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F67505" w14:textId="0C21E40A" w:rsidR="00A018B4" w:rsidRPr="00035E90" w:rsidRDefault="00A018B4" w:rsidP="00FD582D">
      <w:pPr>
        <w:jc w:val="center"/>
        <w:rPr>
          <w:sz w:val="24"/>
          <w:szCs w:val="24"/>
          <w:lang w:val="pt-BR"/>
        </w:rPr>
      </w:pPr>
    </w:p>
    <w:tbl>
      <w:tblPr>
        <w:tblW w:w="10268" w:type="dxa"/>
        <w:jc w:val="center"/>
        <w:tblLook w:val="01E0" w:firstRow="1" w:lastRow="1" w:firstColumn="1" w:lastColumn="1" w:noHBand="0" w:noVBand="0"/>
      </w:tblPr>
      <w:tblGrid>
        <w:gridCol w:w="4028"/>
        <w:gridCol w:w="6240"/>
      </w:tblGrid>
      <w:tr w:rsidR="002E5B43" w:rsidRPr="00035E90" w14:paraId="122BB0B2" w14:textId="77777777" w:rsidTr="00DD4721">
        <w:trPr>
          <w:jc w:val="center"/>
        </w:trPr>
        <w:tc>
          <w:tcPr>
            <w:tcW w:w="4028" w:type="dxa"/>
            <w:shd w:val="clear" w:color="auto" w:fill="auto"/>
          </w:tcPr>
          <w:p w14:paraId="11CA0060" w14:textId="77777777" w:rsidR="002E5B43" w:rsidRPr="00B76407" w:rsidRDefault="002E5B43" w:rsidP="00DD4721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B76407">
              <w:rPr>
                <w:b/>
                <w:sz w:val="24"/>
                <w:szCs w:val="24"/>
                <w:lang w:val="pt-BR"/>
              </w:rPr>
              <w:t>SỞ GIÁO DỤC VÀ ĐÀO TẠO</w:t>
            </w:r>
          </w:p>
          <w:p w14:paraId="0D7D1C33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NINH THUẬN</w:t>
            </w:r>
          </w:p>
          <w:p w14:paraId="13AF8248" w14:textId="1ED97FF9" w:rsidR="002E5B43" w:rsidRPr="00035E90" w:rsidRDefault="0060221E" w:rsidP="00DD4721">
            <w:pPr>
              <w:jc w:val="center"/>
              <w:rPr>
                <w:b/>
                <w:sz w:val="12"/>
                <w:szCs w:val="24"/>
              </w:rPr>
            </w:pPr>
            <w:r w:rsidRPr="00035E90">
              <w:rPr>
                <w:b/>
                <w:noProof/>
                <w:sz w:val="24"/>
                <w:szCs w:val="1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4238BFCF" wp14:editId="270942BF">
                      <wp:simplePos x="0" y="0"/>
                      <wp:positionH relativeFrom="column">
                        <wp:posOffset>876300</wp:posOffset>
                      </wp:positionH>
                      <wp:positionV relativeFrom="paragraph">
                        <wp:posOffset>78105</wp:posOffset>
                      </wp:positionV>
                      <wp:extent cx="653517" cy="222640"/>
                      <wp:effectExtent l="0" t="0" r="13335" b="25400"/>
                      <wp:wrapNone/>
                      <wp:docPr id="232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517" cy="222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4150A7" w14:textId="78ED471C" w:rsidR="00DD4721" w:rsidRPr="006759DA" w:rsidRDefault="00DD4721" w:rsidP="0060221E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</w:pPr>
                                  <w:r w:rsidRPr="006759DA"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>ĐỀ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 xml:space="preserve"> 36</w:t>
                                  </w:r>
                                </w:p>
                              </w:txbxContent>
                            </wps:txbx>
                            <wps:bodyPr rot="0" vert="horz" wrap="square" lIns="36000" tIns="36000" rIns="3600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4238BFCF" id="_x0000_s1086" type="#_x0000_t202" style="position:absolute;left:0;text-align:left;margin-left:69pt;margin-top:6.15pt;width:51.45pt;height:17.5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" strokeweight=".25pt">
                      <v:textbox inset="1mm,1mm,1mm,1mm">
                        <w:txbxContent>
                          <w:p w14:paraId="404150A7" w14:textId="78ED471C" w:rsidR="00DD4721" w:rsidRPr="006759DA" w:rsidRDefault="00DD4721" w:rsidP="0060221E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36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7812" w:rsidRPr="00035E90">
              <w:rPr>
                <w:b/>
                <w:noProof/>
                <w:sz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6F4A55C9" wp14:editId="1912CD85">
                      <wp:simplePos x="0" y="0"/>
                      <wp:positionH relativeFrom="column">
                        <wp:posOffset>714375</wp:posOffset>
                      </wp:positionH>
                      <wp:positionV relativeFrom="paragraph">
                        <wp:posOffset>6985</wp:posOffset>
                      </wp:positionV>
                      <wp:extent cx="972185" cy="0"/>
                      <wp:effectExtent l="6985" t="13335" r="11430" b="5715"/>
                      <wp:wrapNone/>
                      <wp:docPr id="157" name="Line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721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36DA443C" id="Line 177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25pt,.55pt" to="132.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"/>
                  </w:pict>
                </mc:Fallback>
              </mc:AlternateContent>
            </w:r>
          </w:p>
          <w:p w14:paraId="4EC4E2FA" w14:textId="7262BB32" w:rsidR="0060221E" w:rsidRPr="00035E90" w:rsidRDefault="0060221E" w:rsidP="00DD4721">
            <w:pPr>
              <w:jc w:val="center"/>
              <w:rPr>
                <w:b/>
                <w:sz w:val="6"/>
                <w:szCs w:val="24"/>
              </w:rPr>
            </w:pPr>
          </w:p>
          <w:p w14:paraId="19389A41" w14:textId="7A1263B7" w:rsidR="0060221E" w:rsidRPr="00035E90" w:rsidRDefault="0060221E" w:rsidP="00DD4721">
            <w:pPr>
              <w:jc w:val="center"/>
              <w:rPr>
                <w:b/>
                <w:sz w:val="6"/>
                <w:szCs w:val="24"/>
              </w:rPr>
            </w:pPr>
          </w:p>
          <w:p w14:paraId="48A0E72B" w14:textId="1B718D3F" w:rsidR="0060221E" w:rsidRPr="00035E90" w:rsidRDefault="0060221E" w:rsidP="00DD4721">
            <w:pPr>
              <w:jc w:val="center"/>
              <w:rPr>
                <w:b/>
                <w:sz w:val="6"/>
                <w:szCs w:val="24"/>
              </w:rPr>
            </w:pPr>
          </w:p>
          <w:p w14:paraId="451E8E2E" w14:textId="7A57E7A9" w:rsidR="0060221E" w:rsidRPr="00035E90" w:rsidRDefault="0060221E" w:rsidP="00DD4721">
            <w:pPr>
              <w:jc w:val="center"/>
              <w:rPr>
                <w:b/>
                <w:sz w:val="6"/>
                <w:szCs w:val="24"/>
              </w:rPr>
            </w:pPr>
          </w:p>
          <w:p w14:paraId="744AC2F3" w14:textId="718F3B0E" w:rsidR="002E5B43" w:rsidRPr="00035E90" w:rsidRDefault="002E5B43" w:rsidP="00DD4721">
            <w:pPr>
              <w:jc w:val="center"/>
              <w:rPr>
                <w:b/>
                <w:sz w:val="6"/>
                <w:szCs w:val="24"/>
              </w:rPr>
            </w:pPr>
            <w:r w:rsidRPr="00035E90">
              <w:rPr>
                <w:b/>
                <w:sz w:val="6"/>
                <w:szCs w:val="24"/>
              </w:rPr>
              <w:t xml:space="preserve"> </w:t>
            </w:r>
          </w:p>
          <w:p w14:paraId="7325E2AE" w14:textId="77777777" w:rsidR="002E5B43" w:rsidRPr="00035E90" w:rsidRDefault="002E5B43" w:rsidP="00DD4721">
            <w:pPr>
              <w:jc w:val="center"/>
              <w:rPr>
                <w:i/>
                <w:sz w:val="24"/>
                <w:szCs w:val="24"/>
              </w:rPr>
            </w:pPr>
            <w:r w:rsidRPr="00035E90">
              <w:rPr>
                <w:i/>
                <w:sz w:val="24"/>
                <w:szCs w:val="24"/>
              </w:rPr>
              <w:t>(Đề thi gồm 01 trang)</w:t>
            </w:r>
          </w:p>
        </w:tc>
        <w:tc>
          <w:tcPr>
            <w:tcW w:w="6240" w:type="dxa"/>
            <w:shd w:val="clear" w:color="auto" w:fill="auto"/>
          </w:tcPr>
          <w:p w14:paraId="0F76178A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KỲ THI TUYỂN SINH LỚP 10 THPT CHUYÊN</w:t>
            </w:r>
          </w:p>
          <w:p w14:paraId="4071B305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NĂM HỌC: 2021 - 2022</w:t>
            </w:r>
          </w:p>
          <w:p w14:paraId="64ED8EE5" w14:textId="77777777" w:rsidR="002E5B43" w:rsidRPr="00035E90" w:rsidRDefault="002E5B43" w:rsidP="00DD4721">
            <w:pPr>
              <w:jc w:val="center"/>
              <w:rPr>
                <w:b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>Môn: Hóa học (chuyên)</w:t>
            </w:r>
          </w:p>
          <w:p w14:paraId="088FDD5B" w14:textId="77777777" w:rsidR="002E5B43" w:rsidRPr="00035E90" w:rsidRDefault="002E5B43" w:rsidP="00DD4721">
            <w:pPr>
              <w:jc w:val="center"/>
              <w:rPr>
                <w:i/>
                <w:sz w:val="24"/>
                <w:szCs w:val="24"/>
              </w:rPr>
            </w:pPr>
            <w:r w:rsidRPr="00035E90">
              <w:rPr>
                <w:b/>
                <w:sz w:val="24"/>
                <w:szCs w:val="24"/>
              </w:rPr>
              <w:t xml:space="preserve">Thời gian làm bài: 90 phút </w:t>
            </w:r>
            <w:r w:rsidRPr="00035E90">
              <w:rPr>
                <w:i/>
                <w:sz w:val="24"/>
                <w:szCs w:val="24"/>
              </w:rPr>
              <w:t>(không kể thời gian giao đề)</w:t>
            </w:r>
          </w:p>
        </w:tc>
      </w:tr>
    </w:tbl>
    <w:p w14:paraId="31265ED4" w14:textId="77777777" w:rsidR="002E5B43" w:rsidRPr="00035E90" w:rsidRDefault="002E5B43" w:rsidP="00DD4721">
      <w:pPr>
        <w:jc w:val="both"/>
        <w:rPr>
          <w:rFonts w:eastAsia="Times New Roman"/>
          <w:b/>
          <w:sz w:val="26"/>
        </w:rPr>
      </w:pPr>
    </w:p>
    <w:p w14:paraId="2810AD67" w14:textId="77777777" w:rsidR="002E5B43" w:rsidRPr="00035E90" w:rsidRDefault="002E5B43" w:rsidP="0060221E">
      <w:pPr>
        <w:spacing w:before="60" w:after="40" w:line="252" w:lineRule="auto"/>
        <w:jc w:val="both"/>
        <w:rPr>
          <w:b/>
          <w:sz w:val="24"/>
        </w:rPr>
      </w:pPr>
      <w:r w:rsidRPr="00035E90">
        <w:rPr>
          <w:b/>
          <w:sz w:val="24"/>
        </w:rPr>
        <w:t>Câu 1</w:t>
      </w:r>
      <w:r w:rsidRPr="00035E90">
        <w:rPr>
          <w:i/>
          <w:sz w:val="24"/>
        </w:rPr>
        <w:t>. (2,0 điểm)</w:t>
      </w:r>
    </w:p>
    <w:p w14:paraId="22D91FB6" w14:textId="77777777" w:rsidR="002E5B43" w:rsidRPr="00035E90" w:rsidRDefault="002E5B43" w:rsidP="0060221E">
      <w:pPr>
        <w:spacing w:before="60" w:after="40" w:line="252" w:lineRule="auto"/>
        <w:ind w:firstLine="284"/>
        <w:jc w:val="both"/>
        <w:rPr>
          <w:sz w:val="24"/>
        </w:rPr>
      </w:pPr>
      <w:r w:rsidRPr="00035E90">
        <w:rPr>
          <w:b/>
          <w:sz w:val="24"/>
        </w:rPr>
        <w:t>1</w:t>
      </w:r>
      <w:r w:rsidRPr="00035E90">
        <w:rPr>
          <w:sz w:val="24"/>
        </w:rPr>
        <w:t>. Nêu hiện tượng, viết các phương trình hóa học xảy ra khi tiến hành các thí nghiệm sau:</w:t>
      </w:r>
    </w:p>
    <w:p w14:paraId="7EA2540B" w14:textId="77777777" w:rsidR="002E5B43" w:rsidRPr="00035E90" w:rsidRDefault="002E5B43" w:rsidP="0060221E">
      <w:pPr>
        <w:spacing w:before="60" w:after="40" w:line="252" w:lineRule="auto"/>
        <w:ind w:firstLine="567"/>
        <w:jc w:val="both"/>
        <w:rPr>
          <w:sz w:val="24"/>
        </w:rPr>
      </w:pPr>
      <w:r w:rsidRPr="00035E90">
        <w:rPr>
          <w:sz w:val="24"/>
        </w:rPr>
        <w:t>a. Dẫn khí CO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 xml:space="preserve"> từ từ đến dư vào cốc đựng dung dịch Ca(OH)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>.</w:t>
      </w:r>
    </w:p>
    <w:p w14:paraId="347F1C6A" w14:textId="77777777" w:rsidR="002E5B43" w:rsidRPr="00035E90" w:rsidRDefault="002E5B43" w:rsidP="0060221E">
      <w:pPr>
        <w:spacing w:before="60" w:after="40" w:line="252" w:lineRule="auto"/>
        <w:ind w:firstLine="567"/>
        <w:jc w:val="both"/>
        <w:rPr>
          <w:sz w:val="24"/>
        </w:rPr>
      </w:pPr>
      <w:r w:rsidRPr="00035E90">
        <w:rPr>
          <w:sz w:val="24"/>
        </w:rPr>
        <w:t>b. Thêm từ từ H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>SO</w:t>
      </w:r>
      <w:r w:rsidRPr="00035E90">
        <w:rPr>
          <w:sz w:val="24"/>
          <w:vertAlign w:val="subscript"/>
        </w:rPr>
        <w:t>4</w:t>
      </w:r>
      <w:r w:rsidRPr="00035E90">
        <w:rPr>
          <w:sz w:val="24"/>
        </w:rPr>
        <w:t xml:space="preserve"> đặc vào cốc đựng đường kính trắng.</w:t>
      </w:r>
    </w:p>
    <w:p w14:paraId="0B71D013" w14:textId="77777777" w:rsidR="002E5B43" w:rsidRPr="00035E90" w:rsidRDefault="002E5B43" w:rsidP="0060221E">
      <w:pPr>
        <w:spacing w:before="60" w:after="40" w:line="252" w:lineRule="auto"/>
        <w:ind w:firstLine="284"/>
        <w:jc w:val="both"/>
        <w:rPr>
          <w:sz w:val="24"/>
        </w:rPr>
      </w:pPr>
      <w:r w:rsidRPr="00035E90">
        <w:rPr>
          <w:b/>
          <w:sz w:val="24"/>
        </w:rPr>
        <w:t>2</w:t>
      </w:r>
      <w:r w:rsidRPr="00035E90">
        <w:rPr>
          <w:sz w:val="24"/>
        </w:rPr>
        <w:t>. Chọn 6 chất rắn khác nhau mà khi cho 6 chất đó lần lượt tác dụng được với dung dịch H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>SO</w:t>
      </w:r>
      <w:r w:rsidRPr="00035E90">
        <w:rPr>
          <w:sz w:val="24"/>
          <w:vertAlign w:val="subscript"/>
        </w:rPr>
        <w:t>4</w:t>
      </w:r>
      <w:r w:rsidRPr="00035E90">
        <w:rPr>
          <w:sz w:val="24"/>
        </w:rPr>
        <w:t xml:space="preserve"> đặc nóng đều thu được các sản phẩm chỉ có: Fe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>(SO</w:t>
      </w:r>
      <w:r w:rsidRPr="00035E90">
        <w:rPr>
          <w:sz w:val="24"/>
          <w:vertAlign w:val="subscript"/>
        </w:rPr>
        <w:t>4</w:t>
      </w:r>
      <w:r w:rsidRPr="00035E90">
        <w:rPr>
          <w:sz w:val="24"/>
        </w:rPr>
        <w:t>)</w:t>
      </w:r>
      <w:r w:rsidRPr="00035E90">
        <w:rPr>
          <w:sz w:val="24"/>
          <w:vertAlign w:val="subscript"/>
        </w:rPr>
        <w:t>3</w:t>
      </w:r>
      <w:r w:rsidRPr="00035E90">
        <w:rPr>
          <w:sz w:val="24"/>
        </w:rPr>
        <w:t xml:space="preserve"> + SO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 xml:space="preserve"> + H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>O. Viết các phương trình phản ứng minh họa.</w:t>
      </w:r>
    </w:p>
    <w:p w14:paraId="284819E8" w14:textId="77777777" w:rsidR="002E5B43" w:rsidRPr="00035E90" w:rsidRDefault="002E5B43" w:rsidP="0060221E">
      <w:pPr>
        <w:spacing w:before="60" w:after="40" w:line="252" w:lineRule="auto"/>
        <w:jc w:val="both"/>
        <w:rPr>
          <w:b/>
          <w:sz w:val="24"/>
        </w:rPr>
      </w:pPr>
      <w:r w:rsidRPr="00035E90">
        <w:rPr>
          <w:b/>
          <w:sz w:val="24"/>
        </w:rPr>
        <w:t>Câu 2</w:t>
      </w:r>
      <w:r w:rsidRPr="00035E90">
        <w:rPr>
          <w:i/>
          <w:sz w:val="24"/>
        </w:rPr>
        <w:t xml:space="preserve">. (2,0 điểm) </w:t>
      </w:r>
    </w:p>
    <w:p w14:paraId="7116AB2D" w14:textId="77777777" w:rsidR="002E5B43" w:rsidRPr="00035E90" w:rsidRDefault="002E5B43" w:rsidP="0060221E">
      <w:pPr>
        <w:spacing w:before="60" w:after="40" w:line="252" w:lineRule="auto"/>
        <w:ind w:firstLine="426"/>
        <w:jc w:val="both"/>
        <w:rPr>
          <w:sz w:val="24"/>
        </w:rPr>
      </w:pPr>
      <w:r w:rsidRPr="00035E90">
        <w:rPr>
          <w:b/>
          <w:sz w:val="24"/>
        </w:rPr>
        <w:t xml:space="preserve"> 1</w:t>
      </w:r>
      <w:r w:rsidRPr="00035E90">
        <w:rPr>
          <w:sz w:val="24"/>
        </w:rPr>
        <w:t>. Xác định các chất hữu cơ A, B, C, D và hoàn thành các phương trình phản ứng sau (ghi rõ điều kiện phản ứng, nếu có):</w:t>
      </w:r>
    </w:p>
    <w:p w14:paraId="0DB1CBA5" w14:textId="77777777" w:rsidR="002E5B43" w:rsidRPr="00035E90" w:rsidRDefault="002E5B43" w:rsidP="0060221E">
      <w:pPr>
        <w:spacing w:before="60" w:after="40" w:line="252" w:lineRule="auto"/>
        <w:ind w:left="720" w:firstLine="720"/>
        <w:jc w:val="both"/>
        <w:rPr>
          <w:rFonts w:eastAsia="Calibri"/>
          <w:sz w:val="24"/>
          <w:szCs w:val="22"/>
          <w:lang w:eastAsia="en-US"/>
        </w:rPr>
      </w:pPr>
      <w:r w:rsidRPr="00035E90">
        <w:rPr>
          <w:sz w:val="24"/>
        </w:rPr>
        <w:t xml:space="preserve">A + … </w:t>
      </w:r>
      <w:r w:rsidRPr="00035E90">
        <w:rPr>
          <w:rFonts w:eastAsia="Calibri"/>
          <w:position w:val="-6"/>
          <w:sz w:val="24"/>
          <w:szCs w:val="22"/>
          <w:lang w:eastAsia="en-US"/>
        </w:rPr>
        <w:object w:dxaOrig="300" w:dyaOrig="220" w14:anchorId="2E33B5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1" type="#_x0000_t75" style="width:16.5pt;height:11.25pt" o:ole="">
            <v:imagedata r:id="rId8" o:title=""/>
          </v:shape>
          <o:OLEObject Type="Embed" ProgID="Equation.DSMT4" ShapeID="_x0000_i1251" DrawAspect="Content" ObjectID="_1744743098" r:id="rId9"/>
        </w:object>
      </w:r>
      <w:r w:rsidRPr="00035E90">
        <w:rPr>
          <w:rFonts w:eastAsia="Calibri"/>
          <w:sz w:val="24"/>
          <w:szCs w:val="22"/>
          <w:lang w:eastAsia="en-US"/>
        </w:rPr>
        <w:t xml:space="preserve"> B</w:t>
      </w:r>
      <w:r w:rsidRPr="00035E90">
        <w:rPr>
          <w:rFonts w:eastAsia="Calibri"/>
          <w:sz w:val="24"/>
          <w:szCs w:val="22"/>
          <w:lang w:eastAsia="en-US"/>
        </w:rPr>
        <w:tab/>
      </w:r>
      <w:r w:rsidRPr="00035E90">
        <w:rPr>
          <w:rFonts w:eastAsia="Calibri"/>
          <w:sz w:val="24"/>
          <w:szCs w:val="22"/>
          <w:lang w:eastAsia="en-US"/>
        </w:rPr>
        <w:tab/>
      </w:r>
      <w:r w:rsidRPr="00035E90">
        <w:rPr>
          <w:rFonts w:eastAsia="Calibri"/>
          <w:sz w:val="24"/>
          <w:szCs w:val="22"/>
          <w:lang w:eastAsia="en-US"/>
        </w:rPr>
        <w:tab/>
        <w:t>(1)</w:t>
      </w:r>
      <w:r w:rsidRPr="00035E90">
        <w:rPr>
          <w:rFonts w:eastAsia="Calibri"/>
          <w:sz w:val="24"/>
          <w:szCs w:val="22"/>
          <w:lang w:eastAsia="en-US"/>
        </w:rPr>
        <w:tab/>
      </w:r>
      <w:r w:rsidRPr="00035E90">
        <w:rPr>
          <w:rFonts w:eastAsia="Calibri"/>
          <w:sz w:val="24"/>
          <w:szCs w:val="22"/>
          <w:lang w:eastAsia="en-US"/>
        </w:rPr>
        <w:tab/>
      </w:r>
      <w:r w:rsidRPr="00035E90">
        <w:rPr>
          <w:sz w:val="24"/>
        </w:rPr>
        <w:t xml:space="preserve">B + … </w:t>
      </w:r>
      <w:r w:rsidRPr="00035E90">
        <w:rPr>
          <w:rFonts w:eastAsia="Calibri"/>
          <w:position w:val="-6"/>
          <w:sz w:val="24"/>
          <w:szCs w:val="22"/>
          <w:lang w:eastAsia="en-US"/>
        </w:rPr>
        <w:object w:dxaOrig="300" w:dyaOrig="220" w14:anchorId="10B8F55B">
          <v:shape id="_x0000_i1252" type="#_x0000_t75" style="width:16.5pt;height:11.25pt" o:ole="">
            <v:imagedata r:id="rId8" o:title=""/>
          </v:shape>
          <o:OLEObject Type="Embed" ProgID="Equation.DSMT4" ShapeID="_x0000_i1252" DrawAspect="Content" ObjectID="_1744743099" r:id="rId10"/>
        </w:object>
      </w:r>
      <w:r w:rsidRPr="00035E90">
        <w:rPr>
          <w:rFonts w:eastAsia="Calibri"/>
          <w:sz w:val="24"/>
          <w:szCs w:val="22"/>
          <w:lang w:eastAsia="en-US"/>
        </w:rPr>
        <w:t xml:space="preserve"> C + H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2</w:t>
      </w:r>
      <w:r w:rsidRPr="00035E90">
        <w:rPr>
          <w:rFonts w:eastAsia="Calibri"/>
          <w:sz w:val="24"/>
          <w:szCs w:val="22"/>
          <w:lang w:eastAsia="en-US"/>
        </w:rPr>
        <w:t>O</w:t>
      </w:r>
      <w:r w:rsidRPr="00035E90">
        <w:rPr>
          <w:rFonts w:eastAsia="Calibri"/>
          <w:sz w:val="24"/>
          <w:szCs w:val="22"/>
          <w:lang w:eastAsia="en-US"/>
        </w:rPr>
        <w:tab/>
      </w:r>
      <w:r w:rsidRPr="00035E90">
        <w:rPr>
          <w:rFonts w:eastAsia="Calibri"/>
          <w:sz w:val="24"/>
          <w:szCs w:val="22"/>
          <w:lang w:eastAsia="en-US"/>
        </w:rPr>
        <w:tab/>
        <w:t>(2)</w:t>
      </w:r>
    </w:p>
    <w:p w14:paraId="78DE3ACD" w14:textId="77777777" w:rsidR="002E5B43" w:rsidRPr="00035E90" w:rsidRDefault="002E5B43" w:rsidP="0060221E">
      <w:pPr>
        <w:spacing w:before="60" w:after="40" w:line="252" w:lineRule="auto"/>
        <w:ind w:left="720" w:firstLine="720"/>
        <w:jc w:val="both"/>
        <w:rPr>
          <w:rFonts w:eastAsia="Calibri"/>
          <w:sz w:val="24"/>
          <w:szCs w:val="22"/>
          <w:lang w:eastAsia="en-US"/>
        </w:rPr>
      </w:pPr>
      <w:r w:rsidRPr="00035E90">
        <w:rPr>
          <w:rFonts w:eastAsia="Calibri"/>
          <w:sz w:val="24"/>
          <w:szCs w:val="22"/>
          <w:lang w:eastAsia="en-US"/>
        </w:rPr>
        <w:t>B + O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2</w:t>
      </w:r>
      <w:r w:rsidRPr="00035E90">
        <w:rPr>
          <w:rFonts w:eastAsia="Calibri"/>
          <w:sz w:val="24"/>
          <w:szCs w:val="22"/>
          <w:lang w:eastAsia="en-US"/>
        </w:rPr>
        <w:t xml:space="preserve"> </w:t>
      </w:r>
      <w:r w:rsidRPr="00035E90">
        <w:rPr>
          <w:rFonts w:eastAsia="Calibri"/>
          <w:position w:val="-6"/>
          <w:sz w:val="24"/>
          <w:szCs w:val="22"/>
          <w:lang w:eastAsia="en-US"/>
        </w:rPr>
        <w:object w:dxaOrig="300" w:dyaOrig="220" w14:anchorId="22A95E48">
          <v:shape id="_x0000_i1253" type="#_x0000_t75" style="width:16.5pt;height:11.25pt" o:ole="">
            <v:imagedata r:id="rId8" o:title=""/>
          </v:shape>
          <o:OLEObject Type="Embed" ProgID="Equation.DSMT4" ShapeID="_x0000_i1253" DrawAspect="Content" ObjectID="_1744743100" r:id="rId11"/>
        </w:object>
      </w:r>
      <w:r w:rsidRPr="00035E90">
        <w:rPr>
          <w:rFonts w:eastAsia="Calibri"/>
          <w:sz w:val="24"/>
          <w:szCs w:val="22"/>
          <w:lang w:eastAsia="en-US"/>
        </w:rPr>
        <w:t xml:space="preserve"> CO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2</w:t>
      </w:r>
      <w:r w:rsidRPr="00035E90">
        <w:rPr>
          <w:rFonts w:eastAsia="Calibri"/>
          <w:sz w:val="24"/>
          <w:szCs w:val="22"/>
          <w:lang w:eastAsia="en-US"/>
        </w:rPr>
        <w:t xml:space="preserve"> + H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2</w:t>
      </w:r>
      <w:r w:rsidRPr="00035E90">
        <w:rPr>
          <w:rFonts w:eastAsia="Calibri"/>
          <w:sz w:val="24"/>
          <w:szCs w:val="22"/>
          <w:lang w:eastAsia="en-US"/>
        </w:rPr>
        <w:t>O</w:t>
      </w:r>
      <w:r w:rsidRPr="00035E90">
        <w:rPr>
          <w:rFonts w:eastAsia="Calibri"/>
          <w:sz w:val="24"/>
          <w:szCs w:val="22"/>
          <w:lang w:eastAsia="en-US"/>
        </w:rPr>
        <w:tab/>
        <w:t>(3)</w:t>
      </w:r>
      <w:r w:rsidRPr="00035E90">
        <w:rPr>
          <w:rFonts w:eastAsia="Calibri"/>
          <w:sz w:val="24"/>
          <w:szCs w:val="22"/>
          <w:lang w:eastAsia="en-US"/>
        </w:rPr>
        <w:tab/>
      </w:r>
      <w:r w:rsidRPr="00035E90">
        <w:rPr>
          <w:rFonts w:eastAsia="Calibri"/>
          <w:sz w:val="24"/>
          <w:szCs w:val="22"/>
          <w:lang w:eastAsia="en-US"/>
        </w:rPr>
        <w:tab/>
        <w:t xml:space="preserve">C + B </w:t>
      </w:r>
      <w:r w:rsidRPr="00035E90">
        <w:rPr>
          <w:rFonts w:eastAsia="Calibri"/>
          <w:position w:val="-10"/>
          <w:sz w:val="24"/>
          <w:szCs w:val="22"/>
          <w:lang w:eastAsia="en-US"/>
        </w:rPr>
        <w:object w:dxaOrig="360" w:dyaOrig="320" w14:anchorId="5692A8CD">
          <v:shape id="_x0000_i1254" type="#_x0000_t75" style="width:18.75pt;height:16.5pt" o:ole="">
            <v:imagedata r:id="rId12" o:title=""/>
          </v:shape>
          <o:OLEObject Type="Embed" ProgID="Equation.DSMT4" ShapeID="_x0000_i1254" DrawAspect="Content" ObjectID="_1744743101" r:id="rId13"/>
        </w:object>
      </w:r>
      <w:r w:rsidRPr="00035E90">
        <w:rPr>
          <w:rFonts w:eastAsia="Calibri"/>
          <w:sz w:val="24"/>
          <w:szCs w:val="22"/>
          <w:lang w:eastAsia="en-US"/>
        </w:rPr>
        <w:t xml:space="preserve"> D + H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2</w:t>
      </w:r>
      <w:r w:rsidRPr="00035E90">
        <w:rPr>
          <w:rFonts w:eastAsia="Calibri"/>
          <w:sz w:val="24"/>
          <w:szCs w:val="22"/>
          <w:lang w:eastAsia="en-US"/>
        </w:rPr>
        <w:t>O</w:t>
      </w:r>
      <w:r w:rsidRPr="00035E90">
        <w:rPr>
          <w:rFonts w:eastAsia="Calibri"/>
          <w:sz w:val="24"/>
          <w:szCs w:val="22"/>
          <w:lang w:eastAsia="en-US"/>
        </w:rPr>
        <w:tab/>
      </w:r>
      <w:r w:rsidRPr="00035E90">
        <w:rPr>
          <w:rFonts w:eastAsia="Calibri"/>
          <w:sz w:val="24"/>
          <w:szCs w:val="22"/>
          <w:lang w:eastAsia="en-US"/>
        </w:rPr>
        <w:tab/>
        <w:t>(4)</w:t>
      </w:r>
    </w:p>
    <w:p w14:paraId="0082BDB7" w14:textId="77777777" w:rsidR="002E5B43" w:rsidRPr="00035E90" w:rsidRDefault="002E5B43" w:rsidP="0060221E">
      <w:pPr>
        <w:spacing w:before="60" w:after="40" w:line="252" w:lineRule="auto"/>
        <w:ind w:left="720" w:firstLine="720"/>
        <w:jc w:val="both"/>
        <w:rPr>
          <w:rFonts w:eastAsia="Calibri"/>
          <w:sz w:val="24"/>
          <w:szCs w:val="22"/>
          <w:lang w:eastAsia="en-US"/>
        </w:rPr>
      </w:pPr>
      <w:r w:rsidRPr="00035E90">
        <w:rPr>
          <w:rFonts w:eastAsia="Calibri"/>
          <w:sz w:val="24"/>
          <w:szCs w:val="22"/>
          <w:lang w:eastAsia="en-US"/>
        </w:rPr>
        <w:t>D + NaOH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dd</w:t>
      </w:r>
      <w:r w:rsidRPr="00035E90">
        <w:rPr>
          <w:rFonts w:eastAsia="Calibri"/>
          <w:sz w:val="24"/>
          <w:szCs w:val="22"/>
          <w:lang w:eastAsia="en-US"/>
        </w:rPr>
        <w:t xml:space="preserve"> </w:t>
      </w:r>
      <w:r w:rsidRPr="00035E90">
        <w:rPr>
          <w:rFonts w:eastAsia="Calibri"/>
          <w:position w:val="-6"/>
          <w:sz w:val="24"/>
          <w:szCs w:val="22"/>
          <w:lang w:eastAsia="en-US"/>
        </w:rPr>
        <w:object w:dxaOrig="300" w:dyaOrig="220" w14:anchorId="5362A699">
          <v:shape id="_x0000_i1255" type="#_x0000_t75" style="width:16.5pt;height:11.25pt" o:ole="">
            <v:imagedata r:id="rId8" o:title=""/>
          </v:shape>
          <o:OLEObject Type="Embed" ProgID="Equation.DSMT4" ShapeID="_x0000_i1255" DrawAspect="Content" ObjectID="_1744743102" r:id="rId14"/>
        </w:object>
      </w:r>
      <w:r w:rsidRPr="00035E90">
        <w:rPr>
          <w:rFonts w:eastAsia="Calibri"/>
          <w:sz w:val="24"/>
          <w:szCs w:val="22"/>
          <w:lang w:eastAsia="en-US"/>
        </w:rPr>
        <w:t xml:space="preserve"> B + …</w:t>
      </w:r>
      <w:r w:rsidRPr="00035E90">
        <w:rPr>
          <w:rFonts w:eastAsia="Calibri"/>
          <w:sz w:val="24"/>
          <w:szCs w:val="22"/>
          <w:lang w:eastAsia="en-US"/>
        </w:rPr>
        <w:tab/>
        <w:t>(5)</w:t>
      </w:r>
      <w:r w:rsidRPr="00035E90">
        <w:rPr>
          <w:rFonts w:eastAsia="Calibri"/>
          <w:sz w:val="24"/>
          <w:szCs w:val="22"/>
          <w:lang w:eastAsia="en-US"/>
        </w:rPr>
        <w:tab/>
      </w:r>
      <w:r w:rsidRPr="00035E90">
        <w:rPr>
          <w:rFonts w:eastAsia="Calibri"/>
          <w:sz w:val="24"/>
          <w:szCs w:val="22"/>
          <w:lang w:eastAsia="en-US"/>
        </w:rPr>
        <w:tab/>
        <w:t xml:space="preserve">B </w:t>
      </w:r>
      <w:r w:rsidRPr="00035E90">
        <w:rPr>
          <w:rFonts w:eastAsia="Calibri"/>
          <w:position w:val="-6"/>
          <w:sz w:val="24"/>
          <w:szCs w:val="22"/>
          <w:lang w:eastAsia="en-US"/>
        </w:rPr>
        <w:object w:dxaOrig="300" w:dyaOrig="220" w14:anchorId="0A9E2B87">
          <v:shape id="_x0000_i1256" type="#_x0000_t75" style="width:16.5pt;height:11.25pt" o:ole="">
            <v:imagedata r:id="rId8" o:title=""/>
          </v:shape>
          <o:OLEObject Type="Embed" ProgID="Equation.DSMT4" ShapeID="_x0000_i1256" DrawAspect="Content" ObjectID="_1744743103" r:id="rId15"/>
        </w:object>
      </w:r>
      <w:r w:rsidRPr="00035E90">
        <w:rPr>
          <w:rFonts w:eastAsia="Calibri"/>
          <w:sz w:val="24"/>
          <w:szCs w:val="22"/>
          <w:lang w:eastAsia="en-US"/>
        </w:rPr>
        <w:t xml:space="preserve"> A + …</w:t>
      </w:r>
      <w:r w:rsidRPr="00035E90">
        <w:rPr>
          <w:rFonts w:eastAsia="Calibri"/>
          <w:sz w:val="24"/>
          <w:szCs w:val="22"/>
          <w:lang w:eastAsia="en-US"/>
        </w:rPr>
        <w:tab/>
      </w:r>
      <w:r w:rsidRPr="00035E90">
        <w:rPr>
          <w:rFonts w:eastAsia="Calibri"/>
          <w:sz w:val="24"/>
          <w:szCs w:val="22"/>
          <w:lang w:eastAsia="en-US"/>
        </w:rPr>
        <w:tab/>
      </w:r>
      <w:r w:rsidRPr="00035E90">
        <w:rPr>
          <w:rFonts w:eastAsia="Calibri"/>
          <w:sz w:val="24"/>
          <w:szCs w:val="22"/>
          <w:lang w:eastAsia="en-US"/>
        </w:rPr>
        <w:tab/>
        <w:t>(6)</w:t>
      </w:r>
    </w:p>
    <w:p w14:paraId="32B4D70B" w14:textId="77777777" w:rsidR="002E5B43" w:rsidRPr="00035E90" w:rsidRDefault="002E5B43" w:rsidP="0060221E">
      <w:pPr>
        <w:spacing w:before="60" w:after="40" w:line="252" w:lineRule="auto"/>
        <w:ind w:firstLine="567"/>
        <w:jc w:val="both"/>
        <w:rPr>
          <w:rFonts w:eastAsia="Calibri"/>
          <w:sz w:val="24"/>
          <w:szCs w:val="22"/>
          <w:lang w:eastAsia="en-US"/>
        </w:rPr>
      </w:pPr>
      <w:r w:rsidRPr="00035E90">
        <w:rPr>
          <w:rFonts w:eastAsia="Calibri"/>
          <w:b/>
          <w:sz w:val="24"/>
          <w:szCs w:val="22"/>
          <w:lang w:eastAsia="en-US"/>
        </w:rPr>
        <w:t>2</w:t>
      </w:r>
      <w:r w:rsidRPr="00035E90">
        <w:rPr>
          <w:rFonts w:eastAsia="Calibri"/>
          <w:sz w:val="24"/>
          <w:szCs w:val="22"/>
          <w:lang w:eastAsia="en-US"/>
        </w:rPr>
        <w:t>. Cho các chất: CH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3</w:t>
      </w:r>
      <w:r w:rsidRPr="00035E90">
        <w:rPr>
          <w:rFonts w:eastAsia="Calibri"/>
          <w:sz w:val="24"/>
          <w:szCs w:val="22"/>
          <w:lang w:eastAsia="en-US"/>
        </w:rPr>
        <w:t>–CH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2</w:t>
      </w:r>
      <w:r w:rsidRPr="00035E90">
        <w:rPr>
          <w:rFonts w:eastAsia="Calibri"/>
          <w:sz w:val="24"/>
          <w:szCs w:val="22"/>
          <w:lang w:eastAsia="en-US"/>
        </w:rPr>
        <w:t>–CH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3</w:t>
      </w:r>
      <w:r w:rsidRPr="00035E90">
        <w:rPr>
          <w:rFonts w:eastAsia="Calibri"/>
          <w:sz w:val="24"/>
          <w:szCs w:val="22"/>
          <w:lang w:eastAsia="en-US"/>
        </w:rPr>
        <w:t>; CH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3</w:t>
      </w:r>
      <w:r w:rsidRPr="00035E90">
        <w:rPr>
          <w:rFonts w:eastAsia="Calibri"/>
          <w:sz w:val="24"/>
          <w:szCs w:val="22"/>
          <w:lang w:eastAsia="en-US"/>
        </w:rPr>
        <w:t>–C</w:t>
      </w:r>
      <w:r w:rsidRPr="00035E90">
        <w:rPr>
          <w:rFonts w:eastAsia="Calibri"/>
          <w:position w:val="-4"/>
          <w:sz w:val="24"/>
          <w:szCs w:val="22"/>
          <w:lang w:eastAsia="en-US"/>
        </w:rPr>
        <w:object w:dxaOrig="220" w:dyaOrig="200" w14:anchorId="70F89BC1">
          <v:shape id="_x0000_i1257" type="#_x0000_t75" style="width:11.25pt;height:9.75pt" o:ole="">
            <v:imagedata r:id="rId16" o:title=""/>
          </v:shape>
          <o:OLEObject Type="Embed" ProgID="Equation.DSMT4" ShapeID="_x0000_i1257" DrawAspect="Content" ObjectID="_1744743104" r:id="rId17"/>
        </w:object>
      </w:r>
      <w:r w:rsidRPr="00035E90">
        <w:rPr>
          <w:rFonts w:eastAsia="Calibri"/>
          <w:sz w:val="24"/>
          <w:szCs w:val="22"/>
          <w:lang w:eastAsia="en-US"/>
        </w:rPr>
        <w:t>CH; CH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3</w:t>
      </w:r>
      <w:r w:rsidRPr="00035E90">
        <w:rPr>
          <w:rFonts w:eastAsia="Calibri"/>
          <w:sz w:val="24"/>
          <w:szCs w:val="22"/>
          <w:lang w:eastAsia="en-US"/>
        </w:rPr>
        <w:t>–CH=CH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2</w:t>
      </w:r>
      <w:r w:rsidRPr="00035E90">
        <w:rPr>
          <w:rFonts w:eastAsia="Calibri"/>
          <w:sz w:val="24"/>
          <w:szCs w:val="22"/>
          <w:lang w:eastAsia="en-US"/>
        </w:rPr>
        <w:t>; CO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2</w:t>
      </w:r>
      <w:r w:rsidRPr="00035E90">
        <w:rPr>
          <w:rFonts w:eastAsia="Calibri"/>
          <w:sz w:val="24"/>
          <w:szCs w:val="22"/>
          <w:lang w:eastAsia="en-US"/>
        </w:rPr>
        <w:t>; SO</w:t>
      </w:r>
      <w:r w:rsidRPr="00035E90">
        <w:rPr>
          <w:rFonts w:eastAsia="Calibri"/>
          <w:sz w:val="24"/>
          <w:szCs w:val="22"/>
          <w:vertAlign w:val="subscript"/>
          <w:lang w:eastAsia="en-US"/>
        </w:rPr>
        <w:t>2</w:t>
      </w:r>
      <w:r w:rsidRPr="00035E90">
        <w:rPr>
          <w:rFonts w:eastAsia="Calibri"/>
          <w:sz w:val="24"/>
          <w:szCs w:val="22"/>
          <w:lang w:eastAsia="en-US"/>
        </w:rPr>
        <w:t>; saccarozơ. Chất nào có thể làm nhạt màu dung dịch brom? Viết phương trình phản ứng hóa học?</w:t>
      </w:r>
    </w:p>
    <w:p w14:paraId="5EAA985D" w14:textId="77777777" w:rsidR="002E5B43" w:rsidRPr="00035E90" w:rsidRDefault="002E5B43" w:rsidP="0060221E">
      <w:pPr>
        <w:spacing w:before="60" w:after="40" w:line="252" w:lineRule="auto"/>
        <w:jc w:val="both"/>
        <w:rPr>
          <w:b/>
          <w:sz w:val="24"/>
        </w:rPr>
      </w:pPr>
      <w:r w:rsidRPr="00035E90">
        <w:rPr>
          <w:b/>
          <w:sz w:val="24"/>
        </w:rPr>
        <w:t>Câu 3</w:t>
      </w:r>
      <w:r w:rsidRPr="00035E90">
        <w:rPr>
          <w:i/>
          <w:sz w:val="24"/>
        </w:rPr>
        <w:t>. (2,0 điểm)</w:t>
      </w:r>
    </w:p>
    <w:p w14:paraId="51A4052F" w14:textId="77777777" w:rsidR="002E5B43" w:rsidRPr="00035E90" w:rsidRDefault="002E5B43" w:rsidP="0060221E">
      <w:pPr>
        <w:spacing w:before="60" w:after="40" w:line="252" w:lineRule="auto"/>
        <w:ind w:firstLine="567"/>
        <w:jc w:val="both"/>
        <w:rPr>
          <w:sz w:val="24"/>
        </w:rPr>
      </w:pPr>
      <w:r w:rsidRPr="00035E90">
        <w:rPr>
          <w:b/>
          <w:sz w:val="24"/>
        </w:rPr>
        <w:t>1</w:t>
      </w:r>
      <w:r w:rsidRPr="00035E90">
        <w:rPr>
          <w:sz w:val="24"/>
        </w:rPr>
        <w:t>. Có hai dung dịch riêng biệt: dung dịch A chứa BaCl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 xml:space="preserve"> và KOH, dung dịch B chứa KAlO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 xml:space="preserve"> và KOH. Một học sinh tiến hành nhận biết hai dung dịch trên bằng cách sục khí CO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 xml:space="preserve"> từ từ đến dư vào hai dung dịch. Theo em, bạn đó làm như vậy có nhận biết được hai dung dịch trên không? Giải thích?</w:t>
      </w:r>
    </w:p>
    <w:p w14:paraId="1C67B2B2" w14:textId="77777777" w:rsidR="002E5B43" w:rsidRPr="00035E90" w:rsidRDefault="002E5B43" w:rsidP="0060221E">
      <w:pPr>
        <w:spacing w:before="60" w:after="40" w:line="252" w:lineRule="auto"/>
        <w:ind w:firstLine="567"/>
        <w:jc w:val="both"/>
        <w:rPr>
          <w:sz w:val="24"/>
        </w:rPr>
      </w:pPr>
      <w:r w:rsidRPr="00035E90">
        <w:rPr>
          <w:b/>
          <w:sz w:val="24"/>
        </w:rPr>
        <w:t>2</w:t>
      </w:r>
      <w:r w:rsidRPr="00035E90">
        <w:rPr>
          <w:sz w:val="24"/>
        </w:rPr>
        <w:t>. Từ 13,5 kg tinh bột có thể điều chế được bao nhiêu lít rượu etylic 46</w:t>
      </w:r>
      <w:r w:rsidRPr="00035E90">
        <w:rPr>
          <w:sz w:val="24"/>
          <w:vertAlign w:val="superscript"/>
        </w:rPr>
        <w:t>o</w:t>
      </w:r>
      <w:r w:rsidRPr="00035E90">
        <w:rPr>
          <w:sz w:val="24"/>
        </w:rPr>
        <w:t>? Biết hiệu suất của cả quá trình điều chế là 72%, khối lượng riêng của rượu etylic nguyên chất là 0,8 g/ml.</w:t>
      </w:r>
    </w:p>
    <w:p w14:paraId="513F093D" w14:textId="77777777" w:rsidR="002E5B43" w:rsidRPr="00035E90" w:rsidRDefault="002E5B43" w:rsidP="0060221E">
      <w:pPr>
        <w:spacing w:before="60" w:after="40" w:line="252" w:lineRule="auto"/>
        <w:jc w:val="both"/>
        <w:rPr>
          <w:b/>
          <w:sz w:val="24"/>
        </w:rPr>
      </w:pPr>
      <w:r w:rsidRPr="00035E90">
        <w:rPr>
          <w:b/>
          <w:sz w:val="24"/>
        </w:rPr>
        <w:t>Câu 4</w:t>
      </w:r>
      <w:r w:rsidRPr="00035E90">
        <w:rPr>
          <w:i/>
          <w:sz w:val="24"/>
        </w:rPr>
        <w:t>. (2,0 điểm)</w:t>
      </w:r>
    </w:p>
    <w:p w14:paraId="7A525A4C" w14:textId="77777777" w:rsidR="002E5B43" w:rsidRPr="00035E90" w:rsidRDefault="002E5B43" w:rsidP="0060221E">
      <w:pPr>
        <w:spacing w:before="60" w:after="40" w:line="252" w:lineRule="auto"/>
        <w:ind w:firstLine="426"/>
        <w:jc w:val="both"/>
        <w:rPr>
          <w:sz w:val="24"/>
        </w:rPr>
      </w:pPr>
      <w:r w:rsidRPr="00035E90">
        <w:rPr>
          <w:sz w:val="24"/>
        </w:rPr>
        <w:t>Nung 80,2 gam hỗn hợp A gồm Al và Fe</w:t>
      </w:r>
      <w:r w:rsidRPr="00035E90">
        <w:rPr>
          <w:sz w:val="24"/>
          <w:vertAlign w:val="subscript"/>
        </w:rPr>
        <w:t>x</w:t>
      </w:r>
      <w:r w:rsidRPr="00035E90">
        <w:rPr>
          <w:sz w:val="24"/>
        </w:rPr>
        <w:t>O</w:t>
      </w:r>
      <w:r w:rsidRPr="00035E90">
        <w:rPr>
          <w:sz w:val="24"/>
          <w:vertAlign w:val="subscript"/>
        </w:rPr>
        <w:t>y</w:t>
      </w:r>
      <w:r w:rsidRPr="00035E90">
        <w:rPr>
          <w:sz w:val="24"/>
        </w:rPr>
        <w:t xml:space="preserve"> trong điều kiện không có không khí. Giả sử chỉ xảy ra phản ứng khử Fe</w:t>
      </w:r>
      <w:r w:rsidRPr="00035E90">
        <w:rPr>
          <w:sz w:val="24"/>
          <w:vertAlign w:val="subscript"/>
        </w:rPr>
        <w:t>x</w:t>
      </w:r>
      <w:r w:rsidRPr="00035E90">
        <w:rPr>
          <w:sz w:val="24"/>
        </w:rPr>
        <w:t>O</w:t>
      </w:r>
      <w:r w:rsidRPr="00035E90">
        <w:rPr>
          <w:sz w:val="24"/>
          <w:vertAlign w:val="subscript"/>
        </w:rPr>
        <w:t>y</w:t>
      </w:r>
      <w:r w:rsidRPr="00035E90">
        <w:rPr>
          <w:sz w:val="24"/>
        </w:rPr>
        <w:t xml:space="preserve"> thành kim loại. Sau một thời gian thì thu được hỗn hợp chất rắn B. Chia B thành 2 phần bằng nhau:</w:t>
      </w:r>
    </w:p>
    <w:p w14:paraId="445F2074" w14:textId="77777777" w:rsidR="002E5B43" w:rsidRPr="00035E90" w:rsidRDefault="002E5B43" w:rsidP="0060221E">
      <w:pPr>
        <w:spacing w:before="60" w:after="40" w:line="252" w:lineRule="auto"/>
        <w:ind w:firstLine="567"/>
        <w:jc w:val="both"/>
        <w:rPr>
          <w:sz w:val="24"/>
        </w:rPr>
      </w:pPr>
      <w:r w:rsidRPr="00035E90">
        <w:rPr>
          <w:sz w:val="24"/>
        </w:rPr>
        <w:t>- Lấy phần 1 cho tác dụng hoàn toàn với dung dịch NaOH dư thì thu được 3,36 lít H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 xml:space="preserve"> (đktc) và chất rắn C không tan nặng 27,2 gam.</w:t>
      </w:r>
    </w:p>
    <w:p w14:paraId="106CCBF3" w14:textId="77777777" w:rsidR="002E5B43" w:rsidRPr="00035E90" w:rsidRDefault="002E5B43" w:rsidP="0060221E">
      <w:pPr>
        <w:spacing w:before="60" w:after="40" w:line="252" w:lineRule="auto"/>
        <w:ind w:firstLine="567"/>
        <w:jc w:val="both"/>
        <w:rPr>
          <w:sz w:val="24"/>
        </w:rPr>
      </w:pPr>
      <w:r w:rsidRPr="00035E90">
        <w:rPr>
          <w:sz w:val="24"/>
        </w:rPr>
        <w:t xml:space="preserve"> - Lấy phần 2 hòa tan hết trong dung dịch HCl dư thì thu được 7,84 lít H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 xml:space="preserve"> (đktc).</w:t>
      </w:r>
    </w:p>
    <w:p w14:paraId="38D8D988" w14:textId="77777777" w:rsidR="002E5B43" w:rsidRPr="00035E90" w:rsidRDefault="002E5B43" w:rsidP="0060221E">
      <w:pPr>
        <w:spacing w:before="60" w:after="40" w:line="252" w:lineRule="auto"/>
        <w:ind w:firstLine="993"/>
        <w:jc w:val="both"/>
        <w:rPr>
          <w:sz w:val="24"/>
        </w:rPr>
      </w:pPr>
      <w:r w:rsidRPr="00035E90">
        <w:rPr>
          <w:sz w:val="24"/>
        </w:rPr>
        <w:t>a. Xác định công thức của oxit sắt.</w:t>
      </w:r>
    </w:p>
    <w:p w14:paraId="721E0F58" w14:textId="77777777" w:rsidR="002E5B43" w:rsidRPr="00035E90" w:rsidRDefault="002E5B43" w:rsidP="0060221E">
      <w:pPr>
        <w:spacing w:before="60" w:after="40" w:line="252" w:lineRule="auto"/>
        <w:ind w:firstLine="993"/>
        <w:jc w:val="both"/>
        <w:rPr>
          <w:sz w:val="24"/>
        </w:rPr>
      </w:pPr>
      <w:r w:rsidRPr="00035E90">
        <w:rPr>
          <w:sz w:val="24"/>
        </w:rPr>
        <w:t>b. Tính thành phần % về khối lượng các chất trong hỗn hợp B.</w:t>
      </w:r>
    </w:p>
    <w:p w14:paraId="063F941D" w14:textId="77777777" w:rsidR="002E5B43" w:rsidRPr="00035E90" w:rsidRDefault="002E5B43" w:rsidP="0060221E">
      <w:pPr>
        <w:spacing w:before="60" w:after="40" w:line="252" w:lineRule="auto"/>
        <w:jc w:val="both"/>
        <w:rPr>
          <w:b/>
          <w:sz w:val="24"/>
        </w:rPr>
      </w:pPr>
      <w:r w:rsidRPr="00035E90">
        <w:rPr>
          <w:b/>
          <w:sz w:val="24"/>
        </w:rPr>
        <w:t>Câu 5</w:t>
      </w:r>
      <w:r w:rsidRPr="00035E90">
        <w:rPr>
          <w:i/>
          <w:sz w:val="24"/>
        </w:rPr>
        <w:t>. (2,0 điểm)</w:t>
      </w:r>
    </w:p>
    <w:p w14:paraId="5021DACD" w14:textId="77777777" w:rsidR="002E5B43" w:rsidRPr="00035E90" w:rsidRDefault="002E5B43" w:rsidP="0060221E">
      <w:pPr>
        <w:spacing w:before="60" w:after="40" w:line="252" w:lineRule="auto"/>
        <w:ind w:firstLine="567"/>
        <w:jc w:val="both"/>
        <w:rPr>
          <w:sz w:val="24"/>
        </w:rPr>
      </w:pPr>
      <w:r w:rsidRPr="00035E90">
        <w:rPr>
          <w:sz w:val="24"/>
        </w:rPr>
        <w:t>Cho hợp chất hữu cơ A mạch hở, trong đó %C là 48,65% về khối lượng. Đốt cháy hết a mol A cần dùng 3,5a mol O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>. Sản phẩm chỉ gồm CO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 xml:space="preserve"> và H</w:t>
      </w:r>
      <w:r w:rsidRPr="00035E90">
        <w:rPr>
          <w:sz w:val="24"/>
          <w:vertAlign w:val="subscript"/>
        </w:rPr>
        <w:t>2</w:t>
      </w:r>
      <w:r w:rsidRPr="00035E90">
        <w:rPr>
          <w:sz w:val="24"/>
        </w:rPr>
        <w:t>O có số mol bằng nhau.</w:t>
      </w:r>
    </w:p>
    <w:p w14:paraId="3DD3C224" w14:textId="77777777" w:rsidR="002E5B43" w:rsidRPr="00035E90" w:rsidRDefault="002E5B43" w:rsidP="0060221E">
      <w:pPr>
        <w:spacing w:before="60" w:after="40" w:line="252" w:lineRule="auto"/>
        <w:ind w:firstLine="567"/>
        <w:jc w:val="both"/>
        <w:rPr>
          <w:sz w:val="24"/>
        </w:rPr>
      </w:pPr>
      <w:r w:rsidRPr="00035E90">
        <w:rPr>
          <w:sz w:val="24"/>
        </w:rPr>
        <w:t>a. Xác định công thức phân tử của A, viết công thức cấu tạo có thể có của A khi biết A là hợp chất hữu cơ đơn chức?</w:t>
      </w:r>
    </w:p>
    <w:p w14:paraId="08EF1493" w14:textId="64065238" w:rsidR="005A2B5B" w:rsidRPr="00035E90" w:rsidRDefault="002E5B43" w:rsidP="008F74AB">
      <w:pPr>
        <w:spacing w:before="60" w:after="40" w:line="252" w:lineRule="auto"/>
        <w:ind w:firstLine="567"/>
        <w:jc w:val="both"/>
        <w:rPr>
          <w:sz w:val="24"/>
          <w:szCs w:val="24"/>
          <w:lang w:val="nl-NL"/>
        </w:rPr>
      </w:pPr>
      <w:r w:rsidRPr="00035E90">
        <w:rPr>
          <w:sz w:val="24"/>
        </w:rPr>
        <w:t>b. Biết rằng khi đun nong 7,4 gam A với 100 gam dung dịch NaOH 20%, sau khi phản ứng hoàn toàn, cô cạn dung dịch sau phản ứng thu được 22,8 gam chất rắn khan. Xác định công thức cấu tạo đúng của A?</w:t>
      </w:r>
      <w:bookmarkStart w:id="0" w:name="_GoBack"/>
      <w:bookmarkEnd w:id="0"/>
    </w:p>
    <w:sectPr w:rsidR="005A2B5B" w:rsidRPr="00035E90" w:rsidSect="000C5165">
      <w:footerReference w:type="default" r:id="rId18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1C76F8" w14:textId="77777777" w:rsidR="006B4FE0" w:rsidRDefault="006B4FE0">
      <w:r>
        <w:separator/>
      </w:r>
    </w:p>
  </w:endnote>
  <w:endnote w:type="continuationSeparator" w:id="0">
    <w:p w14:paraId="7066DDF1" w14:textId="77777777" w:rsidR="006B4FE0" w:rsidRDefault="006B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7B4BDB90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8F74AB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BF4DA2" w14:textId="77777777" w:rsidR="006B4FE0" w:rsidRDefault="006B4FE0">
      <w:r>
        <w:separator/>
      </w:r>
    </w:p>
  </w:footnote>
  <w:footnote w:type="continuationSeparator" w:id="0">
    <w:p w14:paraId="1265F28E" w14:textId="77777777" w:rsidR="006B4FE0" w:rsidRDefault="006B4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B4FE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8F74AB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4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10511-B037-4E27-A027-64C561E12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13</cp:revision>
  <cp:lastPrinted>2022-05-03T09:54:00Z</cp:lastPrinted>
  <dcterms:created xsi:type="dcterms:W3CDTF">2022-05-09T13:04:00Z</dcterms:created>
  <dcterms:modified xsi:type="dcterms:W3CDTF">2023-05-04T14:55:00Z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