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90" w:type="dxa"/>
        <w:tblLayout w:type="fixed"/>
        <w:tblLook w:val="0000" w:firstRow="0" w:lastRow="0" w:firstColumn="0" w:lastColumn="0" w:noHBand="0" w:noVBand="0"/>
      </w:tblPr>
      <w:tblGrid>
        <w:gridCol w:w="3812"/>
        <w:gridCol w:w="6478"/>
      </w:tblGrid>
      <w:tr w:rsidR="00035E90" w:rsidRPr="00035E90" w14:paraId="484CF84C" w14:textId="77777777" w:rsidTr="00DD4721">
        <w:trPr>
          <w:trHeight w:val="344"/>
        </w:trPr>
        <w:tc>
          <w:tcPr>
            <w:tcW w:w="3812" w:type="dxa"/>
          </w:tcPr>
          <w:p w14:paraId="249A578E" w14:textId="77777777" w:rsidR="002E5B43" w:rsidRPr="00035E90" w:rsidRDefault="002E5B43" w:rsidP="00DD4721">
            <w:pPr>
              <w:suppressAutoHyphens/>
              <w:ind w:leftChars="-1" w:left="-1" w:hangingChars="1" w:hanging="2"/>
              <w:jc w:val="center"/>
              <w:textDirection w:val="btLr"/>
              <w:textAlignment w:val="top"/>
              <w:outlineLvl w:val="0"/>
              <w:rPr>
                <w:rFonts w:eastAsia="Times New Roman"/>
                <w:position w:val="-1"/>
                <w:sz w:val="24"/>
                <w:szCs w:val="24"/>
              </w:rPr>
            </w:pPr>
            <w:r w:rsidRPr="00035E90">
              <w:rPr>
                <w:rFonts w:eastAsia="Times New Roman"/>
                <w:b/>
                <w:position w:val="-1"/>
                <w:sz w:val="24"/>
                <w:szCs w:val="24"/>
              </w:rPr>
              <w:t>SỞ GIÁO DỤC VÀ ĐÀO TẠO</w:t>
            </w:r>
          </w:p>
          <w:p w14:paraId="501DB83A" w14:textId="7DEE8BEF" w:rsidR="002E5B43" w:rsidRPr="00035E90" w:rsidRDefault="002E5B43" w:rsidP="00DD4721">
            <w:pPr>
              <w:suppressAutoHyphens/>
              <w:ind w:leftChars="-1" w:left="-1" w:hangingChars="1" w:hanging="2"/>
              <w:jc w:val="center"/>
              <w:textDirection w:val="btLr"/>
              <w:textAlignment w:val="top"/>
              <w:outlineLvl w:val="0"/>
              <w:rPr>
                <w:rFonts w:eastAsia="Times New Roman"/>
                <w:position w:val="-1"/>
                <w:sz w:val="24"/>
                <w:szCs w:val="24"/>
              </w:rPr>
            </w:pPr>
            <w:r w:rsidRPr="00035E90">
              <w:rPr>
                <w:rFonts w:eastAsia="Times New Roman"/>
                <w:b/>
                <w:position w:val="-1"/>
                <w:sz w:val="24"/>
                <w:szCs w:val="24"/>
              </w:rPr>
              <w:t>BÌNH THUẬN</w:t>
            </w:r>
          </w:p>
          <w:p w14:paraId="1F317A84" w14:textId="14D4047A" w:rsidR="002E5B43" w:rsidRPr="00035E90" w:rsidRDefault="005E2BFC" w:rsidP="00DD4721">
            <w:pPr>
              <w:suppressAutoHyphens/>
              <w:ind w:leftChars="-1" w:left="-1" w:hangingChars="1" w:hanging="2"/>
              <w:textDirection w:val="btLr"/>
              <w:textAlignment w:val="top"/>
              <w:outlineLvl w:val="0"/>
              <w:rPr>
                <w:rFonts w:eastAsia="Times New Roman"/>
                <w:position w:val="-1"/>
                <w:sz w:val="24"/>
                <w:szCs w:val="24"/>
              </w:rPr>
            </w:pPr>
            <w:r w:rsidRPr="00035E90">
              <w:rPr>
                <w:b/>
                <w:noProof/>
                <w:sz w:val="24"/>
                <w:szCs w:val="16"/>
                <w:lang w:eastAsia="en-US"/>
              </w:rPr>
              <mc:AlternateContent>
                <mc:Choice Requires="wps">
                  <w:drawing>
                    <wp:anchor distT="0" distB="0" distL="114300" distR="114300" simplePos="0" relativeHeight="251911168" behindDoc="0" locked="0" layoutInCell="1" allowOverlap="1" wp14:anchorId="16008931" wp14:editId="712BEBAE">
                      <wp:simplePos x="0" y="0"/>
                      <wp:positionH relativeFrom="column">
                        <wp:posOffset>749300</wp:posOffset>
                      </wp:positionH>
                      <wp:positionV relativeFrom="paragraph">
                        <wp:posOffset>53975</wp:posOffset>
                      </wp:positionV>
                      <wp:extent cx="653517" cy="222640"/>
                      <wp:effectExtent l="0" t="0" r="13335" b="25400"/>
                      <wp:wrapNone/>
                      <wp:docPr id="23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04BB67AB" w14:textId="701348FF" w:rsidR="00DD4721" w:rsidRPr="006759DA" w:rsidRDefault="00DD4721" w:rsidP="005E2BFC">
                                  <w:pPr>
                                    <w:jc w:val="center"/>
                                    <w:rPr>
                                      <w:b/>
                                      <w:sz w:val="22"/>
                                      <w:szCs w:val="24"/>
                                    </w:rPr>
                                  </w:pPr>
                                  <w:r w:rsidRPr="006759DA">
                                    <w:rPr>
                                      <w:b/>
                                      <w:sz w:val="22"/>
                                      <w:szCs w:val="24"/>
                                    </w:rPr>
                                    <w:t>ĐỀ</w:t>
                                  </w:r>
                                  <w:r>
                                    <w:rPr>
                                      <w:b/>
                                      <w:sz w:val="22"/>
                                      <w:szCs w:val="24"/>
                                    </w:rPr>
                                    <w:t xml:space="preserve"> 37</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6008931" id="_x0000_s1087" type="#_x0000_t202" style="position:absolute;left:0;text-align:left;margin-left:59pt;margin-top:4.25pt;width:51.45pt;height:17.5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" strokeweight=".25pt">
                      <v:textbox inset="1mm,1mm,1mm,1mm">
                        <w:txbxContent>
                          <w:p w14:paraId="04BB67AB" w14:textId="701348FF" w:rsidR="00DD4721" w:rsidRPr="006759DA" w:rsidRDefault="00DD4721" w:rsidP="005E2BFC">
                            <w:pPr>
                              <w:jc w:val="center"/>
                              <w:rPr>
                                <w:b/>
                                <w:sz w:val="22"/>
                                <w:szCs w:val="24"/>
                              </w:rPr>
                            </w:pPr>
                            <w:r w:rsidRPr="006759DA">
                              <w:rPr>
                                <w:b/>
                                <w:sz w:val="22"/>
                                <w:szCs w:val="24"/>
                              </w:rPr>
                              <w:t>ĐỀ</w:t>
                            </w:r>
                            <w:r>
                              <w:rPr>
                                <w:b/>
                                <w:sz w:val="22"/>
                                <w:szCs w:val="24"/>
                              </w:rPr>
                              <w:t xml:space="preserve"> 37</w:t>
                            </w:r>
                          </w:p>
                        </w:txbxContent>
                      </v:textbox>
                    </v:shape>
                  </w:pict>
                </mc:Fallback>
              </mc:AlternateContent>
            </w:r>
          </w:p>
          <w:p w14:paraId="4835CD94" w14:textId="12A66742" w:rsidR="002E5B43" w:rsidRPr="00035E90" w:rsidRDefault="002E5B43" w:rsidP="00DD4721">
            <w:pPr>
              <w:suppressAutoHyphens/>
              <w:ind w:leftChars="-1" w:left="-1" w:hangingChars="1" w:hanging="2"/>
              <w:jc w:val="center"/>
              <w:textDirection w:val="btLr"/>
              <w:textAlignment w:val="top"/>
              <w:outlineLvl w:val="0"/>
              <w:rPr>
                <w:rFonts w:eastAsia="Times New Roman"/>
                <w:position w:val="-1"/>
                <w:sz w:val="24"/>
                <w:szCs w:val="24"/>
              </w:rPr>
            </w:pPr>
          </w:p>
        </w:tc>
        <w:tc>
          <w:tcPr>
            <w:tcW w:w="6478" w:type="dxa"/>
          </w:tcPr>
          <w:p w14:paraId="531C8660" w14:textId="77777777" w:rsidR="002E5B43" w:rsidRPr="00035E90" w:rsidRDefault="002E5B43" w:rsidP="00DD4721">
            <w:pPr>
              <w:suppressAutoHyphens/>
              <w:ind w:leftChars="-1" w:left="-1" w:hangingChars="1" w:hanging="2"/>
              <w:jc w:val="center"/>
              <w:textDirection w:val="btLr"/>
              <w:textAlignment w:val="top"/>
              <w:outlineLvl w:val="0"/>
              <w:rPr>
                <w:rFonts w:eastAsia="Times New Roman"/>
                <w:position w:val="-1"/>
                <w:sz w:val="24"/>
                <w:szCs w:val="24"/>
              </w:rPr>
            </w:pPr>
            <w:r w:rsidRPr="00035E90">
              <w:rPr>
                <w:rFonts w:eastAsia="Times New Roman"/>
                <w:b/>
                <w:position w:val="-1"/>
                <w:sz w:val="24"/>
                <w:szCs w:val="24"/>
              </w:rPr>
              <w:t xml:space="preserve">KỲ THI TUYỂN SINH </w:t>
            </w:r>
          </w:p>
          <w:p w14:paraId="085BE207" w14:textId="77777777" w:rsidR="002E5B43" w:rsidRPr="00035E90" w:rsidRDefault="002E5B43" w:rsidP="00DD4721">
            <w:pPr>
              <w:suppressAutoHyphens/>
              <w:ind w:leftChars="-1" w:left="-1" w:hangingChars="1" w:hanging="2"/>
              <w:jc w:val="center"/>
              <w:textDirection w:val="btLr"/>
              <w:textAlignment w:val="top"/>
              <w:outlineLvl w:val="0"/>
              <w:rPr>
                <w:rFonts w:eastAsia="Times New Roman"/>
                <w:position w:val="-1"/>
                <w:sz w:val="24"/>
                <w:szCs w:val="24"/>
              </w:rPr>
            </w:pPr>
            <w:r w:rsidRPr="00035E90">
              <w:rPr>
                <w:rFonts w:eastAsia="Times New Roman"/>
                <w:b/>
                <w:position w:val="-1"/>
                <w:sz w:val="24"/>
                <w:szCs w:val="24"/>
              </w:rPr>
              <w:t>VÀO LỚP 10 THPT CÔNG LẬP</w:t>
            </w:r>
          </w:p>
          <w:p w14:paraId="47FACF27" w14:textId="77777777" w:rsidR="002E5B43" w:rsidRPr="00035E90" w:rsidRDefault="002E5B43" w:rsidP="00DD4721">
            <w:pPr>
              <w:suppressAutoHyphens/>
              <w:ind w:leftChars="-1" w:left="-1" w:hangingChars="1" w:hanging="2"/>
              <w:jc w:val="center"/>
              <w:textDirection w:val="btLr"/>
              <w:textAlignment w:val="top"/>
              <w:outlineLvl w:val="0"/>
              <w:rPr>
                <w:rFonts w:eastAsia="Times New Roman"/>
                <w:position w:val="-1"/>
                <w:sz w:val="24"/>
                <w:szCs w:val="24"/>
              </w:rPr>
            </w:pPr>
            <w:r w:rsidRPr="00035E90">
              <w:rPr>
                <w:rFonts w:eastAsia="Times New Roman"/>
                <w:b/>
                <w:position w:val="-1"/>
                <w:sz w:val="24"/>
                <w:szCs w:val="24"/>
              </w:rPr>
              <w:t>NĂM HỌC: 2021 – 2022</w:t>
            </w:r>
          </w:p>
          <w:p w14:paraId="7BE9F63D" w14:textId="77777777" w:rsidR="002E5B43" w:rsidRPr="00035E90" w:rsidRDefault="002E5B43" w:rsidP="00DD4721">
            <w:pPr>
              <w:suppressAutoHyphens/>
              <w:ind w:leftChars="-1" w:left="-1" w:hangingChars="1" w:hanging="2"/>
              <w:textDirection w:val="btLr"/>
              <w:textAlignment w:val="top"/>
              <w:outlineLvl w:val="0"/>
              <w:rPr>
                <w:rFonts w:eastAsia="Times New Roman"/>
                <w:position w:val="-1"/>
                <w:sz w:val="24"/>
                <w:szCs w:val="24"/>
              </w:rPr>
            </w:pPr>
            <w:r w:rsidRPr="00035E90">
              <w:rPr>
                <w:rFonts w:eastAsia="Times New Roman"/>
                <w:position w:val="-1"/>
                <w:sz w:val="24"/>
                <w:szCs w:val="24"/>
              </w:rPr>
              <w:t xml:space="preserve">                                </w:t>
            </w:r>
            <w:r w:rsidRPr="00035E90">
              <w:rPr>
                <w:rFonts w:eastAsia="Times New Roman"/>
                <w:b/>
                <w:position w:val="-1"/>
                <w:sz w:val="24"/>
                <w:szCs w:val="24"/>
              </w:rPr>
              <w:t>Môn thi:</w:t>
            </w:r>
            <w:r w:rsidRPr="00035E90">
              <w:rPr>
                <w:rFonts w:eastAsia="Times New Roman"/>
                <w:position w:val="-1"/>
                <w:sz w:val="24"/>
                <w:szCs w:val="24"/>
              </w:rPr>
              <w:t xml:space="preserve"> </w:t>
            </w:r>
            <w:r w:rsidRPr="00035E90">
              <w:rPr>
                <w:rFonts w:eastAsia="Times New Roman"/>
                <w:b/>
                <w:position w:val="-1"/>
                <w:sz w:val="24"/>
                <w:szCs w:val="24"/>
              </w:rPr>
              <w:t>Hóa học</w:t>
            </w:r>
          </w:p>
          <w:p w14:paraId="599871A7" w14:textId="77777777" w:rsidR="002E5B43" w:rsidRPr="00035E90" w:rsidRDefault="002E5B43" w:rsidP="00DD4721">
            <w:pPr>
              <w:suppressAutoHyphens/>
              <w:ind w:leftChars="-1" w:left="-1" w:hangingChars="1" w:hanging="2"/>
              <w:textDirection w:val="btLr"/>
              <w:textAlignment w:val="top"/>
              <w:outlineLvl w:val="0"/>
              <w:rPr>
                <w:rFonts w:eastAsia="Times New Roman"/>
                <w:position w:val="-1"/>
                <w:sz w:val="24"/>
                <w:szCs w:val="24"/>
              </w:rPr>
            </w:pPr>
            <w:r w:rsidRPr="00035E90">
              <w:rPr>
                <w:rFonts w:eastAsia="Times New Roman"/>
                <w:position w:val="-1"/>
                <w:sz w:val="24"/>
                <w:szCs w:val="24"/>
              </w:rPr>
              <w:t>Thời gian làm bài: 150 phút (</w:t>
            </w:r>
            <w:r w:rsidRPr="00035E90">
              <w:rPr>
                <w:rFonts w:eastAsia="Times New Roman"/>
                <w:i/>
                <w:position w:val="-1"/>
                <w:sz w:val="24"/>
                <w:szCs w:val="24"/>
              </w:rPr>
              <w:t>không kể thời gian giao đề</w:t>
            </w:r>
            <w:r w:rsidRPr="00035E90">
              <w:rPr>
                <w:rFonts w:eastAsia="Times New Roman"/>
                <w:position w:val="-1"/>
                <w:sz w:val="24"/>
                <w:szCs w:val="24"/>
              </w:rPr>
              <w:t>)</w:t>
            </w:r>
          </w:p>
        </w:tc>
      </w:tr>
    </w:tbl>
    <w:p w14:paraId="4BDE5346" w14:textId="77777777" w:rsidR="002E5B43" w:rsidRPr="00035E90" w:rsidRDefault="002E5B43" w:rsidP="00DD4721">
      <w:pPr>
        <w:rPr>
          <w:b/>
          <w:bCs/>
          <w:sz w:val="24"/>
          <w:szCs w:val="24"/>
        </w:rPr>
      </w:pPr>
      <w:r w:rsidRPr="00035E90">
        <w:rPr>
          <w:b/>
          <w:bCs/>
          <w:sz w:val="24"/>
          <w:szCs w:val="24"/>
        </w:rPr>
        <w:t>Câu 1: (2 điểm)</w:t>
      </w:r>
    </w:p>
    <w:p w14:paraId="2B2D9234" w14:textId="77777777" w:rsidR="002E5B43" w:rsidRPr="00035E90" w:rsidRDefault="002E5B43" w:rsidP="00DD4721">
      <w:pPr>
        <w:ind w:firstLine="284"/>
        <w:jc w:val="both"/>
        <w:rPr>
          <w:sz w:val="24"/>
          <w:szCs w:val="24"/>
        </w:rPr>
      </w:pPr>
      <w:r w:rsidRPr="00035E90">
        <w:rPr>
          <w:b/>
          <w:bCs/>
          <w:sz w:val="24"/>
          <w:szCs w:val="24"/>
        </w:rPr>
        <w:t>1.</w:t>
      </w:r>
      <w:r w:rsidRPr="00035E90">
        <w:rPr>
          <w:sz w:val="24"/>
          <w:szCs w:val="24"/>
        </w:rPr>
        <w:t xml:space="preserve"> Nêu hiện tượng và viết phương trình hóa học xảy ra trong các thí nghiệm sau theo sơ đồ sau:</w:t>
      </w:r>
    </w:p>
    <w:p w14:paraId="0E4E8C57" w14:textId="77777777" w:rsidR="002E5B43" w:rsidRPr="00035E90" w:rsidRDefault="002E5B43" w:rsidP="00DD4721">
      <w:pPr>
        <w:ind w:firstLine="284"/>
        <w:jc w:val="both"/>
        <w:rPr>
          <w:sz w:val="24"/>
          <w:szCs w:val="24"/>
        </w:rPr>
      </w:pPr>
      <w:r w:rsidRPr="00035E90">
        <w:rPr>
          <w:sz w:val="24"/>
          <w:szCs w:val="24"/>
        </w:rPr>
        <w:t xml:space="preserve">     a. Cho mẩu đá vôi vào dung dịch NaHSO</w:t>
      </w:r>
      <w:r w:rsidRPr="00035E90">
        <w:rPr>
          <w:sz w:val="24"/>
          <w:szCs w:val="24"/>
          <w:vertAlign w:val="subscript"/>
        </w:rPr>
        <w:t>4</w:t>
      </w:r>
      <w:r w:rsidRPr="00035E90">
        <w:rPr>
          <w:sz w:val="24"/>
          <w:szCs w:val="24"/>
        </w:rPr>
        <w:t xml:space="preserve"> dư.</w:t>
      </w:r>
    </w:p>
    <w:p w14:paraId="766AA8F7" w14:textId="77777777" w:rsidR="002E5B43" w:rsidRPr="00035E90" w:rsidRDefault="002E5B43" w:rsidP="00DD4721">
      <w:pPr>
        <w:ind w:firstLine="284"/>
        <w:jc w:val="both"/>
        <w:rPr>
          <w:sz w:val="24"/>
          <w:szCs w:val="24"/>
        </w:rPr>
      </w:pPr>
      <w:r w:rsidRPr="00035E90">
        <w:rPr>
          <w:sz w:val="24"/>
          <w:szCs w:val="24"/>
        </w:rPr>
        <w:t xml:space="preserve">     b. Cho một sợi dây đồng nhỏ vào dung dịch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đặc, nóng.</w:t>
      </w:r>
    </w:p>
    <w:p w14:paraId="74E0F0E1" w14:textId="77777777" w:rsidR="002E5B43" w:rsidRPr="00035E90" w:rsidRDefault="002E5B43" w:rsidP="00DD4721">
      <w:pPr>
        <w:ind w:firstLine="284"/>
        <w:jc w:val="both"/>
        <w:rPr>
          <w:sz w:val="24"/>
          <w:szCs w:val="24"/>
        </w:rPr>
      </w:pPr>
      <w:r w:rsidRPr="00035E90">
        <w:rPr>
          <w:sz w:val="24"/>
          <w:szCs w:val="24"/>
        </w:rPr>
        <w:t xml:space="preserve">     c. Sục khí SO</w:t>
      </w:r>
      <w:r w:rsidRPr="00035E90">
        <w:rPr>
          <w:sz w:val="24"/>
          <w:szCs w:val="24"/>
          <w:vertAlign w:val="subscript"/>
        </w:rPr>
        <w:t>2</w:t>
      </w:r>
      <w:r w:rsidRPr="00035E90">
        <w:rPr>
          <w:sz w:val="24"/>
          <w:szCs w:val="24"/>
        </w:rPr>
        <w:t xml:space="preserve"> từ từ đến dư vào dung dịch brom.</w:t>
      </w:r>
    </w:p>
    <w:p w14:paraId="7485F054" w14:textId="77777777" w:rsidR="002E5B43" w:rsidRPr="00035E90" w:rsidRDefault="002E5B43" w:rsidP="00DD4721">
      <w:pPr>
        <w:ind w:firstLine="284"/>
        <w:jc w:val="both"/>
        <w:rPr>
          <w:sz w:val="24"/>
          <w:szCs w:val="24"/>
        </w:rPr>
      </w:pPr>
      <w:r w:rsidRPr="00035E90">
        <w:rPr>
          <w:sz w:val="24"/>
          <w:szCs w:val="24"/>
        </w:rPr>
        <w:t xml:space="preserve">     d. Cho dung dịch Ba(OH)</w:t>
      </w:r>
      <w:r w:rsidRPr="00035E90">
        <w:rPr>
          <w:sz w:val="24"/>
          <w:szCs w:val="24"/>
          <w:vertAlign w:val="subscript"/>
        </w:rPr>
        <w:t>2</w:t>
      </w:r>
      <w:r w:rsidRPr="00035E90">
        <w:rPr>
          <w:sz w:val="24"/>
          <w:szCs w:val="24"/>
        </w:rPr>
        <w:t xml:space="preserve"> dư vào dung dịch (NH</w:t>
      </w:r>
      <w:r w:rsidRPr="00035E90">
        <w:rPr>
          <w:sz w:val="24"/>
          <w:szCs w:val="24"/>
          <w:vertAlign w:val="subscript"/>
        </w:rPr>
        <w:t>4</w:t>
      </w:r>
      <w:r w:rsidRPr="00035E90">
        <w:rPr>
          <w:sz w:val="24"/>
          <w:szCs w:val="24"/>
        </w:rPr>
        <w:t>)</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w:t>
      </w:r>
    </w:p>
    <w:p w14:paraId="5161CBD0" w14:textId="142811C3" w:rsidR="002E5B43" w:rsidRPr="00035E90" w:rsidRDefault="002C7812" w:rsidP="00DD4721">
      <w:pPr>
        <w:ind w:firstLine="284"/>
        <w:jc w:val="both"/>
        <w:rPr>
          <w:sz w:val="24"/>
          <w:szCs w:val="24"/>
        </w:rPr>
      </w:pPr>
      <w:r w:rsidRPr="00035E90">
        <w:rPr>
          <w:noProof/>
          <w:sz w:val="24"/>
          <w:szCs w:val="24"/>
          <w:lang w:eastAsia="en-US"/>
        </w:rPr>
        <w:drawing>
          <wp:anchor distT="0" distB="0" distL="114300" distR="114300" simplePos="0" relativeHeight="251781120" behindDoc="0" locked="0" layoutInCell="1" allowOverlap="1" wp14:anchorId="64762C9C" wp14:editId="0CF45330">
            <wp:simplePos x="0" y="0"/>
            <wp:positionH relativeFrom="column">
              <wp:posOffset>3862070</wp:posOffset>
            </wp:positionH>
            <wp:positionV relativeFrom="paragraph">
              <wp:posOffset>212090</wp:posOffset>
            </wp:positionV>
            <wp:extent cx="2253615" cy="1143000"/>
            <wp:effectExtent l="0" t="0" r="0" b="0"/>
            <wp:wrapSquare wrapText="bothSides"/>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361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035E90">
        <w:rPr>
          <w:b/>
          <w:bCs/>
          <w:sz w:val="24"/>
          <w:szCs w:val="24"/>
        </w:rPr>
        <w:t>2.</w:t>
      </w:r>
      <w:r w:rsidR="002E5B43" w:rsidRPr="00035E90">
        <w:rPr>
          <w:sz w:val="24"/>
          <w:szCs w:val="24"/>
        </w:rPr>
        <w:t xml:space="preserve"> Từ tinh bột, các hóa chất vô cơ và điều kiện cần thiết khác có đủ, hãy viết phương trình hóa học điều chế etyl axetat (ghi rõ điều kiện nếu có)</w:t>
      </w:r>
    </w:p>
    <w:p w14:paraId="2FD4C9CC" w14:textId="77777777" w:rsidR="002E5B43" w:rsidRPr="00035E90" w:rsidRDefault="002E5B43" w:rsidP="00DD4721">
      <w:pPr>
        <w:jc w:val="both"/>
        <w:rPr>
          <w:b/>
          <w:bCs/>
          <w:sz w:val="24"/>
          <w:szCs w:val="24"/>
        </w:rPr>
      </w:pPr>
      <w:r w:rsidRPr="00035E90">
        <w:rPr>
          <w:b/>
          <w:bCs/>
          <w:sz w:val="24"/>
          <w:szCs w:val="24"/>
        </w:rPr>
        <w:t xml:space="preserve">Câu 2: (2,0 điểm)  </w:t>
      </w:r>
    </w:p>
    <w:p w14:paraId="114E6BC8" w14:textId="77777777" w:rsidR="002E5B43" w:rsidRPr="00035E90" w:rsidRDefault="002E5B43" w:rsidP="00DD4721">
      <w:pPr>
        <w:ind w:right="4191"/>
        <w:jc w:val="both"/>
        <w:rPr>
          <w:sz w:val="24"/>
          <w:szCs w:val="24"/>
        </w:rPr>
      </w:pPr>
      <w:r w:rsidRPr="00035E90">
        <w:rPr>
          <w:b/>
          <w:bCs/>
          <w:sz w:val="24"/>
          <w:szCs w:val="24"/>
        </w:rPr>
        <w:t xml:space="preserve">  1.</w:t>
      </w:r>
      <w:r w:rsidRPr="00035E90">
        <w:rPr>
          <w:sz w:val="24"/>
          <w:szCs w:val="24"/>
        </w:rPr>
        <w:t xml:space="preserve"> Cho sơ đồ điều chế khí oxi trong phòng thí nghiệm: </w:t>
      </w:r>
    </w:p>
    <w:p w14:paraId="088994E0" w14:textId="77777777" w:rsidR="002E5B43" w:rsidRPr="00035E90" w:rsidRDefault="002E5B43" w:rsidP="00DD4721">
      <w:pPr>
        <w:ind w:right="4191" w:firstLine="284"/>
        <w:jc w:val="both"/>
        <w:rPr>
          <w:sz w:val="24"/>
          <w:szCs w:val="24"/>
        </w:rPr>
      </w:pPr>
      <w:r w:rsidRPr="00035E90">
        <w:rPr>
          <w:sz w:val="24"/>
          <w:szCs w:val="24"/>
        </w:rPr>
        <w:t xml:space="preserve">a. Chỉ ra 2 chất có thể là X trong sơ đồ trên, viết phương trình hóa học xảy ra. </w:t>
      </w:r>
    </w:p>
    <w:p w14:paraId="21211837" w14:textId="77777777" w:rsidR="002E5B43" w:rsidRPr="00035E90" w:rsidRDefault="002E5B43" w:rsidP="00DD4721">
      <w:pPr>
        <w:ind w:right="4191" w:firstLine="284"/>
        <w:jc w:val="both"/>
        <w:rPr>
          <w:sz w:val="24"/>
          <w:szCs w:val="24"/>
        </w:rPr>
      </w:pPr>
      <w:r w:rsidRPr="00035E90">
        <w:rPr>
          <w:sz w:val="24"/>
          <w:szCs w:val="24"/>
        </w:rPr>
        <w:t xml:space="preserve">b. Hãy giải thích tại sao trong thí nghiệm trên: </w:t>
      </w:r>
    </w:p>
    <w:p w14:paraId="0DAAAA5C" w14:textId="77777777" w:rsidR="002E5B43" w:rsidRPr="00035E90" w:rsidRDefault="002E5B43" w:rsidP="00DD4721">
      <w:pPr>
        <w:ind w:right="4191" w:firstLine="284"/>
        <w:jc w:val="both"/>
        <w:rPr>
          <w:sz w:val="24"/>
          <w:szCs w:val="24"/>
        </w:rPr>
      </w:pPr>
      <w:r w:rsidRPr="00035E90">
        <w:rPr>
          <w:sz w:val="24"/>
          <w:szCs w:val="24"/>
        </w:rPr>
        <w:t xml:space="preserve">– Khí oxi lại được thu bằng cách đẩy nước. </w:t>
      </w:r>
    </w:p>
    <w:p w14:paraId="67563D9F" w14:textId="77777777" w:rsidR="002E5B43" w:rsidRPr="00035E90" w:rsidRDefault="002E5B43" w:rsidP="00DD4721">
      <w:pPr>
        <w:ind w:right="-1" w:firstLine="284"/>
        <w:jc w:val="both"/>
        <w:rPr>
          <w:sz w:val="24"/>
          <w:szCs w:val="24"/>
        </w:rPr>
      </w:pPr>
      <w:r w:rsidRPr="00035E90">
        <w:rPr>
          <w:sz w:val="24"/>
          <w:szCs w:val="24"/>
        </w:rPr>
        <w:t>– Khi kết thúc thí nghiệm phải tháo ống dẫn khí trước khi tắt đèn cồn.</w:t>
      </w:r>
    </w:p>
    <w:p w14:paraId="7286F16C" w14:textId="77777777" w:rsidR="002E5B43" w:rsidRPr="00035E90" w:rsidRDefault="002E5B43" w:rsidP="00DD4721">
      <w:pPr>
        <w:ind w:firstLine="284"/>
        <w:jc w:val="both"/>
        <w:rPr>
          <w:sz w:val="24"/>
          <w:szCs w:val="24"/>
        </w:rPr>
      </w:pPr>
      <w:r w:rsidRPr="00035E90">
        <w:rPr>
          <w:b/>
          <w:bCs/>
          <w:sz w:val="24"/>
          <w:szCs w:val="24"/>
        </w:rPr>
        <w:t>2.</w:t>
      </w:r>
      <w:r w:rsidRPr="00035E90">
        <w:rPr>
          <w:sz w:val="24"/>
          <w:szCs w:val="24"/>
        </w:rPr>
        <w:t xml:space="preserve"> Cho m gam hỗn hợp R gồm Na và Fe tác dụng hết với dung dịch axit HCl, dung dịch thu được cho tác dụng với NaOH dư, lọc kết tủa rồi nung trong không khí đến khối lượng không đổi thu được chất rắn nặng m gam. Tính % khối lượng mỗi kim loại trong hỗn hợp R.</w:t>
      </w:r>
    </w:p>
    <w:p w14:paraId="3DE8B552" w14:textId="77777777" w:rsidR="002E5B43" w:rsidRPr="00035E90" w:rsidRDefault="002E5B43" w:rsidP="00DD4721">
      <w:pPr>
        <w:jc w:val="both"/>
        <w:rPr>
          <w:b/>
          <w:bCs/>
          <w:sz w:val="24"/>
          <w:szCs w:val="24"/>
        </w:rPr>
      </w:pPr>
      <w:r w:rsidRPr="00035E90">
        <w:rPr>
          <w:b/>
          <w:bCs/>
          <w:sz w:val="24"/>
          <w:szCs w:val="24"/>
        </w:rPr>
        <w:t xml:space="preserve">Câu 3: (2,0 điểm) </w:t>
      </w:r>
    </w:p>
    <w:p w14:paraId="2380D2A6" w14:textId="77777777" w:rsidR="002E5B43" w:rsidRPr="00035E90" w:rsidRDefault="002E5B43" w:rsidP="00DD4721">
      <w:pPr>
        <w:ind w:firstLine="284"/>
        <w:jc w:val="both"/>
        <w:rPr>
          <w:sz w:val="24"/>
          <w:szCs w:val="24"/>
        </w:rPr>
      </w:pPr>
      <w:r w:rsidRPr="00035E90">
        <w:rPr>
          <w:b/>
          <w:bCs/>
          <w:sz w:val="24"/>
          <w:szCs w:val="24"/>
        </w:rPr>
        <w:t>1.</w:t>
      </w:r>
      <w:r w:rsidRPr="00035E90">
        <w:rPr>
          <w:sz w:val="24"/>
          <w:szCs w:val="24"/>
        </w:rPr>
        <w:t xml:space="preserve"> Nhỏ từ từ từng giọt cho đến hết 200 ml dung dịch chứa KHCO</w:t>
      </w:r>
      <w:r w:rsidRPr="00035E90">
        <w:rPr>
          <w:sz w:val="24"/>
          <w:szCs w:val="24"/>
          <w:vertAlign w:val="subscript"/>
        </w:rPr>
        <w:t>3</w:t>
      </w:r>
      <w:r w:rsidRPr="00035E90">
        <w:rPr>
          <w:sz w:val="24"/>
          <w:szCs w:val="24"/>
        </w:rPr>
        <w:t xml:space="preserve"> 0,1M và K</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 xml:space="preserve"> 0,2M vào 100 ml dung dịch HCl 0,5M khuấy đều thu được V lít CO</w:t>
      </w:r>
      <w:r w:rsidRPr="00035E90">
        <w:rPr>
          <w:sz w:val="24"/>
          <w:szCs w:val="24"/>
          <w:vertAlign w:val="subscript"/>
        </w:rPr>
        <w:t>2</w:t>
      </w:r>
      <w:r w:rsidRPr="00035E90">
        <w:rPr>
          <w:sz w:val="24"/>
          <w:szCs w:val="24"/>
        </w:rPr>
        <w:t xml:space="preserve"> thoát ra (đktc) và dung dịch X. Cho dung dịch Ca(OH)</w:t>
      </w:r>
      <w:r w:rsidRPr="00035E90">
        <w:rPr>
          <w:sz w:val="24"/>
          <w:szCs w:val="24"/>
          <w:vertAlign w:val="subscript"/>
        </w:rPr>
        <w:t>2</w:t>
      </w:r>
      <w:r w:rsidRPr="00035E90">
        <w:rPr>
          <w:sz w:val="24"/>
          <w:szCs w:val="24"/>
        </w:rPr>
        <w:t xml:space="preserve"> dư vào dung dịch X. thu được m gam kết tủa. Biết các phản ứng đều xảy ra hoàn toàn. Tính V và m.</w:t>
      </w:r>
    </w:p>
    <w:p w14:paraId="201DE533" w14:textId="77777777" w:rsidR="002E5B43" w:rsidRPr="00035E90" w:rsidRDefault="002E5B43" w:rsidP="00DD4721">
      <w:pPr>
        <w:ind w:firstLine="284"/>
        <w:jc w:val="both"/>
        <w:rPr>
          <w:sz w:val="24"/>
          <w:szCs w:val="24"/>
        </w:rPr>
      </w:pPr>
      <w:r w:rsidRPr="00035E90">
        <w:rPr>
          <w:b/>
          <w:bCs/>
          <w:sz w:val="24"/>
          <w:szCs w:val="24"/>
        </w:rPr>
        <w:t>2.</w:t>
      </w:r>
      <w:r w:rsidRPr="00035E90">
        <w:rPr>
          <w:sz w:val="24"/>
          <w:szCs w:val="24"/>
        </w:rPr>
        <w:t xml:space="preserve"> Cho 6,72 lít (đktc) hỗn hợp khí X gồm C</w:t>
      </w:r>
      <w:r w:rsidRPr="00035E90">
        <w:rPr>
          <w:sz w:val="24"/>
          <w:szCs w:val="24"/>
          <w:vertAlign w:val="subscript"/>
        </w:rPr>
        <w:t>2</w:t>
      </w:r>
      <w:r w:rsidRPr="00035E90">
        <w:rPr>
          <w:sz w:val="24"/>
          <w:szCs w:val="24"/>
        </w:rPr>
        <w:t>H</w:t>
      </w:r>
      <w:r w:rsidRPr="00035E90">
        <w:rPr>
          <w:sz w:val="24"/>
          <w:szCs w:val="24"/>
          <w:vertAlign w:val="subscript"/>
        </w:rPr>
        <w:t>2</w:t>
      </w:r>
      <w:r w:rsidRPr="00035E90">
        <w:rPr>
          <w:sz w:val="24"/>
          <w:szCs w:val="24"/>
        </w:rPr>
        <w:t xml:space="preserve"> và H</w:t>
      </w:r>
      <w:r w:rsidRPr="00035E90">
        <w:rPr>
          <w:sz w:val="24"/>
          <w:szCs w:val="24"/>
          <w:vertAlign w:val="subscript"/>
        </w:rPr>
        <w:t>2</w:t>
      </w:r>
      <w:r w:rsidRPr="00035E90">
        <w:rPr>
          <w:sz w:val="24"/>
          <w:szCs w:val="24"/>
        </w:rPr>
        <w:t xml:space="preserve"> qua bình đựng Ni (nung nóng), thu được hỗn hợp khí Y (chỉ chứa 3 hiđrocacbon) có tỉ khối so với H</w:t>
      </w:r>
      <w:r w:rsidRPr="00035E90">
        <w:rPr>
          <w:sz w:val="24"/>
          <w:szCs w:val="24"/>
          <w:vertAlign w:val="subscript"/>
        </w:rPr>
        <w:t>2</w:t>
      </w:r>
      <w:r w:rsidRPr="00035E90">
        <w:rPr>
          <w:sz w:val="24"/>
          <w:szCs w:val="24"/>
        </w:rPr>
        <w:t xml:space="preserve"> là 13,5. Biết Y phản ứng tối đa với t mol Br</w:t>
      </w:r>
      <w:r w:rsidRPr="00035E90">
        <w:rPr>
          <w:sz w:val="24"/>
          <w:szCs w:val="24"/>
          <w:vertAlign w:val="subscript"/>
        </w:rPr>
        <w:t>2</w:t>
      </w:r>
      <w:r w:rsidRPr="00035E90">
        <w:rPr>
          <w:sz w:val="24"/>
          <w:szCs w:val="24"/>
        </w:rPr>
        <w:t xml:space="preserve"> trong dung dịch.</w:t>
      </w:r>
      <w:r w:rsidRPr="00035E90">
        <w:rPr>
          <w:sz w:val="24"/>
          <w:szCs w:val="24"/>
        </w:rPr>
        <w:tab/>
        <w:t>a. Tính t.</w:t>
      </w:r>
    </w:p>
    <w:p w14:paraId="35EEA687" w14:textId="77777777" w:rsidR="002E5B43" w:rsidRPr="00035E90" w:rsidRDefault="002E5B43" w:rsidP="00DD4721">
      <w:pPr>
        <w:ind w:firstLine="284"/>
        <w:jc w:val="both"/>
        <w:rPr>
          <w:sz w:val="24"/>
          <w:szCs w:val="24"/>
        </w:rPr>
      </w:pPr>
      <w:r w:rsidRPr="00035E90">
        <w:rPr>
          <w:sz w:val="24"/>
          <w:szCs w:val="24"/>
        </w:rPr>
        <w:t xml:space="preserve">b. Trình bày phương pháp hóa học để tách riêng từng khí trong Y. </w:t>
      </w:r>
    </w:p>
    <w:p w14:paraId="1F774A15" w14:textId="77777777" w:rsidR="002E5B43" w:rsidRPr="00035E90" w:rsidRDefault="002E5B43" w:rsidP="00DD4721">
      <w:pPr>
        <w:jc w:val="both"/>
        <w:rPr>
          <w:b/>
          <w:bCs/>
          <w:sz w:val="24"/>
          <w:szCs w:val="24"/>
        </w:rPr>
      </w:pPr>
      <w:r w:rsidRPr="00035E90">
        <w:rPr>
          <w:b/>
          <w:bCs/>
          <w:sz w:val="24"/>
          <w:szCs w:val="24"/>
        </w:rPr>
        <w:t xml:space="preserve">Câu 4: (2,0 điểm) </w:t>
      </w:r>
    </w:p>
    <w:p w14:paraId="3E61D495" w14:textId="77777777" w:rsidR="002E5B43" w:rsidRPr="00035E90" w:rsidRDefault="002E5B43" w:rsidP="00DD4721">
      <w:pPr>
        <w:ind w:firstLine="284"/>
        <w:jc w:val="both"/>
        <w:rPr>
          <w:sz w:val="24"/>
          <w:szCs w:val="24"/>
        </w:rPr>
      </w:pPr>
      <w:r w:rsidRPr="00035E90">
        <w:rPr>
          <w:b/>
          <w:bCs/>
          <w:sz w:val="24"/>
          <w:szCs w:val="24"/>
        </w:rPr>
        <w:t>1.</w:t>
      </w:r>
      <w:r w:rsidRPr="00035E90">
        <w:rPr>
          <w:sz w:val="24"/>
          <w:szCs w:val="24"/>
        </w:rPr>
        <w:t xml:space="preserve"> Dẫn khí H</w:t>
      </w:r>
      <w:r w:rsidRPr="00035E90">
        <w:rPr>
          <w:sz w:val="24"/>
          <w:szCs w:val="24"/>
          <w:vertAlign w:val="subscript"/>
        </w:rPr>
        <w:t>2</w:t>
      </w:r>
      <w:r w:rsidRPr="00035E90">
        <w:rPr>
          <w:sz w:val="24"/>
          <w:szCs w:val="24"/>
        </w:rPr>
        <w:t xml:space="preserve"> đến dư đi qua 8,06 gam hỗn hợp X gồm Al</w:t>
      </w:r>
      <w:r w:rsidRPr="00035E90">
        <w:rPr>
          <w:sz w:val="24"/>
          <w:szCs w:val="24"/>
          <w:vertAlign w:val="subscript"/>
        </w:rPr>
        <w:t>2</w:t>
      </w:r>
      <w:r w:rsidRPr="00035E90">
        <w:rPr>
          <w:sz w:val="24"/>
          <w:szCs w:val="24"/>
        </w:rPr>
        <w:t>O</w:t>
      </w:r>
      <w:r w:rsidRPr="00035E90">
        <w:rPr>
          <w:sz w:val="24"/>
          <w:szCs w:val="24"/>
          <w:vertAlign w:val="subscript"/>
        </w:rPr>
        <w:t>3</w:t>
      </w:r>
      <w:r w:rsidRPr="00035E90">
        <w:rPr>
          <w:sz w:val="24"/>
          <w:szCs w:val="24"/>
        </w:rPr>
        <w:t>, Fe</w:t>
      </w:r>
      <w:r w:rsidRPr="00035E90">
        <w:rPr>
          <w:sz w:val="24"/>
          <w:szCs w:val="24"/>
          <w:vertAlign w:val="subscript"/>
        </w:rPr>
        <w:t>3</w:t>
      </w:r>
      <w:r w:rsidRPr="00035E90">
        <w:rPr>
          <w:sz w:val="24"/>
          <w:szCs w:val="24"/>
        </w:rPr>
        <w:t>O</w:t>
      </w:r>
      <w:r w:rsidRPr="00035E90">
        <w:rPr>
          <w:sz w:val="24"/>
          <w:szCs w:val="24"/>
          <w:vertAlign w:val="subscript"/>
        </w:rPr>
        <w:t>4</w:t>
      </w:r>
      <w:r w:rsidRPr="00035E90">
        <w:rPr>
          <w:sz w:val="24"/>
          <w:szCs w:val="24"/>
        </w:rPr>
        <w:t xml:space="preserve"> và CuO (nung nóng) cho đến khi phản ứng xảy ra hoàn toàn, sau phản ứng thu được 6,3 gam chất rắn. Mặt khác, khi cho 0,03 mol hỗn hợp X tác dụng vừa đủ với 70 ml dung dịch HCl 2M. Tính % khối lượng các chất trong hỗn hợp X.</w:t>
      </w:r>
    </w:p>
    <w:p w14:paraId="4A252082" w14:textId="77777777" w:rsidR="002E5B43" w:rsidRPr="00035E90" w:rsidRDefault="002E5B43" w:rsidP="00DD4721">
      <w:pPr>
        <w:ind w:firstLine="284"/>
        <w:jc w:val="both"/>
        <w:rPr>
          <w:sz w:val="24"/>
          <w:szCs w:val="24"/>
        </w:rPr>
      </w:pPr>
      <w:r w:rsidRPr="00035E90">
        <w:rPr>
          <w:b/>
          <w:bCs/>
          <w:sz w:val="24"/>
          <w:szCs w:val="24"/>
        </w:rPr>
        <w:t>2.</w:t>
      </w:r>
      <w:r w:rsidRPr="00035E90">
        <w:rPr>
          <w:sz w:val="24"/>
          <w:szCs w:val="24"/>
        </w:rPr>
        <w:t xml:space="preserve"> Đốt cháy hoàn toàn 0,15 mol một axit cacboxylic Y có công thức dạng C</w:t>
      </w:r>
      <w:r w:rsidRPr="00035E90">
        <w:rPr>
          <w:sz w:val="24"/>
          <w:szCs w:val="24"/>
          <w:vertAlign w:val="subscript"/>
        </w:rPr>
        <w:t>n</w:t>
      </w:r>
      <w:r w:rsidRPr="00035E90">
        <w:rPr>
          <w:sz w:val="24"/>
          <w:szCs w:val="24"/>
        </w:rPr>
        <w:t>H</w:t>
      </w:r>
      <w:r w:rsidRPr="00035E90">
        <w:rPr>
          <w:sz w:val="24"/>
          <w:szCs w:val="24"/>
          <w:vertAlign w:val="subscript"/>
        </w:rPr>
        <w:t>2n+1</w:t>
      </w:r>
      <w:r w:rsidRPr="00035E90">
        <w:rPr>
          <w:sz w:val="24"/>
          <w:szCs w:val="24"/>
        </w:rPr>
        <w:t>COOH (tính chất hóa học tương tự như axit axetic) thu được m gam H</w:t>
      </w:r>
      <w:r w:rsidRPr="00035E90">
        <w:rPr>
          <w:sz w:val="24"/>
          <w:szCs w:val="24"/>
          <w:vertAlign w:val="subscript"/>
        </w:rPr>
        <w:t>2</w:t>
      </w:r>
      <w:r w:rsidRPr="00035E90">
        <w:rPr>
          <w:sz w:val="24"/>
          <w:szCs w:val="24"/>
        </w:rPr>
        <w:t>O và (m + 11,7) gam CO</w:t>
      </w:r>
      <w:r w:rsidRPr="00035E90">
        <w:rPr>
          <w:sz w:val="24"/>
          <w:szCs w:val="24"/>
          <w:vertAlign w:val="subscript"/>
        </w:rPr>
        <w:t>2</w:t>
      </w:r>
      <w:r w:rsidRPr="00035E90">
        <w:rPr>
          <w:sz w:val="24"/>
          <w:szCs w:val="24"/>
        </w:rPr>
        <w:t>. Hãy xác định công thức của Y và viết phương trình hóa học xảy ra khi cho Y tác dụng lần lượt với: Na, KHCO</w:t>
      </w:r>
      <w:r w:rsidRPr="00035E90">
        <w:rPr>
          <w:sz w:val="24"/>
          <w:szCs w:val="24"/>
          <w:vertAlign w:val="subscript"/>
        </w:rPr>
        <w:t>3</w:t>
      </w:r>
      <w:r w:rsidRPr="00035E90">
        <w:rPr>
          <w:sz w:val="24"/>
          <w:szCs w:val="24"/>
        </w:rPr>
        <w:t>, C</w:t>
      </w:r>
      <w:r w:rsidRPr="00035E90">
        <w:rPr>
          <w:sz w:val="24"/>
          <w:szCs w:val="24"/>
          <w:vertAlign w:val="subscript"/>
        </w:rPr>
        <w:t>2</w:t>
      </w:r>
      <w:r w:rsidRPr="00035E90">
        <w:rPr>
          <w:sz w:val="24"/>
          <w:szCs w:val="24"/>
        </w:rPr>
        <w:t>H</w:t>
      </w:r>
      <w:r w:rsidRPr="00035E90">
        <w:rPr>
          <w:sz w:val="24"/>
          <w:szCs w:val="24"/>
          <w:vertAlign w:val="subscript"/>
        </w:rPr>
        <w:t>5</w:t>
      </w:r>
      <w:r w:rsidRPr="00035E90">
        <w:rPr>
          <w:sz w:val="24"/>
          <w:szCs w:val="24"/>
        </w:rPr>
        <w:t>OH (xúc tác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đặc, đun nóng).</w:t>
      </w:r>
    </w:p>
    <w:p w14:paraId="0D5D06E7" w14:textId="77777777" w:rsidR="002E5B43" w:rsidRPr="00035E90" w:rsidRDefault="002E5B43" w:rsidP="00DD4721">
      <w:pPr>
        <w:jc w:val="both"/>
        <w:rPr>
          <w:b/>
          <w:bCs/>
          <w:sz w:val="24"/>
          <w:szCs w:val="24"/>
        </w:rPr>
      </w:pPr>
      <w:r w:rsidRPr="00035E90">
        <w:rPr>
          <w:b/>
          <w:bCs/>
          <w:sz w:val="24"/>
          <w:szCs w:val="24"/>
        </w:rPr>
        <w:t xml:space="preserve">Câu 5: (2,0 điểm) </w:t>
      </w:r>
    </w:p>
    <w:p w14:paraId="44DE8011" w14:textId="77777777" w:rsidR="002E5B43" w:rsidRPr="00035E90" w:rsidRDefault="002E5B43" w:rsidP="00DD4721">
      <w:pPr>
        <w:ind w:firstLine="284"/>
        <w:jc w:val="both"/>
        <w:rPr>
          <w:sz w:val="24"/>
          <w:szCs w:val="24"/>
        </w:rPr>
      </w:pPr>
      <w:r w:rsidRPr="00035E90">
        <w:rPr>
          <w:b/>
          <w:bCs/>
          <w:sz w:val="24"/>
          <w:szCs w:val="24"/>
        </w:rPr>
        <w:t>1.</w:t>
      </w:r>
      <w:r w:rsidRPr="00035E90">
        <w:rPr>
          <w:sz w:val="24"/>
          <w:szCs w:val="24"/>
        </w:rPr>
        <w:t xml:space="preserve"> Đốt cháy hoàn toàn m gam chất hữu cơ A cần 25,2 lít O</w:t>
      </w:r>
      <w:r w:rsidRPr="00035E90">
        <w:rPr>
          <w:sz w:val="24"/>
          <w:szCs w:val="24"/>
          <w:vertAlign w:val="subscript"/>
        </w:rPr>
        <w:t>2</w:t>
      </w:r>
      <w:r w:rsidRPr="00035E90">
        <w:rPr>
          <w:sz w:val="24"/>
          <w:szCs w:val="24"/>
        </w:rPr>
        <w:t xml:space="preserve"> (đktc). Cho toàn bộ sản phẩm cháy (gồm CO</w:t>
      </w:r>
      <w:r w:rsidRPr="00035E90">
        <w:rPr>
          <w:sz w:val="24"/>
          <w:szCs w:val="24"/>
          <w:vertAlign w:val="subscript"/>
        </w:rPr>
        <w:t>2</w:t>
      </w:r>
      <w:r w:rsidRPr="00035E90">
        <w:rPr>
          <w:sz w:val="24"/>
          <w:szCs w:val="24"/>
        </w:rPr>
        <w:t xml:space="preserve"> và  H</w:t>
      </w:r>
      <w:r w:rsidRPr="00035E90">
        <w:rPr>
          <w:sz w:val="24"/>
          <w:szCs w:val="24"/>
          <w:vertAlign w:val="subscript"/>
        </w:rPr>
        <w:t>2</w:t>
      </w:r>
      <w:r w:rsidRPr="00035E90">
        <w:rPr>
          <w:sz w:val="24"/>
          <w:szCs w:val="24"/>
        </w:rPr>
        <w:t>O) vào dung dịch nước vôi trong thấy có 20 gam kết tủa và dung dịch Y có khối lượng tăng 37,5 gam so với khối lượng dung dịch ban đầu. Đun nóng dung dịch Y thu được 40 gam kết tủa nữa. a. Viết các phương trình hóa học xảy ra và tính m.</w:t>
      </w:r>
    </w:p>
    <w:p w14:paraId="26E3F633" w14:textId="77777777" w:rsidR="002E5B43" w:rsidRPr="00035E90" w:rsidRDefault="002E5B43" w:rsidP="00DD4721">
      <w:pPr>
        <w:ind w:firstLine="284"/>
        <w:jc w:val="both"/>
        <w:rPr>
          <w:sz w:val="24"/>
          <w:szCs w:val="24"/>
        </w:rPr>
      </w:pPr>
      <w:r w:rsidRPr="00035E90">
        <w:rPr>
          <w:sz w:val="24"/>
          <w:szCs w:val="24"/>
        </w:rPr>
        <w:t>b. Lập công thức phân tử của A, biết tỉ khối của A so với H</w:t>
      </w:r>
      <w:r w:rsidRPr="00035E90">
        <w:rPr>
          <w:sz w:val="24"/>
          <w:szCs w:val="24"/>
          <w:vertAlign w:val="subscript"/>
        </w:rPr>
        <w:t>2</w:t>
      </w:r>
      <w:r w:rsidRPr="00035E90">
        <w:rPr>
          <w:sz w:val="24"/>
          <w:szCs w:val="24"/>
        </w:rPr>
        <w:t xml:space="preserve"> là 43.</w:t>
      </w:r>
    </w:p>
    <w:p w14:paraId="1268DD32" w14:textId="77777777" w:rsidR="002E5B43" w:rsidRPr="00035E90" w:rsidRDefault="002E5B43" w:rsidP="00DD4721">
      <w:pPr>
        <w:ind w:firstLine="284"/>
        <w:jc w:val="both"/>
        <w:rPr>
          <w:sz w:val="24"/>
          <w:szCs w:val="24"/>
        </w:rPr>
      </w:pPr>
      <w:r w:rsidRPr="00035E90">
        <w:rPr>
          <w:b/>
          <w:bCs/>
          <w:sz w:val="24"/>
          <w:szCs w:val="24"/>
        </w:rPr>
        <w:t>2.</w:t>
      </w:r>
      <w:r w:rsidRPr="00035E90">
        <w:rPr>
          <w:sz w:val="24"/>
          <w:szCs w:val="24"/>
        </w:rPr>
        <w:t xml:space="preserve"> Hỗn hợp bột X gồm Al và kim loại kiềm M. Hòa tan hoàn toàn 1,59 gam X trong dung dịch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loãng (vừa đủ), thu được 1,232 lít H</w:t>
      </w:r>
      <w:r w:rsidRPr="00035E90">
        <w:rPr>
          <w:sz w:val="24"/>
          <w:szCs w:val="24"/>
          <w:vertAlign w:val="subscript"/>
        </w:rPr>
        <w:t>2</w:t>
      </w:r>
      <w:r w:rsidRPr="00035E90">
        <w:rPr>
          <w:sz w:val="24"/>
          <w:szCs w:val="24"/>
        </w:rPr>
        <w:t xml:space="preserve"> (đktc) và dung dịch Y (chỉ gồm muối sunfat trung hòa). Cho Y tác dụng với dung dịch Ba(OH)</w:t>
      </w:r>
      <w:r w:rsidRPr="00035E90">
        <w:rPr>
          <w:sz w:val="24"/>
          <w:szCs w:val="24"/>
          <w:vertAlign w:val="subscript"/>
        </w:rPr>
        <w:t>2</w:t>
      </w:r>
      <w:r w:rsidRPr="00035E90">
        <w:rPr>
          <w:sz w:val="24"/>
          <w:szCs w:val="24"/>
        </w:rPr>
        <w:t xml:space="preserve"> cho đến khi gốc sunfat chuyển hết thành kết tủa thì thu được 13,595 gam kết tủa. Xác định kim loại M.</w:t>
      </w:r>
    </w:p>
    <w:p w14:paraId="08EF1493" w14:textId="2DAE250D" w:rsidR="005A2B5B" w:rsidRPr="00035E90" w:rsidRDefault="002E5B43" w:rsidP="00F3386D">
      <w:pPr>
        <w:spacing w:line="276" w:lineRule="auto"/>
        <w:jc w:val="center"/>
        <w:rPr>
          <w:sz w:val="24"/>
          <w:szCs w:val="24"/>
          <w:lang w:val="nl-NL"/>
        </w:rPr>
      </w:pPr>
      <w:r w:rsidRPr="00035E90">
        <w:rPr>
          <w:b/>
          <w:bCs/>
          <w:sz w:val="24"/>
          <w:szCs w:val="24"/>
        </w:rPr>
        <w:t>––– HẾT –––</w:t>
      </w:r>
      <w:bookmarkStart w:id="0" w:name="_GoBack"/>
      <w:bookmarkEnd w:id="0"/>
    </w:p>
    <w:sectPr w:rsidR="005A2B5B" w:rsidRPr="00035E90" w:rsidSect="000C5165">
      <w:footerReference w:type="default" r:id="rId9"/>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AAAA8E" w14:textId="77777777" w:rsidR="0056432F" w:rsidRDefault="0056432F">
      <w:r>
        <w:separator/>
      </w:r>
    </w:p>
  </w:endnote>
  <w:endnote w:type="continuationSeparator" w:id="0">
    <w:p w14:paraId="3791ADCA" w14:textId="77777777" w:rsidR="0056432F" w:rsidRDefault="0056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58710889"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F3386D">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94A12" w14:textId="77777777" w:rsidR="0056432F" w:rsidRDefault="0056432F">
      <w:r>
        <w:separator/>
      </w:r>
    </w:p>
  </w:footnote>
  <w:footnote w:type="continuationSeparator" w:id="0">
    <w:p w14:paraId="1B7538F2" w14:textId="77777777" w:rsidR="0056432F" w:rsidRDefault="0056432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6432F"/>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3386D"/>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AF6B3-FCB0-4A02-861A-286CA96B3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