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生物教研组工作计划</w:t>
      </w:r>
    </w:p>
    <w:p>
      <w:pPr>
        <w:pStyle w:val="Heading1"/>
      </w:pPr>
      <w:r>
        <w:t>一、教研组活动</w:t>
      </w:r>
    </w:p>
    <w:p>
      <w:pPr>
        <w:pStyle w:val="ListBullet"/>
      </w:pPr>
      <w:r>
        <w:t>1. 校内教研活动</w:t>
      </w:r>
    </w:p>
    <w:p>
      <w:r>
        <w:t>活动频率：每月至少1次（每学期至少4次）；活动形式：集体备课、课题研讨、试卷分析、教学反思；时间安排：每月第二周周三下午第三节课；主备人轮流：由备课组长提前一周确定主备人并上传教学资源</w:t>
      </w:r>
    </w:p>
    <w:p>
      <w:pPr>
        <w:pStyle w:val="ListBullet"/>
      </w:pPr>
      <w:r>
        <w:t>2. 区/市教研活动</w:t>
      </w:r>
    </w:p>
    <w:p>
      <w:r>
        <w:t>参与要求：根据市区教研部门通知积极参加；任务分工：每次教研活动需安排1-2名教师参加；成果分享：参会教师需在组内进行二次培训，分享学习心得；目标：保证完成规定继续教育学时，促进教师专业成长</w:t>
      </w:r>
    </w:p>
    <w:p>
      <w:pPr>
        <w:pStyle w:val="ListBullet"/>
      </w:pPr>
      <w:r>
        <w:t>3. 公开课活动</w:t>
      </w:r>
    </w:p>
    <w:p>
      <w:r>
        <w:t>4月：段晴芮老师；5月：么艳芳老师；课后评议：公开课结束后立即组织评课研讨；资料归档：教学设计、课件、评课记录存入教研组资源库</w:t>
      </w:r>
    </w:p>
    <w:p>
      <w:pPr>
        <w:pStyle w:val="Heading1"/>
      </w:pPr>
      <w:r>
        <w:t>二、教学内容安排</w:t>
      </w:r>
    </w:p>
    <w:p>
      <w:pPr>
        <w:pStyle w:val="ListBullet"/>
      </w:pPr>
      <w:r>
        <w:t>高一年级</w:t>
      </w:r>
    </w:p>
    <w:p>
      <w:r>
        <w:t>教学进度：完成《必修二·遗传与进化》全部新授课教学；会考备考：第17-18周进行学业水平考试复习，复习范围：必修一、必修二全部内容，模拟测试：至少组织2次会考模拟练习，目标：全年级会考优良率争取达到80%以上</w:t>
      </w:r>
    </w:p>
    <w:p>
      <w:pPr>
        <w:pStyle w:val="ListBullet"/>
      </w:pPr>
      <w:r>
        <w:t>高二年级</w:t>
      </w:r>
    </w:p>
    <w:p>
      <w:r>
        <w:t>教学进度：第16周前完成《选择性必修三·生物技术与工程》；第17周起进入高考一轮复习；复习内容：《必修一·分子与细胞》第1-5章；复习策略：夯实基础，构建知识网络；周测安排：每周进行一次基础知识检测；教学目标：为高三冲刺打下坚实基础</w:t>
      </w:r>
    </w:p>
    <w:p>
      <w:pPr>
        <w:pStyle w:val="ListBullet"/>
      </w:pPr>
      <w:r>
        <w:t>高三年级</w:t>
      </w:r>
    </w:p>
    <w:p>
      <w:r>
        <w:t>一轮复习：已完成《必修一》《必修二》《选择性必修一》《选择性必修二》，重点：查漏补缺，强化高频考点；专题复习（二轮）：专题划分：细胞代谢、遗传规律、稳态调节、生态环境、实验设计，每个专题安排2周；临界生辅导：目标学生总分430-470分，建立临界生档案，实施"一生一策"，辅导形式：课后答疑、周末加餐训练；分层教学：A层侧重综合能力提升、B层强化基础巩固、C层抓牢基础分</w:t>
      </w:r>
    </w:p>
    <w:p>
      <w:pPr>
        <w:pStyle w:val="Heading1"/>
      </w:pPr>
      <w:r>
        <w:t>三、师训活动</w:t>
      </w:r>
    </w:p>
    <w:p>
      <w:pPr>
        <w:pStyle w:val="ListBullet"/>
      </w:pPr>
      <w:r>
        <w:t>1. 高考研究</w:t>
      </w:r>
    </w:p>
    <w:p>
      <w:r>
        <w:t>研讨时间：每两周一次（周三下午教研活动）；研讨内容：分析2025年云南高考试卷结构与考查方向，研究命题趋势，梳理高频考点与冷门考点，整理近5年云南高考真题进行横向对比分析；成果输出：形成《2025年云南高考生物命题趋势分析报告》</w:t>
      </w:r>
    </w:p>
    <w:p>
      <w:pPr>
        <w:pStyle w:val="ListBullet"/>
      </w:pPr>
      <w:r>
        <w:t>2. 理论学习</w:t>
      </w:r>
    </w:p>
    <w:p>
      <w:r>
        <w:t>必读书目：《中国高考评价体系》《普通高中生物学课程标准（2017年版2020年修订）》《高考蓝皮书·中国高考报告（2025）》；学习要求：每学期至少组织2次集中学习研讨，教师做好学习笔记撰写心得体会，将理论学习成果转化为教学实践</w:t>
      </w:r>
    </w:p>
    <w:p>
      <w:pPr>
        <w:pStyle w:val="ListBullet"/>
      </w:pPr>
      <w:r>
        <w:t>3. 相互听课</w:t>
      </w:r>
    </w:p>
    <w:p>
      <w:r>
        <w:t>听课要求：每位教师每学期至少听课10节，备课组内互相听课不少于6节；听课重点：教学设计思路、课堂提问技巧、学生参与度、实验教学操作、情境创设、核心素养渗透；评课反馈：听后24小时内完成评课交流，使用听评课记录表留下宝贵建议；师徒结对：新入职教师与骨干教师结成对子，跟踪指导</w:t>
      </w:r>
    </w:p>
    <w:p>
      <w:pPr>
        <w:pStyle w:val="Heading1"/>
      </w:pPr>
      <w:r>
        <w:t>四、工作保障</w:t>
      </w:r>
    </w:p>
    <w:p>
      <w:pPr>
        <w:pStyle w:val="ListBullet"/>
      </w:pPr>
      <w:r>
        <w:t>1. 集体备课制度</w:t>
      </w:r>
    </w:p>
    <w:p>
      <w:r>
        <w:t>每周一次备课组活动，统一教学进度与重难点；资源共享：课件、教案、试题资源库共建共享</w:t>
      </w:r>
    </w:p>
    <w:p>
      <w:pPr>
        <w:pStyle w:val="ListBullet"/>
      </w:pPr>
      <w:r>
        <w:t>2. 教学常规检查</w:t>
      </w:r>
    </w:p>
    <w:p>
      <w:r>
        <w:t>每月检查一次教师教案、作业批改情况；教案要求：提前一周备好详案，课后及时反思</w:t>
      </w:r>
    </w:p>
    <w:p>
      <w:pPr>
        <w:pStyle w:val="ListBullet"/>
      </w:pPr>
      <w:r>
        <w:t>3. 教学质量监测</w:t>
      </w:r>
    </w:p>
    <w:p>
      <w:r>
        <w:t>周测：每周一次基础知识检测；月考：每月一次阶段性测试；期中期末：参与学校统一考试组织与分析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