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FADC1" w14:textId="77777777" w:rsidR="00B92D89" w:rsidRDefault="00B92D89">
      <w:r>
        <w:t>A quick review:</w:t>
      </w:r>
    </w:p>
    <w:p w14:paraId="2129AE64" w14:textId="15A971EF" w:rsidR="00B92D89" w:rsidRDefault="00B92D89" w:rsidP="000246B2">
      <w:r>
        <w:t xml:space="preserve">After reading the paper by </w:t>
      </w:r>
      <w:r w:rsidRPr="00B92D89">
        <w:t>Keiser</w:t>
      </w:r>
      <w:r>
        <w:t xml:space="preserve"> et al. (2007)</w:t>
      </w:r>
      <w:ins w:id="0" w:author="BenTal" w:date="2016-10-30T18:33:00Z">
        <w:r w:rsidR="00B979C4">
          <w:t xml:space="preserve"> [please give the full citation in Bibliography at the end of the summary.]</w:t>
        </w:r>
      </w:ins>
      <w:r>
        <w:t xml:space="preserve"> describing the </w:t>
      </w:r>
      <w:r w:rsidRPr="00B92D89">
        <w:t>Similarity ensemble approach (SEA)</w:t>
      </w:r>
      <w:r>
        <w:t xml:space="preserve"> it appeared </w:t>
      </w:r>
      <w:r w:rsidR="009F4EE4">
        <w:t>that in the process of</w:t>
      </w:r>
      <w:r>
        <w:t xml:space="preserve"> creating the statistical model</w:t>
      </w:r>
      <w:ins w:id="1" w:author="BenTal" w:date="2016-10-30T18:17:00Z">
        <w:r w:rsidR="000246B2">
          <w:t>,</w:t>
        </w:r>
      </w:ins>
      <w:r>
        <w:t xml:space="preserve"> </w:t>
      </w:r>
      <w:ins w:id="2" w:author="BenTal" w:date="2016-10-30T18:18:00Z">
        <w:r w:rsidR="000246B2">
          <w:t xml:space="preserve">the reasoning behind </w:t>
        </w:r>
      </w:ins>
      <w:del w:id="3" w:author="BenTal" w:date="2016-10-30T18:18:00Z">
        <w:r w:rsidDel="000246B2">
          <w:delText>a few</w:delText>
        </w:r>
      </w:del>
      <w:ins w:id="4" w:author="BenTal" w:date="2016-10-30T18:18:00Z">
        <w:r w:rsidR="000246B2">
          <w:t>some of the</w:t>
        </w:r>
      </w:ins>
      <w:r>
        <w:t xml:space="preserve"> steps </w:t>
      </w:r>
      <w:del w:id="5" w:author="BenTal" w:date="2016-10-30T18:18:00Z">
        <w:r w:rsidDel="000246B2">
          <w:delText xml:space="preserve">were made for which the reasoning behind </w:delText>
        </w:r>
      </w:del>
      <w:r>
        <w:t xml:space="preserve">was lacking or not provided. </w:t>
      </w:r>
      <w:del w:id="6" w:author="BenTal" w:date="2016-10-30T18:19:00Z">
        <w:r w:rsidDel="000246B2">
          <w:delText>This drove us to try and</w:delText>
        </w:r>
      </w:del>
      <w:ins w:id="7" w:author="BenTal" w:date="2016-10-30T18:19:00Z">
        <w:r w:rsidR="000246B2">
          <w:t>Thus, we decided</w:t>
        </w:r>
      </w:ins>
      <w:r>
        <w:t xml:space="preserve"> </w:t>
      </w:r>
      <w:del w:id="8" w:author="BenTal" w:date="2016-10-30T18:19:00Z">
        <w:r w:rsidDel="000246B2">
          <w:delText>recreate a new model</w:delText>
        </w:r>
      </w:del>
      <w:ins w:id="9" w:author="BenTal" w:date="2016-10-30T18:19:00Z">
        <w:r w:rsidR="000246B2">
          <w:t>to derive a statistically robust model</w:t>
        </w:r>
      </w:ins>
      <w:r>
        <w:t>.</w:t>
      </w:r>
    </w:p>
    <w:p w14:paraId="5713EDAC" w14:textId="77777777" w:rsidR="00B92D89" w:rsidRDefault="00B92D89"/>
    <w:p w14:paraId="3291B3EE" w14:textId="77777777" w:rsidR="00B92D89" w:rsidRDefault="00B92D89">
      <w:r>
        <w:t>Methods:</w:t>
      </w:r>
    </w:p>
    <w:p w14:paraId="1AB08023" w14:textId="60202D6B" w:rsidR="00B92D89" w:rsidRDefault="00B92D89" w:rsidP="009F4EE4">
      <w:r>
        <w:t>All ligands</w:t>
      </w:r>
      <w:r w:rsidR="009F4EE4">
        <w:t xml:space="preserve"> and </w:t>
      </w:r>
      <w:r>
        <w:t xml:space="preserve">drugs </w:t>
      </w:r>
      <w:r w:rsidR="009F4EE4">
        <w:t>fingerprints</w:t>
      </w:r>
      <w:ins w:id="10" w:author="BenTal" w:date="2016-10-30T18:21:00Z">
        <w:r w:rsidR="000246B2">
          <w:t xml:space="preserve"> [please define</w:t>
        </w:r>
      </w:ins>
      <w:ins w:id="11" w:author="BenTal" w:date="2016-10-30T18:22:00Z">
        <w:r w:rsidR="000246B2">
          <w:t xml:space="preserve"> ligand,</w:t>
        </w:r>
      </w:ins>
      <w:ins w:id="12" w:author="BenTal" w:date="2016-10-30T18:21:00Z">
        <w:r w:rsidR="000246B2">
          <w:t xml:space="preserve"> drug fingerprint</w:t>
        </w:r>
      </w:ins>
      <w:ins w:id="13" w:author="BenTal" w:date="2016-10-30T18:22:00Z">
        <w:r w:rsidR="000246B2">
          <w:t xml:space="preserve"> and the difference between them</w:t>
        </w:r>
      </w:ins>
      <w:ins w:id="14" w:author="BenTal" w:date="2016-10-30T18:21:00Z">
        <w:r w:rsidR="000246B2">
          <w:t>.</w:t>
        </w:r>
      </w:ins>
      <w:ins w:id="15" w:author="BenTal" w:date="2016-10-30T18:22:00Z">
        <w:r w:rsidR="000246B2">
          <w:t xml:space="preserve"> Maybe give an example.</w:t>
        </w:r>
      </w:ins>
      <w:ins w:id="16" w:author="BenTal" w:date="2016-10-30T18:21:00Z">
        <w:r w:rsidR="000246B2">
          <w:t>]</w:t>
        </w:r>
      </w:ins>
      <w:r w:rsidR="009F4EE4">
        <w:t xml:space="preserve">, </w:t>
      </w:r>
      <w:r>
        <w:t>target (protein) ligand</w:t>
      </w:r>
      <w:ins w:id="17" w:author="BenTal" w:date="2016-10-30T18:22:00Z">
        <w:r w:rsidR="000246B2">
          <w:t xml:space="preserve"> [what is </w:t>
        </w:r>
      </w:ins>
      <w:ins w:id="18" w:author="BenTal" w:date="2016-10-30T18:23:00Z">
        <w:r w:rsidR="000246B2">
          <w:t>“target ligand”?</w:t>
        </w:r>
      </w:ins>
      <w:ins w:id="19" w:author="BenTal" w:date="2016-10-30T18:22:00Z">
        <w:r w:rsidR="000246B2">
          <w:t>]</w:t>
        </w:r>
      </w:ins>
      <w:r>
        <w:t xml:space="preserve"> groups were provided by </w:t>
      </w:r>
      <w:r w:rsidR="00311B4B" w:rsidRPr="00B92D89">
        <w:t>Keiser</w:t>
      </w:r>
      <w:r w:rsidR="00311B4B">
        <w:t xml:space="preserve"> from a paper published in 2012 testing SEA predictions in-vitro.  </w:t>
      </w:r>
    </w:p>
    <w:p w14:paraId="00308DEB" w14:textId="77777777" w:rsidR="00E40FA6" w:rsidRDefault="00E40FA6" w:rsidP="00B92D89"/>
    <w:p w14:paraId="61C1239F" w14:textId="77777777" w:rsidR="00B92D89" w:rsidRDefault="00B92D89" w:rsidP="00B92D89">
      <w:r>
        <w:t>Sampling process:</w:t>
      </w:r>
    </w:p>
    <w:p w14:paraId="49806DE5" w14:textId="77777777" w:rsidR="00B92D89" w:rsidRDefault="00B92D89" w:rsidP="00311B4B">
      <w:pPr>
        <w:pStyle w:val="ListParagraph"/>
        <w:numPr>
          <w:ilvl w:val="0"/>
          <w:numId w:val="1"/>
        </w:numPr>
      </w:pPr>
      <w:r>
        <w:t xml:space="preserve">Ligand sets of sizes ranging from </w:t>
      </w:r>
      <w:r w:rsidR="00E40FA6">
        <w:t>1</w:t>
      </w:r>
      <w:r>
        <w:t xml:space="preserve"> to 1</w:t>
      </w:r>
      <w:r w:rsidR="00E40FA6">
        <w:t>,</w:t>
      </w:r>
      <w:r>
        <w:t xml:space="preserve">000 were randomly selected from a pool of </w:t>
      </w:r>
      <w:r w:rsidRPr="00B92D89">
        <w:t>163</w:t>
      </w:r>
      <w:r>
        <w:t>,</w:t>
      </w:r>
      <w:r w:rsidRPr="00B92D89">
        <w:t>547</w:t>
      </w:r>
      <w:r w:rsidR="00311B4B">
        <w:t xml:space="preserve"> ligands.</w:t>
      </w:r>
    </w:p>
    <w:p w14:paraId="5F04B7F7" w14:textId="553B2C80" w:rsidR="00311B4B" w:rsidRPr="00E40FA6" w:rsidRDefault="000246B2" w:rsidP="00FD47E7">
      <w:pPr>
        <w:pStyle w:val="ListParagraph"/>
        <w:numPr>
          <w:ilvl w:val="0"/>
          <w:numId w:val="1"/>
        </w:numPr>
      </w:pPr>
      <w:ins w:id="20" w:author="BenTal" w:date="2016-10-30T18:26:00Z">
        <w:r>
          <w:t>For all p</w:t>
        </w:r>
        <w:r>
          <w:t>air</w:t>
        </w:r>
        <w:r>
          <w:t>s</w:t>
        </w:r>
        <w:r>
          <w:t xml:space="preserve"> of ligands, </w:t>
        </w:r>
        <w:r>
          <w:t xml:space="preserve">where </w:t>
        </w:r>
        <w:r>
          <w:t xml:space="preserve">one </w:t>
        </w:r>
        <w:r>
          <w:t xml:space="preserve">is </w:t>
        </w:r>
        <w:r>
          <w:t xml:space="preserve">from set A and the </w:t>
        </w:r>
      </w:ins>
      <w:ins w:id="21" w:author="BenTal" w:date="2016-10-30T18:27:00Z">
        <w:r>
          <w:t>other</w:t>
        </w:r>
      </w:ins>
      <w:ins w:id="22" w:author="BenTal" w:date="2016-10-30T18:26:00Z">
        <w:r>
          <w:t xml:space="preserve"> from set B</w:t>
        </w:r>
      </w:ins>
      <w:ins w:id="23" w:author="BenTal" w:date="2016-10-30T18:27:00Z">
        <w:r w:rsidR="00B979C4">
          <w:t>,</w:t>
        </w:r>
      </w:ins>
      <w:ins w:id="24" w:author="BenTal" w:date="2016-10-30T18:26:00Z">
        <w:r>
          <w:t xml:space="preserve"> </w:t>
        </w:r>
      </w:ins>
      <w:del w:id="25" w:author="BenTal" w:date="2016-10-30T18:27:00Z">
        <w:r w:rsidR="00311B4B" w:rsidDel="00B979C4">
          <w:delText xml:space="preserve">For each two ligand sets, A and B, </w:delText>
        </w:r>
      </w:del>
      <w:r w:rsidR="00311B4B">
        <w:t>the Tanimoto coefficient score (Tc</w:t>
      </w:r>
      <w:ins w:id="26" w:author="BenTal" w:date="2016-10-30T18:24:00Z">
        <w:r>
          <w:t>; a measure of the chemical similarity between A and B</w:t>
        </w:r>
      </w:ins>
      <w:ins w:id="27" w:author="BenTal" w:date="2016-10-30T19:14:00Z">
        <w:r w:rsidR="00FD47E7">
          <w:t xml:space="preserve">. [Please give the range. What </w:t>
        </w:r>
      </w:ins>
      <w:ins w:id="28" w:author="BenTal" w:date="2016-10-30T19:15:00Z">
        <w:r w:rsidR="00FD47E7">
          <w:t>are the values with</w:t>
        </w:r>
      </w:ins>
      <w:ins w:id="29" w:author="BenTal" w:date="2016-10-30T19:14:00Z">
        <w:r w:rsidR="00FD47E7">
          <w:t xml:space="preserve"> maximal and minimal</w:t>
        </w:r>
      </w:ins>
      <w:ins w:id="30" w:author="BenTal" w:date="2016-10-30T19:15:00Z">
        <w:r w:rsidR="00FD47E7">
          <w:t xml:space="preserve"> similarity.</w:t>
        </w:r>
      </w:ins>
      <w:ins w:id="31" w:author="BenTal" w:date="2016-10-30T19:14:00Z">
        <w:r w:rsidR="00FD47E7">
          <w:t>]</w:t>
        </w:r>
      </w:ins>
      <w:r w:rsidR="00311B4B">
        <w:t>) was calculated</w:t>
      </w:r>
      <w:del w:id="32" w:author="BenTal" w:date="2016-10-30T18:27:00Z">
        <w:r w:rsidR="00311B4B" w:rsidDel="00B979C4">
          <w:delText xml:space="preserve"> for each</w:delText>
        </w:r>
      </w:del>
      <w:del w:id="33" w:author="BenTal" w:date="2016-10-30T18:26:00Z">
        <w:r w:rsidR="00311B4B" w:rsidDel="000246B2">
          <w:delText xml:space="preserve"> pair of ligands one from set A and the second from set B</w:delText>
        </w:r>
      </w:del>
      <w:r w:rsidR="00311B4B">
        <w:t>. The sum of Tc was saved</w:t>
      </w:r>
      <w:ins w:id="34" w:author="BenTal" w:date="2016-10-30T18:28:00Z">
        <w:r w:rsidR="00B979C4">
          <w:t>,</w:t>
        </w:r>
      </w:ins>
      <w:r w:rsidR="00311B4B">
        <w:t xml:space="preserve"> so a tuple was created :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311B4B">
        <w:rPr>
          <w:rFonts w:eastAsiaTheme="minor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311B4B">
        <w:rPr>
          <w:rFonts w:eastAsiaTheme="minorEastAsia"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Tc</m:t>
            </m:r>
          </m:e>
        </m:nary>
      </m:oMath>
      <w:r w:rsidR="00311B4B">
        <w:rPr>
          <w:rFonts w:eastAsiaTheme="minorEastAsia"/>
        </w:rPr>
        <w:t>).</w:t>
      </w:r>
    </w:p>
    <w:p w14:paraId="53126D66" w14:textId="77777777" w:rsidR="00E40FA6" w:rsidRPr="00E40FA6" w:rsidRDefault="00E40FA6" w:rsidP="00E40FA6">
      <w:r>
        <w:t>The sampling process was repeated 10 times.</w:t>
      </w:r>
    </w:p>
    <w:p w14:paraId="04FBC6C3" w14:textId="77777777" w:rsidR="00E40FA6" w:rsidRDefault="00E40FA6" w:rsidP="00E40FA6"/>
    <w:p w14:paraId="4A04DF1C" w14:textId="77777777" w:rsidR="00E40FA6" w:rsidRDefault="00E40FA6" w:rsidP="00E40FA6">
      <w:r>
        <w:t>Analysis done:</w:t>
      </w:r>
    </w:p>
    <w:p w14:paraId="37F01ED2" w14:textId="77777777" w:rsidR="009F4EE4" w:rsidRDefault="009F4EE4" w:rsidP="009F4EE4"/>
    <w:p w14:paraId="11DB3C7A" w14:textId="4F746FC4" w:rsidR="00E40FA6" w:rsidRDefault="00E40FA6" w:rsidP="00B979C4">
      <w:del w:id="35" w:author="BenTal" w:date="2016-10-30T18:30:00Z">
        <w:r w:rsidDel="00B979C4">
          <w:delText>First since</w:delText>
        </w:r>
      </w:del>
      <w:ins w:id="36" w:author="BenTal" w:date="2016-10-30T18:30:00Z">
        <w:r w:rsidR="00B979C4">
          <w:t>In</w:t>
        </w:r>
      </w:ins>
      <w:r>
        <w:t xml:space="preserve"> SEA</w:t>
      </w:r>
      <w:ins w:id="37" w:author="BenTal" w:date="2016-10-30T18:30:00Z">
        <w:r w:rsidR="00B979C4">
          <w:t xml:space="preserve"> (</w:t>
        </w:r>
        <w:r w:rsidR="00B979C4" w:rsidRPr="00B92D89">
          <w:t>Keiser</w:t>
        </w:r>
        <w:r w:rsidR="00B979C4">
          <w:t xml:space="preserve"> et al. </w:t>
        </w:r>
        <w:r w:rsidR="00B979C4">
          <w:t>2007</w:t>
        </w:r>
        <w:r w:rsidR="00B979C4">
          <w:t>)</w:t>
        </w:r>
      </w:ins>
      <w:r>
        <w:t xml:space="preserve"> sampling was done using “across logarithmic set size intervals in the range of 10 to 1,000 molecules”</w:t>
      </w:r>
      <w:ins w:id="38" w:author="BenTal" w:date="2016-10-30T18:31:00Z">
        <w:r w:rsidR="00B979C4">
          <w:t>.</w:t>
        </w:r>
      </w:ins>
      <w:r>
        <w:t xml:space="preserve"> </w:t>
      </w:r>
      <w:del w:id="39" w:author="BenTal" w:date="2016-10-30T18:31:00Z">
        <w:r w:rsidR="00D45722" w:rsidDel="00B979C4">
          <w:delText>(it is worth noting th</w:delText>
        </w:r>
        <w:r w:rsidR="009F4EE4" w:rsidDel="00B979C4">
          <w:delText>at although</w:delText>
        </w:r>
      </w:del>
      <w:ins w:id="40" w:author="BenTal" w:date="2016-10-30T18:31:00Z">
        <w:r w:rsidR="00B979C4">
          <w:t>In that paper</w:t>
        </w:r>
      </w:ins>
      <w:r w:rsidR="009F4EE4">
        <w:t xml:space="preserve"> there were no</w:t>
      </w:r>
      <w:r w:rsidR="00D45722">
        <w:t xml:space="preserve"> sets of a single ligand </w:t>
      </w:r>
      <w:r w:rsidR="009F4EE4">
        <w:t>in the sampling process</w:t>
      </w:r>
      <w:ins w:id="41" w:author="BenTal" w:date="2016-10-30T18:31:00Z">
        <w:r w:rsidR="00B979C4">
          <w:t>. However,</w:t>
        </w:r>
      </w:ins>
      <w:del w:id="42" w:author="BenTal" w:date="2016-10-30T18:31:00Z">
        <w:r w:rsidR="009F4EE4" w:rsidDel="00B979C4">
          <w:delText>,</w:delText>
        </w:r>
      </w:del>
      <w:r w:rsidR="00D45722">
        <w:t xml:space="preserve"> the</w:t>
      </w:r>
      <w:ins w:id="43" w:author="BenTal" w:date="2016-10-30T18:32:00Z">
        <w:r w:rsidR="00B979C4">
          <w:t xml:space="preserve"> same</w:t>
        </w:r>
      </w:ins>
      <w:r w:rsidR="00D45722">
        <w:t xml:space="preserve"> statistical model </w:t>
      </w:r>
      <w:del w:id="44" w:author="BenTal" w:date="2016-10-30T18:31:00Z">
        <w:r w:rsidR="00D45722" w:rsidDel="00B979C4">
          <w:delText>is being</w:delText>
        </w:r>
      </w:del>
      <w:ins w:id="45" w:author="BenTal" w:date="2016-10-30T18:31:00Z">
        <w:r w:rsidR="00B979C4">
          <w:t xml:space="preserve">was </w:t>
        </w:r>
      </w:ins>
      <w:ins w:id="46" w:author="BenTal" w:date="2016-10-30T18:32:00Z">
        <w:r w:rsidR="00B979C4">
          <w:t>also</w:t>
        </w:r>
      </w:ins>
      <w:r w:rsidR="00D45722">
        <w:t xml:space="preserve"> used in</w:t>
      </w:r>
      <w:ins w:id="47" w:author="BenTal" w:date="2016-10-30T18:32:00Z">
        <w:r w:rsidR="00B979C4">
          <w:t xml:space="preserve"> the next publication</w:t>
        </w:r>
      </w:ins>
      <w:r w:rsidR="00D45722">
        <w:t xml:space="preserve"> </w:t>
      </w:r>
      <w:ins w:id="48" w:author="BenTal" w:date="2016-10-30T18:32:00Z">
        <w:r w:rsidR="00B979C4">
          <w:t>(</w:t>
        </w:r>
      </w:ins>
      <w:r w:rsidR="00D45722" w:rsidRPr="00B92D89">
        <w:t>Keiser</w:t>
      </w:r>
      <w:r w:rsidR="00D45722">
        <w:t xml:space="preserve"> et al. </w:t>
      </w:r>
      <w:del w:id="49" w:author="BenTal" w:date="2016-10-30T18:32:00Z">
        <w:r w:rsidR="00D45722" w:rsidDel="00B979C4">
          <w:delText>(</w:delText>
        </w:r>
      </w:del>
      <w:r w:rsidR="00D45722">
        <w:t>2012)</w:t>
      </w:r>
      <w:ins w:id="50" w:author="BenTal" w:date="2016-10-30T18:34:00Z">
        <w:r w:rsidR="00B979C4">
          <w:t xml:space="preserve"> [add to bibliography]</w:t>
        </w:r>
      </w:ins>
      <w:r w:rsidR="00D45722">
        <w:t xml:space="preserve"> to predict the statistical significance </w:t>
      </w:r>
      <w:r w:rsidR="009F4EE4">
        <w:t>when</w:t>
      </w:r>
      <w:r w:rsidR="00D45722">
        <w:t xml:space="preserve"> a single ligand </w:t>
      </w:r>
      <w:r w:rsidR="0009111B">
        <w:t xml:space="preserve">is checked </w:t>
      </w:r>
      <w:r w:rsidR="00D45722">
        <w:t>against another set of ligands</w:t>
      </w:r>
      <w:r w:rsidR="0009111B">
        <w:t xml:space="preserve"> which sometimes results in a comparison size less than 100</w:t>
      </w:r>
      <w:ins w:id="51" w:author="BenTal" w:date="2016-10-30T18:35:00Z">
        <w:r w:rsidR="00B979C4">
          <w:t xml:space="preserve"> [please define ‘comparison size’.]</w:t>
        </w:r>
      </w:ins>
      <w:del w:id="52" w:author="BenTal" w:date="2016-10-30T18:34:00Z">
        <w:r w:rsidR="00D45722" w:rsidDel="00B979C4">
          <w:delText>)</w:delText>
        </w:r>
      </w:del>
      <w:r w:rsidR="00D45722">
        <w:t xml:space="preserve">. </w:t>
      </w:r>
      <w:del w:id="53" w:author="BenTal" w:date="2016-10-30T18:36:00Z">
        <w:r w:rsidDel="00B979C4">
          <w:delText>It was interesting to see</w:delText>
        </w:r>
      </w:del>
      <w:ins w:id="54" w:author="BenTal" w:date="2016-10-30T18:36:00Z">
        <w:r w:rsidR="00B979C4">
          <w:t xml:space="preserve"> Thus, we examined </w:t>
        </w:r>
      </w:ins>
      <w:del w:id="55" w:author="BenTal" w:date="2016-10-30T18:36:00Z">
        <w:r w:rsidDel="00B979C4">
          <w:delText xml:space="preserve"> </w:delText>
        </w:r>
      </w:del>
      <w:r>
        <w:t>if the same results would be achieved when using set sizes ranging from 1 to 1,000</w:t>
      </w:r>
      <w:r w:rsidR="009F4EE4">
        <w:t xml:space="preserve"> (using set size interval of </w:t>
      </w:r>
      <w:r>
        <w:t>1).</w:t>
      </w:r>
    </w:p>
    <w:p w14:paraId="22ABD429" w14:textId="77777777" w:rsidR="009F4EE4" w:rsidRDefault="009F4EE4" w:rsidP="009F4EE4"/>
    <w:p w14:paraId="34F6F972" w14:textId="6C992261" w:rsidR="00E40FA6" w:rsidRDefault="00CE74CF" w:rsidP="009F4EE4">
      <w:ins w:id="56" w:author="BenTal" w:date="2016-10-30T18:37:00Z">
        <w:r>
          <w:t xml:space="preserve">[Please use active voice when describing your work. </w:t>
        </w:r>
      </w:ins>
      <w:ins w:id="57" w:author="BenTal" w:date="2016-10-30T18:38:00Z">
        <w:r>
          <w:t>“We calculated”, etc. It is much more simple to write and read</w:t>
        </w:r>
      </w:ins>
      <w:ins w:id="58" w:author="BenTal" w:date="2016-10-30T18:39:00Z">
        <w:r>
          <w:t xml:space="preserve"> in active voice</w:t>
        </w:r>
      </w:ins>
      <w:ins w:id="59" w:author="BenTal" w:date="2016-10-30T18:38:00Z">
        <w:r>
          <w:t>.</w:t>
        </w:r>
      </w:ins>
      <w:ins w:id="60" w:author="BenTal" w:date="2016-10-30T18:37:00Z">
        <w:r>
          <w:t xml:space="preserve">] </w:t>
        </w:r>
      </w:ins>
      <w:r w:rsidR="00E40FA6">
        <w:t>Using the data sampled</w:t>
      </w:r>
      <w:ins w:id="61" w:author="BenTal" w:date="2016-10-30T18:35:00Z">
        <w:r w:rsidR="00B979C4">
          <w:t>,</w:t>
        </w:r>
      </w:ins>
      <w:r w:rsidR="00E40FA6">
        <w:t xml:space="preserve"> a mapping between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E40FA6">
        <w:rPr>
          <w:rFonts w:eastAsiaTheme="minorEastAsia"/>
        </w:rPr>
        <w:t xml:space="preserve"> and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Tc</m:t>
            </m:r>
          </m:e>
        </m:nary>
      </m:oMath>
      <w:r w:rsidR="00E40FA6">
        <w:rPr>
          <w:rFonts w:eastAsiaTheme="minorEastAsia"/>
        </w:rPr>
        <w:t xml:space="preserve"> was calculated </w:t>
      </w:r>
      <w:r w:rsidR="00F82691">
        <w:rPr>
          <w:rFonts w:eastAsiaTheme="minorEastAsia"/>
        </w:rPr>
        <w:t xml:space="preserve">in order to replicated the </w:t>
      </w:r>
      <w:r w:rsidR="009F4EE4">
        <w:rPr>
          <w:rFonts w:eastAsiaTheme="minorEastAsia"/>
        </w:rPr>
        <w:t xml:space="preserve">sampling </w:t>
      </w:r>
      <w:r w:rsidR="00F82691">
        <w:rPr>
          <w:rFonts w:eastAsiaTheme="minorEastAsia"/>
        </w:rPr>
        <w:t xml:space="preserve">data </w:t>
      </w:r>
      <w:r w:rsidR="009F4EE4">
        <w:rPr>
          <w:rFonts w:eastAsiaTheme="minorEastAsia"/>
        </w:rPr>
        <w:t>produced</w:t>
      </w:r>
      <w:r w:rsidR="00F82691">
        <w:rPr>
          <w:rFonts w:eastAsiaTheme="minorEastAsia"/>
        </w:rPr>
        <w:t xml:space="preserve"> by </w:t>
      </w:r>
      <w:r w:rsidR="00F82691" w:rsidRPr="00B92D89">
        <w:t>Keiser</w:t>
      </w:r>
      <w:r w:rsidR="009F4EE4">
        <w:t xml:space="preserve"> et al. for</w:t>
      </w:r>
      <w:r w:rsidR="00F82691">
        <w:t xml:space="preserve"> creating the SEA statistical model.</w:t>
      </w:r>
    </w:p>
    <w:p w14:paraId="01CC4802" w14:textId="77777777" w:rsidR="00F82691" w:rsidRDefault="00F82691" w:rsidP="00E40FA6"/>
    <w:p w14:paraId="14F3340B" w14:textId="51DE7728" w:rsidR="00B92D89" w:rsidRDefault="00F82691" w:rsidP="009F4EE4">
      <w:r>
        <w:lastRenderedPageBreak/>
        <w:t>The results are shown in the following two figures</w:t>
      </w:r>
      <w:ins w:id="62" w:author="BenTal" w:date="2016-10-30T18:39:00Z">
        <w:r w:rsidR="00CE74CF">
          <w:t xml:space="preserve"> [Please number the figures and refer to them in the text using the numbers.</w:t>
        </w:r>
      </w:ins>
      <w:ins w:id="63" w:author="BenTal" w:date="2016-10-30T18:40:00Z">
        <w:r w:rsidR="00CE74CF">
          <w:t xml:space="preserve"> This would be Figure 1.</w:t>
        </w:r>
      </w:ins>
      <w:ins w:id="64" w:author="BenTal" w:date="2016-10-30T18:39:00Z">
        <w:r w:rsidR="00CE74CF">
          <w:t>]</w:t>
        </w:r>
      </w:ins>
      <w:r>
        <w:t>:</w:t>
      </w:r>
      <w:r w:rsidR="00B92D89">
        <w:rPr>
          <w:noProof/>
          <w:lang w:bidi="he-IL"/>
        </w:rPr>
        <w:drawing>
          <wp:inline distT="0" distB="0" distL="0" distR="0" wp14:anchorId="2B557E3D" wp14:editId="09D8C128">
            <wp:extent cx="2797604" cy="2212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_tcme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868" cy="222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691">
        <w:rPr>
          <w:noProof/>
        </w:rPr>
        <w:t xml:space="preserve"> </w:t>
      </w:r>
      <w:r>
        <w:rPr>
          <w:noProof/>
          <w:lang w:bidi="he-IL"/>
        </w:rPr>
        <w:drawing>
          <wp:inline distT="0" distB="0" distL="0" distR="0" wp14:anchorId="5B76CA96" wp14:editId="7746B907">
            <wp:extent cx="2881069" cy="2278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b_tcs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4" cy="231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5021" w14:textId="097AE9A2" w:rsidR="00E4609E" w:rsidRDefault="00F82691" w:rsidP="00B92D89">
      <w:pPr>
        <w:rPr>
          <w:rFonts w:eastAsiaTheme="minorEastAsia"/>
        </w:rPr>
      </w:pPr>
      <w:r>
        <w:t xml:space="preserve">To the left is </w:t>
      </w:r>
      <w:r w:rsidR="0009111B">
        <w:t xml:space="preserve">a </w:t>
      </w:r>
      <w:r>
        <w:t xml:space="preserve">plot showing the mean of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Tc</m:t>
            </m:r>
          </m:e>
        </m:nary>
      </m:oMath>
      <w:r>
        <w:rPr>
          <w:rFonts w:eastAsiaTheme="minorEastAsia"/>
        </w:rPr>
        <w:t xml:space="preserve"> for each comparison size </w:t>
      </w:r>
      <w:r w:rsidR="0009111B">
        <w:rPr>
          <w:rFonts w:eastAsiaTheme="minorEastAsia"/>
        </w:rPr>
        <w:t>(</w:t>
      </w:r>
      <w:r>
        <w:rPr>
          <w:rFonts w:eastAsiaTheme="minorEastAsia"/>
        </w:rPr>
        <w:t xml:space="preserve">which equals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09111B">
        <w:rPr>
          <w:rFonts w:eastAsiaTheme="minorEastAsia"/>
        </w:rPr>
        <w:t xml:space="preserve"> in previous notation)</w:t>
      </w:r>
      <w:r>
        <w:rPr>
          <w:rFonts w:eastAsiaTheme="minorEastAsia"/>
        </w:rPr>
        <w:t>.</w:t>
      </w:r>
      <w:r w:rsidR="009F4EE4">
        <w:rPr>
          <w:rFonts w:eastAsiaTheme="minorEastAsia"/>
        </w:rPr>
        <w:t xml:space="preserve"> </w:t>
      </w:r>
      <w:r w:rsidR="00E4609E">
        <w:t xml:space="preserve">When fitting a linear model to mean the model has an R-squared value of </w:t>
      </w:r>
      <w:r w:rsidR="00E4609E" w:rsidRPr="00F82691">
        <w:t>0.8421</w:t>
      </w:r>
      <w:r w:rsidR="00E4609E">
        <w:t>.</w:t>
      </w:r>
    </w:p>
    <w:p w14:paraId="5FAEF36E" w14:textId="4B619A88" w:rsidR="009F4EE4" w:rsidRDefault="00F82691" w:rsidP="00B92D89">
      <w:pPr>
        <w:rPr>
          <w:rFonts w:eastAsiaTheme="minorEastAsia"/>
        </w:rPr>
      </w:pPr>
      <w:r>
        <w:rPr>
          <w:rFonts w:eastAsiaTheme="minorEastAsia"/>
        </w:rPr>
        <w:t>To the right is a plot show</w:t>
      </w:r>
      <w:r w:rsidR="0009111B">
        <w:rPr>
          <w:rFonts w:eastAsiaTheme="minorEastAsia"/>
        </w:rPr>
        <w:t>ing</w:t>
      </w:r>
      <w:r>
        <w:rPr>
          <w:rFonts w:eastAsiaTheme="minorEastAsia"/>
        </w:rPr>
        <w:t xml:space="preserve"> the standard deviation </w:t>
      </w:r>
      <w:r w:rsidR="00E4609E">
        <w:rPr>
          <w:rFonts w:eastAsiaTheme="minorEastAsia"/>
        </w:rPr>
        <w:t xml:space="preserve">(SD) </w:t>
      </w:r>
      <w:r>
        <w:t xml:space="preserve">of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Tc</m:t>
            </m:r>
          </m:e>
        </m:nary>
      </m:oMath>
      <w:r>
        <w:rPr>
          <w:rFonts w:eastAsiaTheme="minorEastAsia"/>
        </w:rPr>
        <w:t xml:space="preserve"> for each comparison size.</w:t>
      </w:r>
      <w:r w:rsidR="009F4EE4">
        <w:rPr>
          <w:rFonts w:eastAsiaTheme="minorEastAsia"/>
        </w:rPr>
        <w:t xml:space="preserve"> </w:t>
      </w:r>
    </w:p>
    <w:p w14:paraId="55BD9CF3" w14:textId="6D15395D" w:rsidR="00F82691" w:rsidRPr="00E4609E" w:rsidRDefault="00555F58" w:rsidP="006C34F1">
      <w:pPr>
        <w:rPr>
          <w:rFonts w:eastAsiaTheme="minorEastAsia"/>
        </w:rPr>
      </w:pPr>
      <w:r w:rsidRPr="00555F58">
        <w:t xml:space="preserve">When fitting a linear model to </w:t>
      </w:r>
      <w:r w:rsidR="00E4609E">
        <w:t>SD</w:t>
      </w:r>
      <w:r w:rsidRPr="00555F58">
        <w:t xml:space="preserve"> the model </w:t>
      </w:r>
      <w:r>
        <w:t xml:space="preserve">has an R-squared value of </w:t>
      </w:r>
      <w:r w:rsidRPr="00555F58">
        <w:t>0.1325.</w:t>
      </w:r>
      <w:r>
        <w:t xml:space="preserve"> It is easy to see that trying to fit any model to that data wo</w:t>
      </w:r>
      <w:r w:rsidR="0009111B">
        <w:t>uld not produce usable results</w:t>
      </w:r>
      <w:ins w:id="65" w:author="BenTal" w:date="2016-10-30T19:16:00Z">
        <w:r w:rsidR="00FD47E7">
          <w:t>.</w:t>
        </w:r>
      </w:ins>
      <w:r w:rsidR="0009111B">
        <w:t xml:space="preserve"> (</w:t>
      </w:r>
      <w:r>
        <w:t>In the paper describing SEA</w:t>
      </w:r>
      <w:ins w:id="66" w:author="BenTal" w:date="2016-10-30T19:17:00Z">
        <w:r w:rsidR="00FD47E7">
          <w:t xml:space="preserve"> [K</w:t>
        </w:r>
      </w:ins>
      <w:ins w:id="67" w:author="BenTal" w:date="2016-10-30T19:28:00Z">
        <w:r w:rsidR="006C34F1">
          <w:t>e</w:t>
        </w:r>
      </w:ins>
      <w:ins w:id="68" w:author="BenTal" w:date="2016-10-30T19:17:00Z">
        <w:r w:rsidR="00FD47E7">
          <w:t>iser 2007?]</w:t>
        </w:r>
      </w:ins>
      <w:r>
        <w:t xml:space="preserve"> a nonlinear fit was </w:t>
      </w:r>
      <w:r w:rsidRPr="00555F58">
        <w:t>computed</w:t>
      </w:r>
      <w:r w:rsidR="0009111B">
        <w:t>)</w:t>
      </w:r>
      <w:r>
        <w:t xml:space="preserve">. </w:t>
      </w:r>
      <w:ins w:id="69" w:author="BenTal" w:date="2016-10-30T19:17:00Z">
        <w:r w:rsidR="00FD47E7">
          <w:t>[The plot shows multiple linear lines. Co</w:t>
        </w:r>
      </w:ins>
      <w:ins w:id="70" w:author="BenTal" w:date="2016-10-30T19:18:00Z">
        <w:r w:rsidR="00FD47E7">
          <w:t>u</w:t>
        </w:r>
      </w:ins>
      <w:ins w:id="71" w:author="BenTal" w:date="2016-10-30T19:17:00Z">
        <w:r w:rsidR="00FD47E7">
          <w:t>ld</w:t>
        </w:r>
      </w:ins>
      <w:ins w:id="72" w:author="BenTal" w:date="2016-10-30T19:18:00Z">
        <w:r w:rsidR="00FD47E7">
          <w:t xml:space="preserve"> you suggest why? If not, please report this observation and leave it as open question.</w:t>
        </w:r>
      </w:ins>
      <w:ins w:id="73" w:author="BenTal" w:date="2016-10-30T19:17:00Z">
        <w:r w:rsidR="00FD47E7">
          <w:t>]</w:t>
        </w:r>
      </w:ins>
    </w:p>
    <w:p w14:paraId="663AF5E2" w14:textId="77777777" w:rsidR="00B92D89" w:rsidRPr="00B92D89" w:rsidRDefault="00B92D89" w:rsidP="00B92D89"/>
    <w:p w14:paraId="7EF7D69C" w14:textId="4930EE68" w:rsidR="00B92D89" w:rsidDel="00FD47E7" w:rsidRDefault="00555F58" w:rsidP="00FD47E7">
      <w:pPr>
        <w:tabs>
          <w:tab w:val="left" w:pos="1820"/>
        </w:tabs>
        <w:rPr>
          <w:del w:id="74" w:author="BenTal" w:date="2016-10-30T19:23:00Z"/>
        </w:rPr>
      </w:pPr>
      <w:del w:id="75" w:author="BenTal" w:date="2016-10-30T19:17:00Z">
        <w:r w:rsidDel="00FD47E7">
          <w:delText>The idea proposed</w:delText>
        </w:r>
      </w:del>
      <w:ins w:id="76" w:author="BenTal" w:date="2016-10-30T19:17:00Z">
        <w:r w:rsidR="00FD47E7">
          <w:t>We examine the possibility</w:t>
        </w:r>
      </w:ins>
      <w:r>
        <w:t xml:space="preserve"> </w:t>
      </w:r>
      <w:del w:id="77" w:author="BenTal" w:date="2016-10-30T19:19:00Z">
        <w:r w:rsidDel="00FD47E7">
          <w:delText xml:space="preserve">was </w:delText>
        </w:r>
      </w:del>
      <w:ins w:id="78" w:author="BenTal" w:date="2016-10-30T19:19:00Z">
        <w:r w:rsidR="00FD47E7">
          <w:t>that the data above corresponds to a mixture. Specifically,</w:t>
        </w:r>
        <w:r w:rsidR="00FD47E7">
          <w:t xml:space="preserve"> </w:t>
        </w:r>
      </w:ins>
      <w:r>
        <w:t xml:space="preserve">that </w:t>
      </w:r>
      <w:r w:rsidR="0009111B">
        <w:t xml:space="preserve">the </w:t>
      </w:r>
      <w:r>
        <w:t xml:space="preserve">results of </w:t>
      </w:r>
      <w:ins w:id="79" w:author="BenTal" w:date="2016-10-30T19:19:00Z">
        <w:r w:rsidR="00FD47E7">
          <w:t>comp</w:t>
        </w:r>
      </w:ins>
      <w:ins w:id="80" w:author="BenTal" w:date="2016-10-30T19:20:00Z">
        <w:r w:rsidR="00FD47E7">
          <w:t>a</w:t>
        </w:r>
      </w:ins>
      <w:ins w:id="81" w:author="BenTal" w:date="2016-10-30T19:19:00Z">
        <w:r w:rsidR="00FD47E7">
          <w:t xml:space="preserve">risons of </w:t>
        </w:r>
      </w:ins>
      <w:r>
        <w:t xml:space="preserve">the same </w:t>
      </w:r>
      <w:del w:id="82" w:author="BenTal" w:date="2016-10-30T19:20:00Z">
        <w:r w:rsidDel="00FD47E7">
          <w:delText xml:space="preserve">comparison </w:delText>
        </w:r>
      </w:del>
      <w:r>
        <w:t xml:space="preserve">size </w:t>
      </w:r>
      <w:ins w:id="83" w:author="BenTal" w:date="2016-10-30T19:20:00Z">
        <w:r w:rsidR="00FD47E7">
          <w:t xml:space="preserve">may </w:t>
        </w:r>
      </w:ins>
      <w:r>
        <w:t>differ based on the sizes of the sets used</w:t>
      </w:r>
      <w:del w:id="84" w:author="BenTal" w:date="2016-10-30T19:20:00Z">
        <w:r w:rsidDel="00FD47E7">
          <w:delText xml:space="preserve"> in the comparison</w:delText>
        </w:r>
      </w:del>
      <w:r>
        <w:t xml:space="preserve">. For example, </w:t>
      </w:r>
      <w:ins w:id="85" w:author="BenTal" w:date="2016-10-30T19:21:00Z">
        <w:r w:rsidR="00FD47E7">
          <w:t xml:space="preserve">a comparison of size 400 can be obtained </w:t>
        </w:r>
      </w:ins>
      <w:del w:id="86" w:author="BenTal" w:date="2016-10-30T19:21:00Z">
        <w:r w:rsidDel="00FD47E7">
          <w:delText xml:space="preserve">when </w:delText>
        </w:r>
      </w:del>
      <w:ins w:id="87" w:author="BenTal" w:date="2016-10-30T19:21:00Z">
        <w:r w:rsidR="00FD47E7">
          <w:t>by</w:t>
        </w:r>
        <w:r w:rsidR="00FD47E7">
          <w:t xml:space="preserve"> </w:t>
        </w:r>
      </w:ins>
      <w:r>
        <w:t xml:space="preserve">comparing </w:t>
      </w:r>
      <w:del w:id="88" w:author="BenTal" w:date="2016-10-30T19:21:00Z">
        <w:r w:rsidDel="00FD47E7">
          <w:delText xml:space="preserve">two sets one of </w:delText>
        </w:r>
      </w:del>
      <w:r>
        <w:t xml:space="preserve">one ligand </w:t>
      </w:r>
      <w:del w:id="89" w:author="BenTal" w:date="2016-10-30T19:22:00Z">
        <w:r w:rsidDel="00FD47E7">
          <w:delText xml:space="preserve">and </w:delText>
        </w:r>
      </w:del>
      <w:ins w:id="90" w:author="BenTal" w:date="2016-10-30T19:22:00Z">
        <w:r w:rsidR="00FD47E7">
          <w:t xml:space="preserve">to a set </w:t>
        </w:r>
      </w:ins>
      <w:del w:id="91" w:author="BenTal" w:date="2016-10-30T19:22:00Z">
        <w:r w:rsidDel="00FD47E7">
          <w:delText xml:space="preserve">the other </w:delText>
        </w:r>
      </w:del>
      <w:r>
        <w:t>of 400 ligands</w:t>
      </w:r>
      <w:ins w:id="92" w:author="BenTal" w:date="2016-10-30T19:22:00Z">
        <w:r w:rsidR="00FD47E7">
          <w:t xml:space="preserve">, as well as by </w:t>
        </w:r>
      </w:ins>
      <w:del w:id="93" w:author="BenTal" w:date="2016-10-30T19:22:00Z">
        <w:r w:rsidDel="00FD47E7">
          <w:delText xml:space="preserve"> the results would differ from the results we would receive when </w:delText>
        </w:r>
      </w:del>
      <w:r>
        <w:t xml:space="preserve">comparing two sets of 20 ligands </w:t>
      </w:r>
      <w:del w:id="94" w:author="BenTal" w:date="2016-10-30T19:23:00Z">
        <w:r w:rsidDel="00FD47E7">
          <w:delText>although the number of comparisons is equal</w:delText>
        </w:r>
      </w:del>
      <w:ins w:id="95" w:author="BenTal" w:date="2016-10-30T19:23:00Z">
        <w:r w:rsidR="00FD47E7">
          <w:t>in each</w:t>
        </w:r>
      </w:ins>
      <w:r>
        <w:t>.</w:t>
      </w:r>
      <w:ins w:id="96" w:author="BenTal" w:date="2016-10-30T19:23:00Z">
        <w:r w:rsidR="00FD47E7">
          <w:t xml:space="preserve"> We examine</w:t>
        </w:r>
      </w:ins>
    </w:p>
    <w:p w14:paraId="04F11403" w14:textId="5E9899D8" w:rsidR="00555F58" w:rsidDel="00FD47E7" w:rsidRDefault="00555F58" w:rsidP="00FD47E7">
      <w:pPr>
        <w:tabs>
          <w:tab w:val="left" w:pos="1820"/>
        </w:tabs>
        <w:rPr>
          <w:del w:id="97" w:author="BenTal" w:date="2016-10-30T19:24:00Z"/>
        </w:rPr>
      </w:pPr>
      <w:del w:id="98" w:author="BenTal" w:date="2016-10-30T19:23:00Z">
        <w:r w:rsidDel="00FD47E7">
          <w:delText xml:space="preserve">We can look at it as </w:delText>
        </w:r>
      </w:del>
      <w:ins w:id="99" w:author="BenTal" w:date="2016-10-30T19:23:00Z">
        <w:r w:rsidR="00FD47E7">
          <w:t xml:space="preserve"> </w:t>
        </w:r>
      </w:ins>
      <w:r>
        <w:t xml:space="preserve">if the results of the model are based on the size of </w:t>
      </w:r>
      <w:ins w:id="100" w:author="BenTal" w:date="2016-10-30T19:24:00Z">
        <w:r w:rsidR="00FD47E7">
          <w:t xml:space="preserve">the </w:t>
        </w:r>
      </w:ins>
      <w:r>
        <w:t>smaller of the two sets.</w:t>
      </w:r>
      <w:ins w:id="101" w:author="BenTal" w:date="2016-10-30T19:24:00Z">
        <w:r w:rsidR="00FD47E7">
          <w:t xml:space="preserve"> </w:t>
        </w:r>
      </w:ins>
    </w:p>
    <w:p w14:paraId="2F997BF3" w14:textId="32668760" w:rsidR="00B92D89" w:rsidRDefault="00555F58" w:rsidP="00FD47E7">
      <w:pPr>
        <w:tabs>
          <w:tab w:val="left" w:pos="1820"/>
        </w:tabs>
        <w:pPrChange w:id="102" w:author="BenTal" w:date="2016-10-30T19:24:00Z">
          <w:pPr/>
        </w:pPrChange>
      </w:pPr>
      <w:r>
        <w:t>To test this</w:t>
      </w:r>
      <w:r w:rsidR="00501AD2">
        <w:t>,</w:t>
      </w:r>
      <w:r>
        <w:t xml:space="preserve"> the data was grouped based on the size of the smaller set of the two used for the comparison.</w:t>
      </w:r>
    </w:p>
    <w:p w14:paraId="2E34F058" w14:textId="22643822" w:rsidR="00B92D89" w:rsidRDefault="00D45722" w:rsidP="00B92D89">
      <w:r>
        <w:t>The results shown below are for a small set of one ligand</w:t>
      </w:r>
      <w:r w:rsidR="00501AD2">
        <w:t xml:space="preserve"> only</w:t>
      </w:r>
      <w:r>
        <w:t>.</w:t>
      </w:r>
    </w:p>
    <w:p w14:paraId="3FF53C5B" w14:textId="77777777" w:rsidR="00D45722" w:rsidRDefault="00D45722" w:rsidP="00B92D89"/>
    <w:p w14:paraId="3E194779" w14:textId="79CA240D" w:rsidR="00D45722" w:rsidRPr="00D45722" w:rsidRDefault="00D45722" w:rsidP="00B92D89">
      <w:pPr>
        <w:rPr>
          <w:rFonts w:eastAsiaTheme="minorEastAsia"/>
        </w:rPr>
      </w:pPr>
      <w:r>
        <w:t xml:space="preserve">The following figure shows the relation between the mean of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Tc</m:t>
            </m:r>
          </m:e>
        </m:nary>
      </m:oMath>
      <w:r>
        <w:rPr>
          <w:rFonts w:eastAsiaTheme="minorEastAsia"/>
        </w:rPr>
        <w:t xml:space="preserve"> to the size of the second set in the comparison (in the notation used before this plot shows </w:t>
      </w:r>
      <m:oMath>
        <m:r>
          <w:rPr>
            <w:rFonts w:ascii="Cambria Math" w:eastAsiaTheme="minorEastAsia" w:hAnsi="Cambria Math"/>
          </w:rPr>
          <m:t>mean(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Tc)</m:t>
            </m:r>
          </m:e>
        </m:nary>
        <m:r>
          <w:rPr>
            <w:rFonts w:ascii="Cambria Math" w:eastAsiaTheme="minorEastAsia" w:hAnsi="Cambria Math"/>
          </w:rPr>
          <m:t xml:space="preserve"> ~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=1)</m:t>
        </m:r>
      </m:oMath>
      <w:r>
        <w:rPr>
          <w:rFonts w:eastAsiaTheme="minorEastAsia"/>
        </w:rPr>
        <w:t>.</w:t>
      </w:r>
    </w:p>
    <w:p w14:paraId="6AD7D3AE" w14:textId="77777777" w:rsidR="00B92D89" w:rsidRDefault="00B92D89" w:rsidP="00B92D89">
      <w:pPr>
        <w:jc w:val="center"/>
      </w:pPr>
      <w:r>
        <w:rPr>
          <w:noProof/>
          <w:lang w:bidi="he-IL"/>
        </w:rPr>
        <w:lastRenderedPageBreak/>
        <w:drawing>
          <wp:inline distT="0" distB="0" distL="0" distR="0" wp14:anchorId="6F3527E4" wp14:editId="65485AD3">
            <wp:extent cx="5727700" cy="452945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tcme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BB89" w14:textId="77777777" w:rsidR="00D45722" w:rsidRDefault="00D45722" w:rsidP="00D45722">
      <w:r>
        <w:t>When fitting a linear model to mean the model has an R-squared value of 0.999.</w:t>
      </w:r>
    </w:p>
    <w:p w14:paraId="6C876463" w14:textId="77777777" w:rsidR="00B92D89" w:rsidRPr="00B92D89" w:rsidRDefault="00B92D89" w:rsidP="00B92D89"/>
    <w:p w14:paraId="21232047" w14:textId="1A65E932" w:rsidR="00B92D89" w:rsidRPr="00B92D89" w:rsidRDefault="00E4609E" w:rsidP="00B92D89">
      <w:r>
        <w:lastRenderedPageBreak/>
        <w:t xml:space="preserve">The following figure shows the relation between the SD of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Tc</m:t>
            </m:r>
          </m:e>
        </m:nary>
      </m:oMath>
      <w:r>
        <w:rPr>
          <w:rFonts w:eastAsiaTheme="minorEastAsia"/>
        </w:rPr>
        <w:t xml:space="preserve"> to the size of the second set in the comparison (in the notation used before this plot shows </w:t>
      </w:r>
      <m:oMath>
        <m:r>
          <w:rPr>
            <w:rFonts w:ascii="Cambria Math" w:eastAsiaTheme="minorEastAsia" w:hAnsi="Cambria Math"/>
          </w:rPr>
          <m:t>SD(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Tc)</m:t>
            </m:r>
          </m:e>
        </m:nary>
        <m:r>
          <w:rPr>
            <w:rFonts w:ascii="Cambria Math" w:eastAsiaTheme="minorEastAsia" w:hAnsi="Cambria Math"/>
          </w:rPr>
          <m:t xml:space="preserve"> ~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=1)</m:t>
        </m:r>
      </m:oMath>
      <w:r>
        <w:rPr>
          <w:rFonts w:eastAsiaTheme="minorEastAsia"/>
        </w:rPr>
        <w:t>.</w:t>
      </w:r>
      <w:r w:rsidR="00B92D89">
        <w:rPr>
          <w:noProof/>
          <w:lang w:bidi="he-IL"/>
        </w:rPr>
        <w:drawing>
          <wp:inline distT="0" distB="0" distL="0" distR="0" wp14:anchorId="40AF3D00" wp14:editId="1DC400AB">
            <wp:extent cx="5727700" cy="452945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tcs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1670" w14:textId="77777777" w:rsidR="00B92D89" w:rsidRPr="00B92D89" w:rsidRDefault="00E4609E" w:rsidP="00B92D89">
      <w:r>
        <w:t xml:space="preserve">When fitting a linear model to SD the model has an R-squared value of </w:t>
      </w:r>
      <w:r w:rsidRPr="00E4609E">
        <w:t>0.9868</w:t>
      </w:r>
      <w:r>
        <w:t>.</w:t>
      </w:r>
    </w:p>
    <w:p w14:paraId="415BADF0" w14:textId="77777777" w:rsidR="00B92D89" w:rsidRPr="00B92D89" w:rsidRDefault="00B92D89" w:rsidP="00B92D89"/>
    <w:p w14:paraId="752CB590" w14:textId="77777777" w:rsidR="009F4EE4" w:rsidRDefault="009F4EE4">
      <w:r>
        <w:br w:type="page"/>
      </w:r>
    </w:p>
    <w:p w14:paraId="313B37D7" w14:textId="7ECAB68A" w:rsidR="006C34F1" w:rsidRDefault="006C34F1" w:rsidP="006C34F1">
      <w:pPr>
        <w:rPr>
          <w:ins w:id="103" w:author="BenTal" w:date="2016-10-30T19:30:00Z"/>
        </w:rPr>
      </w:pPr>
      <w:ins w:id="104" w:author="BenTal" w:date="2016-10-30T19:30:00Z">
        <w:r>
          <w:lastRenderedPageBreak/>
          <w:t xml:space="preserve">[Please explain why you are doing it. </w:t>
        </w:r>
      </w:ins>
      <w:ins w:id="105" w:author="BenTal" w:date="2016-10-30T19:31:00Z">
        <w:r>
          <w:t xml:space="preserve">Do you suspect that their results are inaccurate? Can you correct them? The main theme so far was about the influence of the size of the smallest set. </w:t>
        </w:r>
      </w:ins>
      <w:ins w:id="106" w:author="BenTal" w:date="2016-10-30T19:32:00Z">
        <w:r>
          <w:t xml:space="preserve">No you compare </w:t>
        </w:r>
        <w:bookmarkStart w:id="107" w:name="_GoBack"/>
        <w:bookmarkEnd w:id="107"/>
        <w:r>
          <w:t>data with human only to all. How is it related? Please revise your summary accordingly.</w:t>
        </w:r>
      </w:ins>
      <w:ins w:id="108" w:author="BenTal" w:date="2016-10-30T19:30:00Z">
        <w:r>
          <w:t>]</w:t>
        </w:r>
      </w:ins>
    </w:p>
    <w:p w14:paraId="4F3E4C4C" w14:textId="4903C8CD" w:rsidR="00B92D89" w:rsidRDefault="004430A2" w:rsidP="006C34F1">
      <w:pPr>
        <w:rPr>
          <w:rFonts w:eastAsiaTheme="minorEastAsia"/>
        </w:rPr>
      </w:pPr>
      <w:r>
        <w:t xml:space="preserve">In </w:t>
      </w:r>
      <w:r w:rsidRPr="00B92D89">
        <w:t>Keiser</w:t>
      </w:r>
      <w:r>
        <w:t xml:space="preserve"> et al. (2012) SEA predictions were tested across a number of ligands and proteins. In order t</w:t>
      </w:r>
      <w:r w:rsidR="00E4609E">
        <w:t xml:space="preserve">o check if we are on the right track </w:t>
      </w:r>
      <w:del w:id="109" w:author="BenTal" w:date="2016-10-30T19:26:00Z">
        <w:r w:rsidDel="006C34F1">
          <w:delText>I’ve decided to</w:delText>
        </w:r>
      </w:del>
      <w:ins w:id="110" w:author="BenTal" w:date="2016-10-30T19:26:00Z">
        <w:r w:rsidR="006C34F1">
          <w:t>I</w:t>
        </w:r>
      </w:ins>
      <w:r>
        <w:t xml:space="preserve"> calculate</w:t>
      </w:r>
      <w:ins w:id="111" w:author="BenTal" w:date="2016-10-30T19:26:00Z">
        <w:r w:rsidR="006C34F1">
          <w:t>d</w:t>
        </w:r>
      </w:ins>
      <w:r>
        <w:t xml:space="preserve"> </w:t>
      </w:r>
      <w:r w:rsidR="00E4609E">
        <w:t>normalized z-scores</w:t>
      </w:r>
      <w:r>
        <w:t xml:space="preserve"> </w:t>
      </w:r>
      <w:r w:rsidR="00E4609E">
        <w:t xml:space="preserve">(ZS) </w:t>
      </w:r>
      <w:r>
        <w:t xml:space="preserve">in the same manner they were calculated in </w:t>
      </w:r>
      <w:r w:rsidRPr="00B92D89">
        <w:t>Keiser</w:t>
      </w:r>
      <w:r>
        <w:t xml:space="preserve"> et al. (2007)</w:t>
      </w:r>
      <w:ins w:id="112" w:author="BenTal" w:date="2016-10-30T19:27:00Z">
        <w:r w:rsidR="006C34F1">
          <w:t>. I then</w:t>
        </w:r>
      </w:ins>
      <w:del w:id="113" w:author="BenTal" w:date="2016-10-30T19:27:00Z">
        <w:r w:rsidR="00501AD2" w:rsidDel="006C34F1">
          <w:delText>,</w:delText>
        </w:r>
      </w:del>
      <w:r w:rsidR="00501AD2">
        <w:t xml:space="preserve"> </w:t>
      </w:r>
      <w:r>
        <w:t>plot</w:t>
      </w:r>
      <w:ins w:id="114" w:author="BenTal" w:date="2016-10-30T19:30:00Z">
        <w:r w:rsidR="006C34F1">
          <w:t>t</w:t>
        </w:r>
      </w:ins>
      <w:ins w:id="115" w:author="BenTal" w:date="2016-10-30T19:27:00Z">
        <w:r w:rsidR="006C34F1">
          <w:t>ed</w:t>
        </w:r>
      </w:ins>
      <w:r>
        <w:t xml:space="preserve"> a histogram of the values and mark</w:t>
      </w:r>
      <w:ins w:id="116" w:author="BenTal" w:date="2016-10-30T19:27:00Z">
        <w:r w:rsidR="006C34F1">
          <w:t>ed</w:t>
        </w:r>
      </w:ins>
      <w:r>
        <w:t xml:space="preserve"> in vertical lines the ZS for positive SEA predictions</w:t>
      </w:r>
      <w:r w:rsidR="00E4609E">
        <w:rPr>
          <w:rFonts w:eastAsiaTheme="minorEastAsia"/>
        </w:rPr>
        <w:t xml:space="preserve">. </w:t>
      </w:r>
      <w:ins w:id="117" w:author="BenTal" w:date="2016-10-30T19:27:00Z">
        <w:r w:rsidR="006C34F1">
          <w:rPr>
            <w:rFonts w:eastAsiaTheme="minorEastAsia"/>
          </w:rPr>
          <w:t xml:space="preserve">[maybe you mean specific positive predictions that </w:t>
        </w:r>
      </w:ins>
      <w:ins w:id="118" w:author="BenTal" w:date="2016-10-30T19:28:00Z">
        <w:r w:rsidR="006C34F1">
          <w:rPr>
            <w:rFonts w:eastAsiaTheme="minorEastAsia"/>
          </w:rPr>
          <w:t>Keiser</w:t>
        </w:r>
      </w:ins>
      <w:ins w:id="119" w:author="BenTal" w:date="2016-10-30T19:27:00Z">
        <w:r w:rsidR="006C34F1">
          <w:rPr>
            <w:rFonts w:eastAsiaTheme="minorEastAsia"/>
          </w:rPr>
          <w:t xml:space="preserve"> </w:t>
        </w:r>
      </w:ins>
      <w:ins w:id="120" w:author="BenTal" w:date="2016-10-30T19:28:00Z">
        <w:r w:rsidR="006C34F1">
          <w:rPr>
            <w:rFonts w:eastAsiaTheme="minorEastAsia"/>
          </w:rPr>
          <w:t xml:space="preserve">has </w:t>
        </w:r>
      </w:ins>
      <w:ins w:id="121" w:author="BenTal" w:date="2016-10-30T19:27:00Z">
        <w:r w:rsidR="006C34F1">
          <w:rPr>
            <w:rFonts w:eastAsiaTheme="minorEastAsia"/>
          </w:rPr>
          <w:t>tested?]</w:t>
        </w:r>
      </w:ins>
    </w:p>
    <w:p w14:paraId="05D47DD4" w14:textId="77777777" w:rsidR="004430A2" w:rsidRDefault="004430A2" w:rsidP="004430A2">
      <w:pPr>
        <w:rPr>
          <w:rFonts w:eastAsiaTheme="minorEastAsia"/>
        </w:rPr>
      </w:pPr>
    </w:p>
    <w:p w14:paraId="03A3F192" w14:textId="62469660" w:rsidR="004430A2" w:rsidRDefault="004430A2" w:rsidP="004430A2">
      <w:pPr>
        <w:rPr>
          <w:rFonts w:eastAsiaTheme="minorEastAsia"/>
        </w:rPr>
      </w:pPr>
      <w:r>
        <w:rPr>
          <w:rFonts w:eastAsiaTheme="minorEastAsia"/>
        </w:rPr>
        <w:t xml:space="preserve">Each target’s ZS (such as Sertraline) is </w:t>
      </w:r>
      <w:r w:rsidR="002D063B">
        <w:rPr>
          <w:rFonts w:eastAsiaTheme="minorEastAsia"/>
        </w:rPr>
        <w:t>calculated</w:t>
      </w:r>
      <w:r>
        <w:rPr>
          <w:rFonts w:eastAsiaTheme="minorEastAsia"/>
        </w:rPr>
        <w:t xml:space="preserve"> against two target proteins groups, the first is human only</w:t>
      </w:r>
      <w:ins w:id="122" w:author="BenTal" w:date="2016-10-30T19:29:00Z">
        <w:r w:rsidR="006C34F1">
          <w:rPr>
            <w:rFonts w:eastAsiaTheme="minorEastAsia"/>
          </w:rPr>
          <w:t>,</w:t>
        </w:r>
      </w:ins>
      <w:r>
        <w:rPr>
          <w:rFonts w:eastAsiaTheme="minorEastAsia"/>
        </w:rPr>
        <w:t xml:space="preserve"> and the second is all organisms for which binding information is available.</w:t>
      </w:r>
    </w:p>
    <w:p w14:paraId="77E89349" w14:textId="77777777" w:rsidR="004430A2" w:rsidRDefault="004430A2" w:rsidP="004430A2">
      <w:pPr>
        <w:rPr>
          <w:rFonts w:eastAsiaTheme="minorEastAsia"/>
        </w:rPr>
      </w:pPr>
    </w:p>
    <w:p w14:paraId="2401EA89" w14:textId="26E58F21" w:rsidR="00B92D89" w:rsidRDefault="004430A2" w:rsidP="00B92D89">
      <w:pPr>
        <w:rPr>
          <w:rFonts w:eastAsiaTheme="minorEastAsia"/>
        </w:rPr>
      </w:pPr>
      <w:r>
        <w:rPr>
          <w:rFonts w:eastAsiaTheme="minorEastAsia"/>
        </w:rPr>
        <w:t>The reason I’ve added this plot is I have a feeling we are dealing with two populations, the right most of ZS which belongs to ligands that will bind to</w:t>
      </w:r>
      <w:r w:rsidR="002D063B">
        <w:rPr>
          <w:rFonts w:eastAsiaTheme="minorEastAsia"/>
        </w:rPr>
        <w:t xml:space="preserve"> tested</w:t>
      </w:r>
      <w:r>
        <w:rPr>
          <w:rFonts w:eastAsiaTheme="minorEastAsia"/>
        </w:rPr>
        <w:t xml:space="preserve"> targets and the left most with of ZS which belongs to ligands that will not bind to </w:t>
      </w:r>
      <w:r w:rsidR="002D063B">
        <w:rPr>
          <w:rFonts w:eastAsiaTheme="minorEastAsia"/>
        </w:rPr>
        <w:t xml:space="preserve">tested </w:t>
      </w:r>
      <w:r>
        <w:rPr>
          <w:rFonts w:eastAsiaTheme="minorEastAsia"/>
        </w:rPr>
        <w:t>targets.</w:t>
      </w:r>
    </w:p>
    <w:p w14:paraId="388B8437" w14:textId="77777777" w:rsidR="004430A2" w:rsidRDefault="004430A2" w:rsidP="00B92D89"/>
    <w:p w14:paraId="788F44F6" w14:textId="77777777" w:rsidR="0095087C" w:rsidRPr="00B92D89" w:rsidRDefault="00B92D89" w:rsidP="00B92D89">
      <w:pPr>
        <w:jc w:val="center"/>
      </w:pPr>
      <w:r>
        <w:rPr>
          <w:noProof/>
          <w:lang w:bidi="he-IL"/>
        </w:rPr>
        <w:drawing>
          <wp:inline distT="0" distB="0" distL="0" distR="0" wp14:anchorId="5DBFA09F" wp14:editId="1B81EB0D">
            <wp:extent cx="5727700" cy="452945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rm_zscore_h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87C" w:rsidRPr="00B92D89" w:rsidSect="009870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71DD4" w14:textId="77777777" w:rsidR="00DF3477" w:rsidRDefault="00DF3477" w:rsidP="00B92D89">
      <w:r>
        <w:separator/>
      </w:r>
    </w:p>
  </w:endnote>
  <w:endnote w:type="continuationSeparator" w:id="0">
    <w:p w14:paraId="78C4C0AA" w14:textId="77777777" w:rsidR="00DF3477" w:rsidRDefault="00DF3477" w:rsidP="00B92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8DC0A5" w14:textId="77777777" w:rsidR="00DF3477" w:rsidRDefault="00DF3477" w:rsidP="00B92D89">
      <w:r>
        <w:separator/>
      </w:r>
    </w:p>
  </w:footnote>
  <w:footnote w:type="continuationSeparator" w:id="0">
    <w:p w14:paraId="31D90A54" w14:textId="77777777" w:rsidR="00DF3477" w:rsidRDefault="00DF3477" w:rsidP="00B92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E3C94"/>
    <w:multiLevelType w:val="hybridMultilevel"/>
    <w:tmpl w:val="1ED89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Tal">
    <w15:presenceInfo w15:providerId="None" w15:userId="BenT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89"/>
    <w:rsid w:val="000246B2"/>
    <w:rsid w:val="0009111B"/>
    <w:rsid w:val="002449C5"/>
    <w:rsid w:val="002D063B"/>
    <w:rsid w:val="00311B4B"/>
    <w:rsid w:val="004430A2"/>
    <w:rsid w:val="00501AD2"/>
    <w:rsid w:val="00555F58"/>
    <w:rsid w:val="00575F40"/>
    <w:rsid w:val="006C34F1"/>
    <w:rsid w:val="009870DF"/>
    <w:rsid w:val="009F4EE4"/>
    <w:rsid w:val="00B512B1"/>
    <w:rsid w:val="00B92D89"/>
    <w:rsid w:val="00B979C4"/>
    <w:rsid w:val="00BE61E2"/>
    <w:rsid w:val="00CE74CF"/>
    <w:rsid w:val="00D45722"/>
    <w:rsid w:val="00D72091"/>
    <w:rsid w:val="00DF3477"/>
    <w:rsid w:val="00E40FA6"/>
    <w:rsid w:val="00E4609E"/>
    <w:rsid w:val="00F71691"/>
    <w:rsid w:val="00F82691"/>
    <w:rsid w:val="00FD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8E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D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D89"/>
  </w:style>
  <w:style w:type="paragraph" w:styleId="Footer">
    <w:name w:val="footer"/>
    <w:basedOn w:val="Normal"/>
    <w:link w:val="FooterChar"/>
    <w:uiPriority w:val="99"/>
    <w:unhideWhenUsed/>
    <w:rsid w:val="00B92D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D89"/>
  </w:style>
  <w:style w:type="paragraph" w:styleId="ListParagraph">
    <w:name w:val="List Paragraph"/>
    <w:basedOn w:val="Normal"/>
    <w:uiPriority w:val="34"/>
    <w:qFormat/>
    <w:rsid w:val="00311B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1B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6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6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BenTal</cp:lastModifiedBy>
  <cp:revision>2</cp:revision>
  <dcterms:created xsi:type="dcterms:W3CDTF">2016-10-30T17:33:00Z</dcterms:created>
  <dcterms:modified xsi:type="dcterms:W3CDTF">2016-10-30T17:33:00Z</dcterms:modified>
</cp:coreProperties>
</file>