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989" w:rsidRDefault="00597989">
      <w:pPr>
        <w:spacing w:before="1200"/>
      </w:pPr>
    </w:p>
    <w:p w:rsidR="00597989" w:rsidRDefault="00B8645E">
      <w:pPr>
        <w:jc w:val="center"/>
      </w:pPr>
      <w:r>
        <w:rPr>
          <w:b/>
          <w:bCs/>
          <w:color w:val="1F2937"/>
          <w:sz w:val="40"/>
          <w:szCs w:val="40"/>
        </w:rPr>
        <w:t>Dental Clinic Management System (DCMS)</w:t>
      </w:r>
    </w:p>
    <w:p w:rsidR="00597989" w:rsidRDefault="00B8645E">
      <w:pPr>
        <w:spacing w:before="200" w:after="400"/>
        <w:jc w:val="center"/>
      </w:pPr>
      <w:r>
        <w:rPr>
          <w:b/>
          <w:bCs/>
          <w:color w:val="4F46E5"/>
          <w:sz w:val="30"/>
          <w:szCs w:val="30"/>
        </w:rPr>
        <w:t>Bug Report</w:t>
      </w:r>
    </w:p>
    <w:p w:rsidR="00603425" w:rsidRDefault="00B8645E" w:rsidP="00603425">
      <w:pPr>
        <w:jc w:val="center"/>
        <w:rPr>
          <w:rtl/>
        </w:rPr>
      </w:pPr>
      <w:r>
        <w:rPr>
          <w:color w:val="6B7280"/>
        </w:rPr>
        <w:t>Deliverable 6 — Testing &amp; Quality Assurance</w:t>
      </w:r>
    </w:p>
    <w:p w:rsidR="00603425" w:rsidRPr="00603425" w:rsidRDefault="00603425" w:rsidP="00603425">
      <w:pPr>
        <w:jc w:val="center"/>
        <w:rPr>
          <w:rtl/>
        </w:rPr>
      </w:pPr>
      <w:bookmarkStart w:id="0" w:name="_GoBack"/>
      <w:bookmarkEnd w:id="0"/>
    </w:p>
    <w:p w:rsidR="00603425" w:rsidRDefault="00603425" w:rsidP="00603425">
      <w:pPr>
        <w:spacing w:before="100" w:after="600"/>
        <w:jc w:val="center"/>
        <w:rPr>
          <w:color w:val="6B7280"/>
        </w:rPr>
      </w:pPr>
      <w:r>
        <w:rPr>
          <w:color w:val="6B7280"/>
        </w:rPr>
        <w:t>Supervised by: Eng. Abdelrahman Elwakeel</w:t>
      </w:r>
    </w:p>
    <w:p w:rsidR="00603425" w:rsidRDefault="00603425" w:rsidP="00603425">
      <w:pPr>
        <w:spacing w:before="100" w:after="600"/>
        <w:jc w:val="center"/>
        <w:rPr>
          <w:rFonts w:hint="cs"/>
          <w:color w:val="6B7280"/>
          <w:sz w:val="18"/>
          <w:szCs w:val="18"/>
          <w:rtl/>
        </w:rPr>
      </w:pPr>
      <w:r>
        <w:rPr>
          <w:color w:val="6B7280"/>
          <w:sz w:val="18"/>
          <w:szCs w:val="18"/>
        </w:rPr>
        <w:t>Team: Omar Yossri (Team Leader) · Andrew Maged · Hoda Nasser · Ibrahim Ehab · Mohamed Abdelaziz · Ahmed Hassan</w:t>
      </w:r>
    </w:p>
    <w:p w:rsidR="00603425" w:rsidRDefault="00603425" w:rsidP="00603425">
      <w:pPr>
        <w:spacing w:before="100" w:after="600"/>
        <w:jc w:val="center"/>
        <w:rPr>
          <w:rFonts w:hint="cs"/>
          <w:color w:val="808080" w:themeColor="background1" w:themeShade="80"/>
          <w:rtl/>
        </w:rPr>
      </w:pPr>
      <w:r>
        <w:rPr>
          <w:color w:val="808080" w:themeColor="background1" w:themeShade="80"/>
        </w:rPr>
        <w:t>we used ai tools for this document formatting</w:t>
      </w:r>
    </w:p>
    <w:p w:rsidR="00597989" w:rsidRDefault="00B8645E">
      <w:r>
        <w:br w:type="page"/>
      </w:r>
    </w:p>
    <w:p w:rsidR="00597989" w:rsidRDefault="00B8645E">
      <w:pPr>
        <w:pStyle w:val="Heading1"/>
        <w:spacing w:before="400" w:after="200"/>
      </w:pPr>
      <w:r>
        <w:lastRenderedPageBreak/>
        <w:t>1. Purpose</w:t>
      </w:r>
    </w:p>
    <w:p w:rsidR="00597989" w:rsidRDefault="00B8645E">
      <w:pPr>
        <w:spacing w:after="150"/>
      </w:pPr>
      <w:r>
        <w:t>This document records the issues identified during testing of DCMS, their severity, current status, and how each was resolved. It also defines the standard bug-report format used by the team so any new issue is logged consistently.</w:t>
      </w:r>
    </w:p>
    <w:p w:rsidR="00597989" w:rsidRDefault="00B8645E">
      <w:pPr>
        <w:pStyle w:val="Heading1"/>
        <w:spacing w:before="400" w:after="200"/>
      </w:pPr>
      <w:r>
        <w:t>2. Bug Report Template</w:t>
      </w:r>
    </w:p>
    <w:p w:rsidR="00597989" w:rsidRDefault="00B8645E">
      <w:pPr>
        <w:spacing w:after="150"/>
      </w:pPr>
      <w:r>
        <w:t>E</w:t>
      </w:r>
      <w:r>
        <w:t>very reported issue is logged with the following fields:</w:t>
      </w:r>
    </w:p>
    <w:p w:rsidR="00597989" w:rsidRDefault="00B8645E">
      <w:pPr>
        <w:pStyle w:val="ListParagraph"/>
        <w:numPr>
          <w:ilvl w:val="0"/>
          <w:numId w:val="1"/>
        </w:numPr>
        <w:spacing w:after="80"/>
      </w:pPr>
      <w:r>
        <w:t>Bug ID — unique identifier, e.g. BUG-07</w:t>
      </w:r>
    </w:p>
    <w:p w:rsidR="00597989" w:rsidRDefault="00B8645E">
      <w:pPr>
        <w:pStyle w:val="ListParagraph"/>
        <w:numPr>
          <w:ilvl w:val="0"/>
          <w:numId w:val="1"/>
        </w:numPr>
        <w:spacing w:after="80"/>
      </w:pPr>
      <w:r>
        <w:t>Module — the affected area (Patient Management, Appointments, Medical Records, Prescriptions, Role Management)</w:t>
      </w:r>
    </w:p>
    <w:p w:rsidR="00597989" w:rsidRDefault="00B8645E">
      <w:pPr>
        <w:pStyle w:val="ListParagraph"/>
        <w:numPr>
          <w:ilvl w:val="0"/>
          <w:numId w:val="1"/>
        </w:numPr>
        <w:spacing w:after="80"/>
      </w:pPr>
      <w:r>
        <w:t>Description — clear statement of what went wrong</w:t>
      </w:r>
      <w:r>
        <w:t xml:space="preserve"> and the steps to reproduce it</w:t>
      </w:r>
    </w:p>
    <w:p w:rsidR="00597989" w:rsidRDefault="00B8645E">
      <w:pPr>
        <w:pStyle w:val="ListParagraph"/>
        <w:numPr>
          <w:ilvl w:val="0"/>
          <w:numId w:val="1"/>
        </w:numPr>
        <w:spacing w:after="80"/>
      </w:pPr>
      <w:r>
        <w:t>Severity — Critical / High / Medium / Low</w:t>
      </w:r>
    </w:p>
    <w:p w:rsidR="00597989" w:rsidRDefault="00B8645E">
      <w:pPr>
        <w:pStyle w:val="ListParagraph"/>
        <w:numPr>
          <w:ilvl w:val="0"/>
          <w:numId w:val="1"/>
        </w:numPr>
        <w:spacing w:after="80"/>
      </w:pPr>
      <w:r>
        <w:t>Status — Open / In Progress / Fixed / Closed</w:t>
      </w:r>
    </w:p>
    <w:p w:rsidR="00597989" w:rsidRDefault="00B8645E">
      <w:pPr>
        <w:pStyle w:val="ListParagraph"/>
        <w:numPr>
          <w:ilvl w:val="0"/>
          <w:numId w:val="1"/>
        </w:numPr>
        <w:spacing w:after="80"/>
      </w:pPr>
      <w:r>
        <w:t>Resolution — the fix applied, or the plan if still open</w:t>
      </w:r>
    </w:p>
    <w:p w:rsidR="00597989" w:rsidRDefault="00B8645E">
      <w:pPr>
        <w:pStyle w:val="ListParagraph"/>
        <w:numPr>
          <w:ilvl w:val="0"/>
          <w:numId w:val="1"/>
        </w:numPr>
        <w:spacing w:after="80"/>
      </w:pPr>
      <w:r>
        <w:t>Reported by / Date — who found it and when</w:t>
      </w:r>
    </w:p>
    <w:p w:rsidR="00597989" w:rsidRDefault="00B8645E">
      <w:pPr>
        <w:pStyle w:val="ListParagraph"/>
        <w:numPr>
          <w:ilvl w:val="0"/>
          <w:numId w:val="1"/>
        </w:numPr>
        <w:spacing w:after="80"/>
      </w:pPr>
      <w:r>
        <w:t xml:space="preserve">Verified by / Date — who confirmed the </w:t>
      </w:r>
      <w:r>
        <w:t>fix during regression testing</w:t>
      </w:r>
    </w:p>
    <w:p w:rsidR="00597989" w:rsidRDefault="00B8645E">
      <w:pPr>
        <w:pStyle w:val="Heading2"/>
        <w:spacing w:before="300" w:after="150"/>
      </w:pPr>
      <w:r>
        <w:t>2.1 Severity Definitions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0"/>
      </w:tblGrid>
      <w:tr w:rsidR="005979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735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5979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Data loss/corruption, security breach, or a core workflow (e.g. booking) completely blocked.</w:t>
            </w:r>
          </w:p>
        </w:tc>
      </w:tr>
      <w:tr w:rsidR="005979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A major feature is broken or produces incorrect results, with a workaround difficult or unsafe.</w:t>
            </w:r>
          </w:p>
        </w:tc>
      </w:tr>
      <w:tr w:rsidR="005979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A feature misbehaves in a specific scenario but has a reasonable workaround.</w:t>
            </w:r>
          </w:p>
        </w:tc>
      </w:tr>
      <w:tr w:rsidR="005979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Cosmetic or minor usability issue with no functional impact.</w:t>
            </w:r>
          </w:p>
        </w:tc>
      </w:tr>
    </w:tbl>
    <w:p w:rsidR="00597989" w:rsidRDefault="00597989">
      <w:pPr>
        <w:spacing w:after="200"/>
      </w:pPr>
    </w:p>
    <w:p w:rsidR="00597989" w:rsidRDefault="00B8645E">
      <w:pPr>
        <w:pStyle w:val="Heading1"/>
        <w:spacing w:before="400" w:after="200"/>
      </w:pPr>
      <w:r>
        <w:t>3. Issues Identified &amp; Resolutions</w:t>
      </w:r>
    </w:p>
    <w:p w:rsidR="00597989" w:rsidRDefault="00B8645E">
      <w:pPr>
        <w:spacing w:after="150"/>
      </w:pPr>
      <w:r>
        <w:t>The table below summarizes the issues found during the current test cycle.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600"/>
        <w:gridCol w:w="3400"/>
        <w:gridCol w:w="1200"/>
        <w:gridCol w:w="1100"/>
        <w:gridCol w:w="1300"/>
      </w:tblGrid>
      <w:tr w:rsidR="005979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1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4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1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</w:tr>
      <w:tr w:rsidR="00597989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BUG-01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Appointments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Double-booking allowed when two requests hit the API within the same millisecond.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B91C1C"/>
                <w:sz w:val="18"/>
                <w:szCs w:val="18"/>
              </w:rPr>
              <w:t>Critical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15803D"/>
                <w:sz w:val="18"/>
                <w:szCs w:val="18"/>
              </w:rPr>
              <w:t>Closed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Added DB-level unique constraint + row lock in booking transaction.</w:t>
            </w:r>
          </w:p>
        </w:tc>
      </w:tr>
      <w:tr w:rsidR="00597989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BUG-02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Medical Records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X-ray image upload failed silently for files above 8MB.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B91C1C"/>
                <w:sz w:val="18"/>
                <w:szCs w:val="18"/>
              </w:rPr>
              <w:t>High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15803D"/>
                <w:sz w:val="18"/>
                <w:szCs w:val="18"/>
              </w:rPr>
              <w:t>Closed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Increased upload limit, added client-side validation and error toast.</w:t>
            </w:r>
          </w:p>
        </w:tc>
      </w:tr>
      <w:tr w:rsidR="00597989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BUG-03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Prescriptions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Prescription template did not pre-fill dosage field for a subset of templates.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15803D"/>
                <w:sz w:val="18"/>
                <w:szCs w:val="18"/>
              </w:rPr>
              <w:t>Closed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Fixed template-mapping bug in seed data.</w:t>
            </w:r>
          </w:p>
        </w:tc>
      </w:tr>
      <w:tr w:rsidR="00597989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lastRenderedPageBreak/>
              <w:t>BUG-04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Role Management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Patient portal allowed viewing appointment list of a different patient via direct URL edit.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B91C1C"/>
                <w:sz w:val="18"/>
                <w:szCs w:val="18"/>
              </w:rPr>
              <w:t>Critical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15803D"/>
                <w:sz w:val="18"/>
                <w:szCs w:val="18"/>
              </w:rPr>
              <w:t>Closed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Added server-side authorization check on resource ownership.</w:t>
            </w:r>
          </w:p>
        </w:tc>
      </w:tr>
      <w:tr w:rsidR="00597989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BUG-05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Appointments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Reminder notification sent twice for rescheduled appointments.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Lo</w:t>
            </w:r>
            <w:r>
              <w:rPr>
                <w:color w:val="000000"/>
                <w:sz w:val="18"/>
                <w:szCs w:val="18"/>
              </w:rPr>
              <w:t>w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15803D"/>
                <w:sz w:val="18"/>
                <w:szCs w:val="18"/>
              </w:rPr>
              <w:t>Closed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De-duplicated scheduled jobs on reschedule event.</w:t>
            </w:r>
          </w:p>
        </w:tc>
      </w:tr>
      <w:tr w:rsidR="00597989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BUG-06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Patient Management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Search returns stale results after a patient record is edited until page refresh.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In Progress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Cache invalidation fix scheduled for next sprint.</w:t>
            </w:r>
          </w:p>
        </w:tc>
      </w:tr>
    </w:tbl>
    <w:p w:rsidR="00597989" w:rsidRDefault="00597989">
      <w:pPr>
        <w:spacing w:after="200"/>
      </w:pPr>
    </w:p>
    <w:p w:rsidR="00597989" w:rsidRDefault="00B8645E">
      <w:pPr>
        <w:pStyle w:val="Heading1"/>
        <w:spacing w:before="400" w:after="200"/>
      </w:pPr>
      <w:r>
        <w:t>4.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50"/>
      </w:tblGrid>
      <w:tr w:rsidR="005979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35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</w:tr>
      <w:tr w:rsidR="00597989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Total issues logged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6</w:t>
            </w:r>
          </w:p>
        </w:tc>
      </w:tr>
      <w:tr w:rsidR="00597989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2 (both resolved)</w:t>
            </w:r>
          </w:p>
        </w:tc>
      </w:tr>
      <w:tr w:rsidR="00597989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1 (resolved)</w:t>
            </w:r>
          </w:p>
        </w:tc>
      </w:tr>
      <w:tr w:rsidR="00597989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2 (1 resolved, 1 in progress)</w:t>
            </w:r>
          </w:p>
        </w:tc>
      </w:tr>
      <w:tr w:rsidR="00597989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1 (resolved)</w:t>
            </w:r>
          </w:p>
        </w:tc>
      </w:tr>
      <w:tr w:rsidR="00597989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Open at time of report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7989" w:rsidRDefault="00B8645E">
            <w:r>
              <w:rPr>
                <w:color w:val="000000"/>
                <w:sz w:val="18"/>
                <w:szCs w:val="18"/>
              </w:rPr>
              <w:t>1</w:t>
            </w:r>
          </w:p>
        </w:tc>
      </w:tr>
    </w:tbl>
    <w:p w:rsidR="00597989" w:rsidRDefault="00597989">
      <w:pPr>
        <w:spacing w:after="200"/>
      </w:pPr>
    </w:p>
    <w:p w:rsidR="00597989" w:rsidRDefault="00B8645E">
      <w:pPr>
        <w:spacing w:after="150"/>
      </w:pPr>
      <w:r>
        <w:t>All critical and high-severity issues were resolved and re-verified through regression testing prior to this report. The remaining medium-severity item (BUG-06) is scheduled for the next sprint and does not block release.</w:t>
      </w:r>
    </w:p>
    <w:sectPr w:rsidR="00597989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645E" w:rsidRDefault="00B8645E">
      <w:r>
        <w:separator/>
      </w:r>
    </w:p>
  </w:endnote>
  <w:endnote w:type="continuationSeparator" w:id="0">
    <w:p w:rsidR="00B8645E" w:rsidRDefault="00B86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7989" w:rsidRDefault="00B8645E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 w:rsidR="00603425">
      <w:rPr>
        <w:color w:val="6B7280"/>
        <w:sz w:val="16"/>
        <w:szCs w:val="16"/>
      </w:rPr>
      <w:fldChar w:fldCharType="separate"/>
    </w:r>
    <w:r w:rsidR="00603425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645E" w:rsidRDefault="00B8645E">
      <w:r>
        <w:separator/>
      </w:r>
    </w:p>
  </w:footnote>
  <w:footnote w:type="continuationSeparator" w:id="0">
    <w:p w:rsidR="00B8645E" w:rsidRDefault="00B864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7989" w:rsidRDefault="00B8645E">
    <w:pPr>
      <w:jc w:val="right"/>
    </w:pPr>
    <w:r>
      <w:rPr>
        <w:color w:val="6B7280"/>
        <w:sz w:val="16"/>
        <w:szCs w:val="16"/>
      </w:rPr>
      <w:t>DCMS — Bug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7B7895"/>
    <w:multiLevelType w:val="hybridMultilevel"/>
    <w:tmpl w:val="A2E6B8A8"/>
    <w:lvl w:ilvl="0" w:tplc="8116A008">
      <w:start w:val="1"/>
      <w:numFmt w:val="bullet"/>
      <w:lvlText w:val="●"/>
      <w:lvlJc w:val="left"/>
      <w:pPr>
        <w:ind w:left="720" w:hanging="360"/>
      </w:pPr>
    </w:lvl>
    <w:lvl w:ilvl="1" w:tplc="F962D658">
      <w:start w:val="1"/>
      <w:numFmt w:val="bullet"/>
      <w:lvlText w:val="○"/>
      <w:lvlJc w:val="left"/>
      <w:pPr>
        <w:ind w:left="1440" w:hanging="360"/>
      </w:pPr>
    </w:lvl>
    <w:lvl w:ilvl="2" w:tplc="A98A8372">
      <w:start w:val="1"/>
      <w:numFmt w:val="bullet"/>
      <w:lvlText w:val="■"/>
      <w:lvlJc w:val="left"/>
      <w:pPr>
        <w:ind w:left="2160" w:hanging="360"/>
      </w:pPr>
    </w:lvl>
    <w:lvl w:ilvl="3" w:tplc="145A380E">
      <w:start w:val="1"/>
      <w:numFmt w:val="bullet"/>
      <w:lvlText w:val="●"/>
      <w:lvlJc w:val="left"/>
      <w:pPr>
        <w:ind w:left="2880" w:hanging="360"/>
      </w:pPr>
    </w:lvl>
    <w:lvl w:ilvl="4" w:tplc="C58AD09C">
      <w:start w:val="1"/>
      <w:numFmt w:val="bullet"/>
      <w:lvlText w:val="○"/>
      <w:lvlJc w:val="left"/>
      <w:pPr>
        <w:ind w:left="3600" w:hanging="360"/>
      </w:pPr>
    </w:lvl>
    <w:lvl w:ilvl="5" w:tplc="821A810E">
      <w:start w:val="1"/>
      <w:numFmt w:val="bullet"/>
      <w:lvlText w:val="■"/>
      <w:lvlJc w:val="left"/>
      <w:pPr>
        <w:ind w:left="4320" w:hanging="360"/>
      </w:pPr>
    </w:lvl>
    <w:lvl w:ilvl="6" w:tplc="5C0C9262">
      <w:start w:val="1"/>
      <w:numFmt w:val="bullet"/>
      <w:lvlText w:val="●"/>
      <w:lvlJc w:val="left"/>
      <w:pPr>
        <w:ind w:left="5040" w:hanging="360"/>
      </w:pPr>
    </w:lvl>
    <w:lvl w:ilvl="7" w:tplc="3B128122">
      <w:start w:val="1"/>
      <w:numFmt w:val="bullet"/>
      <w:lvlText w:val="●"/>
      <w:lvlJc w:val="left"/>
      <w:pPr>
        <w:ind w:left="5760" w:hanging="360"/>
      </w:pPr>
    </w:lvl>
    <w:lvl w:ilvl="8" w:tplc="9522BA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989"/>
    <w:rsid w:val="00597989"/>
    <w:rsid w:val="00603425"/>
    <w:rsid w:val="00B8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D62BA"/>
  <w15:docId w15:val="{CC3A05CA-D938-46BF-BF8C-A0E0406FC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4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2026-07-09T23:25:00Z</dcterms:created>
  <dcterms:modified xsi:type="dcterms:W3CDTF">2026-07-10T00:20:00Z</dcterms:modified>
</cp:coreProperties>
</file>