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FD103" w14:textId="301C5BC1" w:rsidR="00D00F6A" w:rsidRDefault="00A17284" w:rsidP="00A17284">
      <w:pPr>
        <w:rPr>
          <w:b/>
          <w:bCs/>
          <w:sz w:val="40"/>
          <w:szCs w:val="40"/>
        </w:rPr>
      </w:pPr>
      <w:r w:rsidRPr="00A17284">
        <w:rPr>
          <w:b/>
          <w:bCs/>
          <w:sz w:val="40"/>
          <w:szCs w:val="40"/>
        </w:rPr>
        <w:t>4.4 Data Flow Diagram (DFD Level 1)</w:t>
      </w:r>
    </w:p>
    <w:p w14:paraId="5CAF96E5" w14:textId="4FD5CFFD" w:rsidR="00A17284" w:rsidRDefault="00A17284" w:rsidP="00A17284">
      <w:pPr>
        <w:rPr>
          <w:b/>
          <w:bCs/>
          <w:sz w:val="36"/>
          <w:szCs w:val="36"/>
        </w:rPr>
      </w:pPr>
      <w:r w:rsidRPr="00A17284">
        <w:rPr>
          <w:b/>
          <w:bCs/>
          <w:sz w:val="36"/>
          <w:szCs w:val="36"/>
        </w:rPr>
        <w:t>Description</w:t>
      </w:r>
    </w:p>
    <w:p w14:paraId="4F21B2F9" w14:textId="5E302241" w:rsidR="00A17284" w:rsidRDefault="00A17284" w:rsidP="00A17284">
      <w:pPr>
        <w:rPr>
          <w:sz w:val="32"/>
          <w:szCs w:val="32"/>
        </w:rPr>
      </w:pPr>
      <w:r w:rsidRPr="00A17284">
        <w:rPr>
          <w:sz w:val="32"/>
          <w:szCs w:val="32"/>
        </w:rPr>
        <w:t>The DFD Level 1 illustrates the internal processes of the Dental Clinic Management System by decomposing the main system into functional modules. It shows how external entities interact with system processes and how each process exchanges data with the corresponding data stores. This diagram provides a detailed representation of data movement inside the system and supports the understanding of system functionality.</w:t>
      </w:r>
    </w:p>
    <w:p w14:paraId="41BA6617" w14:textId="77777777" w:rsidR="00A17284" w:rsidRDefault="00A17284" w:rsidP="00A17284">
      <w:pPr>
        <w:rPr>
          <w:sz w:val="32"/>
          <w:szCs w:val="32"/>
        </w:rPr>
      </w:pPr>
    </w:p>
    <w:p w14:paraId="15112D32" w14:textId="27AB05C4" w:rsidR="00A17284" w:rsidRPr="00A17284" w:rsidRDefault="00A17284" w:rsidP="00A17284">
      <w:pPr>
        <w:rPr>
          <w:sz w:val="32"/>
          <w:szCs w:val="32"/>
        </w:rPr>
      </w:pPr>
    </w:p>
    <w:p w14:paraId="2E435E16" w14:textId="022B1ADF" w:rsidR="00A17284" w:rsidRPr="00A17284" w:rsidRDefault="00A17284" w:rsidP="00A17284">
      <w:pPr>
        <w:rPr>
          <w:sz w:val="32"/>
          <w:szCs w:val="32"/>
        </w:rPr>
      </w:pPr>
      <w:r w:rsidRPr="00A17284">
        <w:rPr>
          <w:sz w:val="32"/>
          <w:szCs w:val="32"/>
        </w:rPr>
        <w:drawing>
          <wp:inline distT="0" distB="0" distL="0" distR="0" wp14:anchorId="4AB280C1" wp14:editId="6A6001F7">
            <wp:extent cx="6533515" cy="3987818"/>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556677" cy="4001955"/>
                    </a:xfrm>
                    <a:prstGeom prst="rect">
                      <a:avLst/>
                    </a:prstGeom>
                    <a:noFill/>
                    <a:ln>
                      <a:noFill/>
                    </a:ln>
                  </pic:spPr>
                </pic:pic>
              </a:graphicData>
            </a:graphic>
          </wp:inline>
        </w:drawing>
      </w:r>
    </w:p>
    <w:sectPr w:rsidR="00A17284" w:rsidRPr="00A172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284"/>
    <w:rsid w:val="00817B25"/>
    <w:rsid w:val="00A17284"/>
    <w:rsid w:val="00BF3A3C"/>
    <w:rsid w:val="00D00F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684A3"/>
  <w15:chartTrackingRefBased/>
  <w15:docId w15:val="{3C6C44DA-8302-491E-BB92-97C8B2515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2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2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2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2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284"/>
    <w:rPr>
      <w:rFonts w:eastAsiaTheme="majorEastAsia" w:cstheme="majorBidi"/>
      <w:color w:val="272727" w:themeColor="text1" w:themeTint="D8"/>
    </w:rPr>
  </w:style>
  <w:style w:type="paragraph" w:styleId="Title">
    <w:name w:val="Title"/>
    <w:basedOn w:val="Normal"/>
    <w:next w:val="Normal"/>
    <w:link w:val="TitleChar"/>
    <w:uiPriority w:val="10"/>
    <w:qFormat/>
    <w:rsid w:val="00A17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284"/>
    <w:pPr>
      <w:spacing w:before="160"/>
      <w:jc w:val="center"/>
    </w:pPr>
    <w:rPr>
      <w:i/>
      <w:iCs/>
      <w:color w:val="404040" w:themeColor="text1" w:themeTint="BF"/>
    </w:rPr>
  </w:style>
  <w:style w:type="character" w:customStyle="1" w:styleId="QuoteChar">
    <w:name w:val="Quote Char"/>
    <w:basedOn w:val="DefaultParagraphFont"/>
    <w:link w:val="Quote"/>
    <w:uiPriority w:val="29"/>
    <w:rsid w:val="00A17284"/>
    <w:rPr>
      <w:i/>
      <w:iCs/>
      <w:color w:val="404040" w:themeColor="text1" w:themeTint="BF"/>
    </w:rPr>
  </w:style>
  <w:style w:type="paragraph" w:styleId="ListParagraph">
    <w:name w:val="List Paragraph"/>
    <w:basedOn w:val="Normal"/>
    <w:uiPriority w:val="34"/>
    <w:qFormat/>
    <w:rsid w:val="00A17284"/>
    <w:pPr>
      <w:ind w:left="720"/>
      <w:contextualSpacing/>
    </w:pPr>
  </w:style>
  <w:style w:type="character" w:styleId="IntenseEmphasis">
    <w:name w:val="Intense Emphasis"/>
    <w:basedOn w:val="DefaultParagraphFont"/>
    <w:uiPriority w:val="21"/>
    <w:qFormat/>
    <w:rsid w:val="00A17284"/>
    <w:rPr>
      <w:i/>
      <w:iCs/>
      <w:color w:val="0F4761" w:themeColor="accent1" w:themeShade="BF"/>
    </w:rPr>
  </w:style>
  <w:style w:type="paragraph" w:styleId="IntenseQuote">
    <w:name w:val="Intense Quote"/>
    <w:basedOn w:val="Normal"/>
    <w:next w:val="Normal"/>
    <w:link w:val="IntenseQuoteChar"/>
    <w:uiPriority w:val="30"/>
    <w:qFormat/>
    <w:rsid w:val="00A17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284"/>
    <w:rPr>
      <w:i/>
      <w:iCs/>
      <w:color w:val="0F4761" w:themeColor="accent1" w:themeShade="BF"/>
    </w:rPr>
  </w:style>
  <w:style w:type="character" w:styleId="IntenseReference">
    <w:name w:val="Intense Reference"/>
    <w:basedOn w:val="DefaultParagraphFont"/>
    <w:uiPriority w:val="32"/>
    <w:qFormat/>
    <w:rsid w:val="00A172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6386826">
      <w:bodyDiv w:val="1"/>
      <w:marLeft w:val="0"/>
      <w:marRight w:val="0"/>
      <w:marTop w:val="0"/>
      <w:marBottom w:val="0"/>
      <w:divBdr>
        <w:top w:val="none" w:sz="0" w:space="0" w:color="auto"/>
        <w:left w:val="none" w:sz="0" w:space="0" w:color="auto"/>
        <w:bottom w:val="none" w:sz="0" w:space="0" w:color="auto"/>
        <w:right w:val="none" w:sz="0" w:space="0" w:color="auto"/>
      </w:divBdr>
    </w:div>
    <w:div w:id="1225990435">
      <w:bodyDiv w:val="1"/>
      <w:marLeft w:val="0"/>
      <w:marRight w:val="0"/>
      <w:marTop w:val="0"/>
      <w:marBottom w:val="0"/>
      <w:divBdr>
        <w:top w:val="none" w:sz="0" w:space="0" w:color="auto"/>
        <w:left w:val="none" w:sz="0" w:space="0" w:color="auto"/>
        <w:bottom w:val="none" w:sz="0" w:space="0" w:color="auto"/>
        <w:right w:val="none" w:sz="0" w:space="0" w:color="auto"/>
      </w:divBdr>
    </w:div>
    <w:div w:id="1436171861">
      <w:bodyDiv w:val="1"/>
      <w:marLeft w:val="0"/>
      <w:marRight w:val="0"/>
      <w:marTop w:val="0"/>
      <w:marBottom w:val="0"/>
      <w:divBdr>
        <w:top w:val="none" w:sz="0" w:space="0" w:color="auto"/>
        <w:left w:val="none" w:sz="0" w:space="0" w:color="auto"/>
        <w:bottom w:val="none" w:sz="0" w:space="0" w:color="auto"/>
        <w:right w:val="none" w:sz="0" w:space="0" w:color="auto"/>
      </w:divBdr>
    </w:div>
    <w:div w:id="1731882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70</Words>
  <Characters>401</Characters>
  <Application>Microsoft Office Word</Application>
  <DocSecurity>0</DocSecurity>
  <Lines>3</Lines>
  <Paragraphs>1</Paragraphs>
  <ScaleCrop>false</ScaleCrop>
  <Company/>
  <LinksUpToDate>false</LinksUpToDate>
  <CharactersWithSpaces>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abd elaziz zyan</dc:creator>
  <cp:keywords/>
  <dc:description/>
  <cp:lastModifiedBy>mohamed abd elaziz zyan</cp:lastModifiedBy>
  <cp:revision>1</cp:revision>
  <dcterms:created xsi:type="dcterms:W3CDTF">2026-07-11T16:12:00Z</dcterms:created>
  <dcterms:modified xsi:type="dcterms:W3CDTF">2026-07-11T16:14:00Z</dcterms:modified>
</cp:coreProperties>
</file>