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B2180" w14:textId="38BE13D5" w:rsidR="00D00F6A" w:rsidRPr="00AF3E6D" w:rsidRDefault="00AF3E6D" w:rsidP="00AF3E6D">
      <w:pPr>
        <w:rPr>
          <w:b/>
          <w:bCs/>
          <w:sz w:val="40"/>
          <w:szCs w:val="40"/>
        </w:rPr>
      </w:pPr>
      <w:r w:rsidRPr="00AF3E6D">
        <w:rPr>
          <w:b/>
          <w:bCs/>
          <w:sz w:val="40"/>
          <w:szCs w:val="40"/>
        </w:rPr>
        <w:t>3.1 Stakeholder Analysis</w:t>
      </w:r>
    </w:p>
    <w:p w14:paraId="38D08EE0" w14:textId="0A2CECA5" w:rsidR="00AF3E6D" w:rsidRDefault="00AF3E6D" w:rsidP="00AF3E6D">
      <w:pPr>
        <w:rPr>
          <w:sz w:val="36"/>
          <w:szCs w:val="36"/>
        </w:rPr>
      </w:pPr>
      <w:r w:rsidRPr="00AF3E6D">
        <w:rPr>
          <w:sz w:val="36"/>
          <w:szCs w:val="36"/>
        </w:rPr>
        <w:t>Stakeholder Analysis</w:t>
      </w:r>
    </w:p>
    <w:p w14:paraId="14952E2B" w14:textId="77777777" w:rsidR="00AF3E6D" w:rsidRPr="00AF3E6D" w:rsidRDefault="00AF3E6D" w:rsidP="00AF3E6D">
      <w:pPr>
        <w:rPr>
          <w:sz w:val="28"/>
          <w:szCs w:val="28"/>
        </w:rPr>
      </w:pPr>
      <w:r w:rsidRPr="00AF3E6D">
        <w:rPr>
          <w:sz w:val="28"/>
          <w:szCs w:val="28"/>
        </w:rPr>
        <w:t>The following stakeholders are involved in the Dental Clinic Management System (DCMS). Each stakeholder has different responsibilities, expectations, and interactions with the system.</w:t>
      </w:r>
    </w:p>
    <w:tbl>
      <w:tblPr>
        <w:tblStyle w:val="TableGrid"/>
        <w:tblW w:w="11250" w:type="dxa"/>
        <w:tblInd w:w="-815" w:type="dxa"/>
        <w:tblLook w:val="04A0" w:firstRow="1" w:lastRow="0" w:firstColumn="1" w:lastColumn="0" w:noHBand="0" w:noVBand="1"/>
      </w:tblPr>
      <w:tblGrid>
        <w:gridCol w:w="2293"/>
        <w:gridCol w:w="3906"/>
        <w:gridCol w:w="5051"/>
      </w:tblGrid>
      <w:tr w:rsidR="00AF3E6D" w14:paraId="7E4EC15E" w14:textId="77777777" w:rsidTr="00AF3E6D">
        <w:tc>
          <w:tcPr>
            <w:tcW w:w="2160" w:type="dxa"/>
          </w:tcPr>
          <w:p w14:paraId="6077BCAE" w14:textId="67CBE265" w:rsidR="00AF3E6D" w:rsidRPr="00AF3E6D" w:rsidRDefault="00AF3E6D" w:rsidP="00AF3E6D">
            <w:pPr>
              <w:rPr>
                <w:sz w:val="40"/>
                <w:szCs w:val="40"/>
              </w:rPr>
            </w:pPr>
            <w:r w:rsidRPr="00AF3E6D">
              <w:rPr>
                <w:sz w:val="40"/>
                <w:szCs w:val="40"/>
              </w:rPr>
              <w:t>Stakeholder</w:t>
            </w:r>
          </w:p>
        </w:tc>
        <w:tc>
          <w:tcPr>
            <w:tcW w:w="3960" w:type="dxa"/>
          </w:tcPr>
          <w:p w14:paraId="6C8E5033" w14:textId="662011C4" w:rsidR="00AF3E6D" w:rsidRPr="00AF3E6D" w:rsidRDefault="00AF3E6D" w:rsidP="00AF3E6D">
            <w:pPr>
              <w:rPr>
                <w:sz w:val="40"/>
                <w:szCs w:val="40"/>
              </w:rPr>
            </w:pPr>
            <w:r w:rsidRPr="00AF3E6D">
              <w:rPr>
                <w:sz w:val="40"/>
                <w:szCs w:val="40"/>
              </w:rPr>
              <w:t>Role</w:t>
            </w:r>
          </w:p>
        </w:tc>
        <w:tc>
          <w:tcPr>
            <w:tcW w:w="5130" w:type="dxa"/>
          </w:tcPr>
          <w:p w14:paraId="2AA7B16F" w14:textId="33C4D11B" w:rsidR="00AF3E6D" w:rsidRPr="00AF3E6D" w:rsidRDefault="00AF3E6D" w:rsidP="00AF3E6D">
            <w:pPr>
              <w:rPr>
                <w:sz w:val="40"/>
                <w:szCs w:val="40"/>
              </w:rPr>
            </w:pPr>
            <w:r w:rsidRPr="00AF3E6D">
              <w:rPr>
                <w:sz w:val="40"/>
                <w:szCs w:val="40"/>
              </w:rPr>
              <w:t>Needs / Expectations</w:t>
            </w:r>
          </w:p>
        </w:tc>
      </w:tr>
      <w:tr w:rsidR="00AF3E6D" w14:paraId="470BC564" w14:textId="77777777" w:rsidTr="00AF3E6D">
        <w:tc>
          <w:tcPr>
            <w:tcW w:w="2160" w:type="dxa"/>
          </w:tcPr>
          <w:p w14:paraId="2E5D2F62" w14:textId="3AD3E1B8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Patient</w:t>
            </w:r>
          </w:p>
        </w:tc>
        <w:tc>
          <w:tcPr>
            <w:tcW w:w="3960" w:type="dxa"/>
          </w:tcPr>
          <w:p w14:paraId="47EF7C5F" w14:textId="7156CA92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Books appointments and receives dental services.</w:t>
            </w:r>
          </w:p>
        </w:tc>
        <w:tc>
          <w:tcPr>
            <w:tcW w:w="5130" w:type="dxa"/>
          </w:tcPr>
          <w:p w14:paraId="49832413" w14:textId="5B0E8B4C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Easy appointment booking, access to reports and prescriptions, reminders, profile management, and secure access to personal medical records.</w:t>
            </w:r>
          </w:p>
        </w:tc>
      </w:tr>
      <w:tr w:rsidR="00AF3E6D" w14:paraId="6D58DD2C" w14:textId="77777777" w:rsidTr="00AF3E6D">
        <w:tc>
          <w:tcPr>
            <w:tcW w:w="2160" w:type="dxa"/>
          </w:tcPr>
          <w:p w14:paraId="29A07B06" w14:textId="00F06DEC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Doctor</w:t>
            </w:r>
          </w:p>
        </w:tc>
        <w:tc>
          <w:tcPr>
            <w:tcW w:w="3960" w:type="dxa"/>
          </w:tcPr>
          <w:p w14:paraId="0C9C6C06" w14:textId="2564B739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Provides diagnosis and treatment to patients.</w:t>
            </w:r>
          </w:p>
        </w:tc>
        <w:tc>
          <w:tcPr>
            <w:tcW w:w="5130" w:type="dxa"/>
          </w:tcPr>
          <w:p w14:paraId="67E8E9A9" w14:textId="0E710913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View appointments, access patient history, create reports, manage prescriptions, update dental charts, and schedule follow-up appointments.</w:t>
            </w:r>
          </w:p>
        </w:tc>
      </w:tr>
      <w:tr w:rsidR="00AF3E6D" w14:paraId="6FA8E98E" w14:textId="77777777" w:rsidTr="00AF3E6D">
        <w:tc>
          <w:tcPr>
            <w:tcW w:w="2160" w:type="dxa"/>
          </w:tcPr>
          <w:p w14:paraId="0529C697" w14:textId="4B96A9C2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Admin</w:t>
            </w:r>
          </w:p>
        </w:tc>
        <w:tc>
          <w:tcPr>
            <w:tcW w:w="3960" w:type="dxa"/>
          </w:tcPr>
          <w:p w14:paraId="2EB44E05" w14:textId="60132AEF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Manages daily clinic operations.</w:t>
            </w:r>
          </w:p>
        </w:tc>
        <w:tc>
          <w:tcPr>
            <w:tcW w:w="5130" w:type="dxa"/>
          </w:tcPr>
          <w:p w14:paraId="5621F460" w14:textId="75967A0A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Confirm or reject appointment requests, manage bookings, generate reports, handle general inquiries, and submit modification requests for approval.</w:t>
            </w:r>
          </w:p>
        </w:tc>
      </w:tr>
      <w:tr w:rsidR="00AF3E6D" w14:paraId="6420AAA4" w14:textId="77777777" w:rsidTr="00AF3E6D">
        <w:tc>
          <w:tcPr>
            <w:tcW w:w="2160" w:type="dxa"/>
          </w:tcPr>
          <w:p w14:paraId="3E14CEE4" w14:textId="0A554049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Owner</w:t>
            </w:r>
          </w:p>
        </w:tc>
        <w:tc>
          <w:tcPr>
            <w:tcW w:w="3960" w:type="dxa"/>
          </w:tcPr>
          <w:p w14:paraId="3F51E6A8" w14:textId="70AA9621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Supervises the clinic and approves administrative requests.</w:t>
            </w:r>
          </w:p>
        </w:tc>
        <w:tc>
          <w:tcPr>
            <w:tcW w:w="5130" w:type="dxa"/>
          </w:tcPr>
          <w:p w14:paraId="440A8F1A" w14:textId="7675D20A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Manage doctor and admin accounts, approve or reject modification requests, monitor clinic performance, review system logs, and access business reports.</w:t>
            </w:r>
          </w:p>
        </w:tc>
      </w:tr>
      <w:tr w:rsidR="00AF3E6D" w14:paraId="284B6BA9" w14:textId="77777777" w:rsidTr="00AF3E6D">
        <w:tc>
          <w:tcPr>
            <w:tcW w:w="2160" w:type="dxa"/>
          </w:tcPr>
          <w:p w14:paraId="543F3962" w14:textId="415B9DD6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Guest</w:t>
            </w:r>
          </w:p>
        </w:tc>
        <w:tc>
          <w:tcPr>
            <w:tcW w:w="3960" w:type="dxa"/>
          </w:tcPr>
          <w:p w14:paraId="18893C58" w14:textId="322C658F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Unregistered visitor browsing the clinic website.</w:t>
            </w:r>
          </w:p>
        </w:tc>
        <w:tc>
          <w:tcPr>
            <w:tcW w:w="5130" w:type="dxa"/>
          </w:tcPr>
          <w:p w14:paraId="63DCCA58" w14:textId="59EF2F52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View clinic information, doctors, services, FAQs, and register or log in before booking appointments.</w:t>
            </w:r>
          </w:p>
        </w:tc>
      </w:tr>
      <w:tr w:rsidR="00AF3E6D" w14:paraId="1A68CCD4" w14:textId="77777777" w:rsidTr="00AF3E6D">
        <w:tc>
          <w:tcPr>
            <w:tcW w:w="2160" w:type="dxa"/>
          </w:tcPr>
          <w:p w14:paraId="706DF621" w14:textId="471A3550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lastRenderedPageBreak/>
              <w:t>Notification System</w:t>
            </w:r>
          </w:p>
        </w:tc>
        <w:tc>
          <w:tcPr>
            <w:tcW w:w="3960" w:type="dxa"/>
          </w:tcPr>
          <w:p w14:paraId="4588319F" w14:textId="16B55917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External service responsible for notifications.</w:t>
            </w:r>
          </w:p>
        </w:tc>
        <w:tc>
          <w:tcPr>
            <w:tcW w:w="5130" w:type="dxa"/>
          </w:tcPr>
          <w:p w14:paraId="14E46E51" w14:textId="44FA502F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Send appointment confirmations, reminders, password reset messages, urgent case alerts, and approval notifications.</w:t>
            </w:r>
          </w:p>
        </w:tc>
      </w:tr>
      <w:tr w:rsidR="00AF3E6D" w14:paraId="0C13B0EC" w14:textId="77777777" w:rsidTr="00AF3E6D">
        <w:tc>
          <w:tcPr>
            <w:tcW w:w="2160" w:type="dxa"/>
          </w:tcPr>
          <w:p w14:paraId="4186ABB8" w14:textId="19EDA975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Database Server</w:t>
            </w:r>
          </w:p>
        </w:tc>
        <w:tc>
          <w:tcPr>
            <w:tcW w:w="3960" w:type="dxa"/>
          </w:tcPr>
          <w:p w14:paraId="66768F5A" w14:textId="37D3F7C2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Stores all application data securely.</w:t>
            </w:r>
          </w:p>
        </w:tc>
        <w:tc>
          <w:tcPr>
            <w:tcW w:w="5130" w:type="dxa"/>
          </w:tcPr>
          <w:p w14:paraId="6D6663E8" w14:textId="5F1E736E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Maintain patient records, appointments, reports, prescriptions, schedules, and audit logs with data integrity and reliability.</w:t>
            </w:r>
          </w:p>
        </w:tc>
      </w:tr>
      <w:tr w:rsidR="00AF3E6D" w14:paraId="1A614463" w14:textId="77777777" w:rsidTr="00AF3E6D">
        <w:tc>
          <w:tcPr>
            <w:tcW w:w="2160" w:type="dxa"/>
          </w:tcPr>
          <w:p w14:paraId="6A77081A" w14:textId="6915D2B0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Development Team</w:t>
            </w:r>
          </w:p>
        </w:tc>
        <w:tc>
          <w:tcPr>
            <w:tcW w:w="3960" w:type="dxa"/>
          </w:tcPr>
          <w:p w14:paraId="737EBA63" w14:textId="3596FDD5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Develops and maintains the system.</w:t>
            </w:r>
          </w:p>
        </w:tc>
        <w:tc>
          <w:tcPr>
            <w:tcW w:w="5130" w:type="dxa"/>
          </w:tcPr>
          <w:p w14:paraId="5FC16C36" w14:textId="611F29E2" w:rsidR="00AF3E6D" w:rsidRPr="00AF3E6D" w:rsidRDefault="00AF3E6D" w:rsidP="00AF3E6D">
            <w:pPr>
              <w:rPr>
                <w:sz w:val="32"/>
                <w:szCs w:val="32"/>
              </w:rPr>
            </w:pPr>
            <w:r w:rsidRPr="00AF3E6D">
              <w:rPr>
                <w:sz w:val="32"/>
                <w:szCs w:val="32"/>
              </w:rPr>
              <w:t>Easy maintenance, scalable architecture, secure implementation, and comprehensive documentation.</w:t>
            </w:r>
          </w:p>
        </w:tc>
      </w:tr>
    </w:tbl>
    <w:p w14:paraId="011F2DFF" w14:textId="77777777" w:rsidR="00AF3E6D" w:rsidRDefault="00AF3E6D" w:rsidP="00AF3E6D">
      <w:pPr>
        <w:rPr>
          <w:sz w:val="36"/>
          <w:szCs w:val="36"/>
        </w:rPr>
      </w:pPr>
    </w:p>
    <w:p w14:paraId="0256145A" w14:textId="472B46DB" w:rsidR="00AF3E6D" w:rsidRDefault="00AF3E6D" w:rsidP="00AF3E6D">
      <w:pPr>
        <w:rPr>
          <w:sz w:val="36"/>
          <w:szCs w:val="36"/>
        </w:rPr>
      </w:pPr>
      <w:r w:rsidRPr="00AF3E6D">
        <w:rPr>
          <w:sz w:val="36"/>
          <w:szCs w:val="36"/>
        </w:rPr>
        <w:t>Stakeholder Priority</w:t>
      </w:r>
    </w:p>
    <w:tbl>
      <w:tblPr>
        <w:tblStyle w:val="TableGrid"/>
        <w:tblW w:w="11250" w:type="dxa"/>
        <w:tblInd w:w="-815" w:type="dxa"/>
        <w:tblLook w:val="04A0" w:firstRow="1" w:lastRow="0" w:firstColumn="1" w:lastColumn="0" w:noHBand="0" w:noVBand="1"/>
      </w:tblPr>
      <w:tblGrid>
        <w:gridCol w:w="3330"/>
        <w:gridCol w:w="2908"/>
        <w:gridCol w:w="5012"/>
      </w:tblGrid>
      <w:tr w:rsidR="00AF3E6D" w14:paraId="034BABF9" w14:textId="77777777" w:rsidTr="001B4A0C">
        <w:tc>
          <w:tcPr>
            <w:tcW w:w="3330" w:type="dxa"/>
          </w:tcPr>
          <w:p w14:paraId="03AD5E32" w14:textId="3F74EBCF" w:rsidR="00AF3E6D" w:rsidRDefault="00AF3E6D" w:rsidP="00AF3E6D">
            <w:pPr>
              <w:rPr>
                <w:sz w:val="36"/>
                <w:szCs w:val="36"/>
              </w:rPr>
            </w:pPr>
            <w:r w:rsidRPr="00AF3E6D">
              <w:rPr>
                <w:sz w:val="36"/>
                <w:szCs w:val="36"/>
              </w:rPr>
              <w:t>Stakeholder</w:t>
            </w:r>
          </w:p>
        </w:tc>
        <w:tc>
          <w:tcPr>
            <w:tcW w:w="2908" w:type="dxa"/>
          </w:tcPr>
          <w:p w14:paraId="2D035C36" w14:textId="0E424824" w:rsidR="00AF3E6D" w:rsidRDefault="00AF3E6D" w:rsidP="00AF3E6D">
            <w:pPr>
              <w:rPr>
                <w:sz w:val="36"/>
                <w:szCs w:val="36"/>
              </w:rPr>
            </w:pPr>
            <w:r w:rsidRPr="00AF3E6D">
              <w:rPr>
                <w:sz w:val="36"/>
                <w:szCs w:val="36"/>
              </w:rPr>
              <w:t>Priority</w:t>
            </w:r>
          </w:p>
        </w:tc>
        <w:tc>
          <w:tcPr>
            <w:tcW w:w="5012" w:type="dxa"/>
          </w:tcPr>
          <w:p w14:paraId="74F5585C" w14:textId="396EDC93" w:rsidR="00AF3E6D" w:rsidRDefault="00AF3E6D" w:rsidP="00AF3E6D">
            <w:pPr>
              <w:rPr>
                <w:sz w:val="36"/>
                <w:szCs w:val="36"/>
              </w:rPr>
            </w:pPr>
            <w:r w:rsidRPr="00AF3E6D">
              <w:rPr>
                <w:sz w:val="36"/>
                <w:szCs w:val="36"/>
              </w:rPr>
              <w:t>Reason</w:t>
            </w:r>
          </w:p>
        </w:tc>
      </w:tr>
      <w:tr w:rsidR="00AF3E6D" w:rsidRPr="001B4A0C" w14:paraId="5E8C5D86" w14:textId="77777777" w:rsidTr="001B4A0C">
        <w:tc>
          <w:tcPr>
            <w:tcW w:w="3330" w:type="dxa"/>
          </w:tcPr>
          <w:p w14:paraId="09112E53" w14:textId="263D69EA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Owner</w:t>
            </w:r>
          </w:p>
        </w:tc>
        <w:tc>
          <w:tcPr>
            <w:tcW w:w="2908" w:type="dxa"/>
          </w:tcPr>
          <w:p w14:paraId="732AE8D7" w14:textId="0848689B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High</w:t>
            </w:r>
          </w:p>
        </w:tc>
        <w:tc>
          <w:tcPr>
            <w:tcW w:w="5012" w:type="dxa"/>
          </w:tcPr>
          <w:p w14:paraId="503363E6" w14:textId="0C943522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Responsible for supervising the entire clinic and approving critical operations.</w:t>
            </w:r>
          </w:p>
        </w:tc>
      </w:tr>
      <w:tr w:rsidR="00AF3E6D" w:rsidRPr="001B4A0C" w14:paraId="46494A36" w14:textId="77777777" w:rsidTr="001B4A0C">
        <w:tc>
          <w:tcPr>
            <w:tcW w:w="3330" w:type="dxa"/>
          </w:tcPr>
          <w:p w14:paraId="49ECB7E5" w14:textId="7C0F6C11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Admin</w:t>
            </w:r>
          </w:p>
        </w:tc>
        <w:tc>
          <w:tcPr>
            <w:tcW w:w="2908" w:type="dxa"/>
          </w:tcPr>
          <w:p w14:paraId="19579A58" w14:textId="3129AC5A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High</w:t>
            </w:r>
          </w:p>
        </w:tc>
        <w:tc>
          <w:tcPr>
            <w:tcW w:w="5012" w:type="dxa"/>
          </w:tcPr>
          <w:p w14:paraId="50C8E6C1" w14:textId="75D6B0B2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Performs daily operational management and controls appointment workflows.</w:t>
            </w:r>
          </w:p>
        </w:tc>
      </w:tr>
      <w:tr w:rsidR="00AF3E6D" w:rsidRPr="001B4A0C" w14:paraId="7DCBA6EE" w14:textId="77777777" w:rsidTr="001B4A0C">
        <w:tc>
          <w:tcPr>
            <w:tcW w:w="3330" w:type="dxa"/>
          </w:tcPr>
          <w:p w14:paraId="04B0DA21" w14:textId="3F42EAB3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Doctor</w:t>
            </w:r>
          </w:p>
        </w:tc>
        <w:tc>
          <w:tcPr>
            <w:tcW w:w="2908" w:type="dxa"/>
          </w:tcPr>
          <w:p w14:paraId="0FACD5AB" w14:textId="3A484DB6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High</w:t>
            </w:r>
          </w:p>
        </w:tc>
        <w:tc>
          <w:tcPr>
            <w:tcW w:w="5012" w:type="dxa"/>
          </w:tcPr>
          <w:p w14:paraId="748DC501" w14:textId="127C5016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Provides medical services and manages patient treatment.</w:t>
            </w:r>
          </w:p>
        </w:tc>
      </w:tr>
      <w:tr w:rsidR="00AF3E6D" w:rsidRPr="001B4A0C" w14:paraId="4F387941" w14:textId="77777777" w:rsidTr="001B4A0C">
        <w:tc>
          <w:tcPr>
            <w:tcW w:w="3330" w:type="dxa"/>
          </w:tcPr>
          <w:p w14:paraId="08CFE423" w14:textId="09774424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Patient</w:t>
            </w:r>
          </w:p>
        </w:tc>
        <w:tc>
          <w:tcPr>
            <w:tcW w:w="2908" w:type="dxa"/>
          </w:tcPr>
          <w:p w14:paraId="2A6FC6F1" w14:textId="7C2CBACA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High</w:t>
            </w:r>
          </w:p>
        </w:tc>
        <w:tc>
          <w:tcPr>
            <w:tcW w:w="5012" w:type="dxa"/>
          </w:tcPr>
          <w:p w14:paraId="1D2FD62F" w14:textId="65208CB5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Primary user of the system whose satisfaction is essential.</w:t>
            </w:r>
          </w:p>
        </w:tc>
      </w:tr>
      <w:tr w:rsidR="00AF3E6D" w:rsidRPr="001B4A0C" w14:paraId="7409B493" w14:textId="77777777" w:rsidTr="001B4A0C">
        <w:tc>
          <w:tcPr>
            <w:tcW w:w="3330" w:type="dxa"/>
          </w:tcPr>
          <w:p w14:paraId="44908496" w14:textId="52312AB5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Guest</w:t>
            </w:r>
          </w:p>
        </w:tc>
        <w:tc>
          <w:tcPr>
            <w:tcW w:w="2908" w:type="dxa"/>
          </w:tcPr>
          <w:p w14:paraId="773B3D63" w14:textId="5464E928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Medium</w:t>
            </w:r>
          </w:p>
        </w:tc>
        <w:tc>
          <w:tcPr>
            <w:tcW w:w="5012" w:type="dxa"/>
          </w:tcPr>
          <w:p w14:paraId="36AF096F" w14:textId="2187D276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Can browse the system but has limited permissions.</w:t>
            </w:r>
          </w:p>
        </w:tc>
      </w:tr>
      <w:tr w:rsidR="00AF3E6D" w:rsidRPr="001B4A0C" w14:paraId="764265C6" w14:textId="77777777" w:rsidTr="001B4A0C">
        <w:tc>
          <w:tcPr>
            <w:tcW w:w="3330" w:type="dxa"/>
          </w:tcPr>
          <w:p w14:paraId="33614FA8" w14:textId="0B08CE43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Notification System</w:t>
            </w:r>
          </w:p>
        </w:tc>
        <w:tc>
          <w:tcPr>
            <w:tcW w:w="2908" w:type="dxa"/>
          </w:tcPr>
          <w:p w14:paraId="3739BB5F" w14:textId="482BC7E8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Medium</w:t>
            </w:r>
          </w:p>
        </w:tc>
        <w:tc>
          <w:tcPr>
            <w:tcW w:w="5012" w:type="dxa"/>
          </w:tcPr>
          <w:p w14:paraId="3CD5EF19" w14:textId="43DA4CA6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Supports communication between the system and users.</w:t>
            </w:r>
          </w:p>
        </w:tc>
      </w:tr>
      <w:tr w:rsidR="00AF3E6D" w:rsidRPr="001B4A0C" w14:paraId="59F841FB" w14:textId="77777777" w:rsidTr="001B4A0C">
        <w:tc>
          <w:tcPr>
            <w:tcW w:w="3330" w:type="dxa"/>
          </w:tcPr>
          <w:p w14:paraId="6C475902" w14:textId="400C95F7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lastRenderedPageBreak/>
              <w:t>Database Server</w:t>
            </w:r>
          </w:p>
        </w:tc>
        <w:tc>
          <w:tcPr>
            <w:tcW w:w="2908" w:type="dxa"/>
          </w:tcPr>
          <w:p w14:paraId="082E9A24" w14:textId="087DEDEB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High</w:t>
            </w:r>
          </w:p>
        </w:tc>
        <w:tc>
          <w:tcPr>
            <w:tcW w:w="5012" w:type="dxa"/>
          </w:tcPr>
          <w:p w14:paraId="7EDC06A7" w14:textId="1976C9BE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Stores all critical clinic information securely.</w:t>
            </w:r>
          </w:p>
        </w:tc>
      </w:tr>
      <w:tr w:rsidR="00AF3E6D" w:rsidRPr="001B4A0C" w14:paraId="73290BBC" w14:textId="77777777" w:rsidTr="001B4A0C">
        <w:tc>
          <w:tcPr>
            <w:tcW w:w="3330" w:type="dxa"/>
          </w:tcPr>
          <w:p w14:paraId="24082A34" w14:textId="4C6C1C67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Development Team</w:t>
            </w:r>
          </w:p>
        </w:tc>
        <w:tc>
          <w:tcPr>
            <w:tcW w:w="2908" w:type="dxa"/>
          </w:tcPr>
          <w:p w14:paraId="6847D592" w14:textId="1D80D381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Medium</w:t>
            </w:r>
          </w:p>
        </w:tc>
        <w:tc>
          <w:tcPr>
            <w:tcW w:w="5012" w:type="dxa"/>
          </w:tcPr>
          <w:p w14:paraId="26D92339" w14:textId="0A1E65BE" w:rsidR="00AF3E6D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Responsible for system maintenance and future enhancements.</w:t>
            </w:r>
          </w:p>
        </w:tc>
      </w:tr>
    </w:tbl>
    <w:p w14:paraId="6D37F410" w14:textId="77777777" w:rsidR="001B4A0C" w:rsidRDefault="001B4A0C" w:rsidP="00AF3E6D">
      <w:pPr>
        <w:rPr>
          <w:sz w:val="32"/>
          <w:szCs w:val="32"/>
        </w:rPr>
      </w:pPr>
    </w:p>
    <w:p w14:paraId="300A32AD" w14:textId="77777777" w:rsidR="001B4A0C" w:rsidRPr="001B4A0C" w:rsidRDefault="001B4A0C" w:rsidP="001B4A0C">
      <w:pPr>
        <w:rPr>
          <w:sz w:val="36"/>
          <w:szCs w:val="36"/>
        </w:rPr>
      </w:pPr>
      <w:r w:rsidRPr="001B4A0C">
        <w:rPr>
          <w:sz w:val="36"/>
          <w:szCs w:val="36"/>
        </w:rPr>
        <w:t>Stakeholder Communication Matrix</w:t>
      </w:r>
    </w:p>
    <w:tbl>
      <w:tblPr>
        <w:tblStyle w:val="TableGrid"/>
        <w:tblW w:w="11250" w:type="dxa"/>
        <w:tblInd w:w="-815" w:type="dxa"/>
        <w:tblLook w:val="04A0" w:firstRow="1" w:lastRow="0" w:firstColumn="1" w:lastColumn="0" w:noHBand="0" w:noVBand="1"/>
      </w:tblPr>
      <w:tblGrid>
        <w:gridCol w:w="2790"/>
        <w:gridCol w:w="3600"/>
        <w:gridCol w:w="4860"/>
      </w:tblGrid>
      <w:tr w:rsidR="001B4A0C" w14:paraId="01E879E3" w14:textId="77777777" w:rsidTr="001B4A0C">
        <w:tc>
          <w:tcPr>
            <w:tcW w:w="2790" w:type="dxa"/>
          </w:tcPr>
          <w:p w14:paraId="5FA8C627" w14:textId="6292801D" w:rsidR="001B4A0C" w:rsidRPr="001B4A0C" w:rsidRDefault="001B4A0C" w:rsidP="001B4A0C">
            <w:pPr>
              <w:rPr>
                <w:sz w:val="36"/>
                <w:szCs w:val="36"/>
              </w:rPr>
            </w:pPr>
            <w:r w:rsidRPr="001B4A0C">
              <w:rPr>
                <w:sz w:val="36"/>
                <w:szCs w:val="36"/>
              </w:rPr>
              <w:t>Stakeholder</w:t>
            </w:r>
          </w:p>
        </w:tc>
        <w:tc>
          <w:tcPr>
            <w:tcW w:w="3600" w:type="dxa"/>
          </w:tcPr>
          <w:p w14:paraId="68C6A480" w14:textId="6B5DD0BA" w:rsidR="001B4A0C" w:rsidRPr="001B4A0C" w:rsidRDefault="001B4A0C" w:rsidP="001B4A0C">
            <w:pPr>
              <w:rPr>
                <w:sz w:val="36"/>
                <w:szCs w:val="36"/>
              </w:rPr>
            </w:pPr>
            <w:r w:rsidRPr="001B4A0C">
              <w:rPr>
                <w:sz w:val="36"/>
                <w:szCs w:val="36"/>
              </w:rPr>
              <w:t>Communicates With</w:t>
            </w:r>
          </w:p>
        </w:tc>
        <w:tc>
          <w:tcPr>
            <w:tcW w:w="4860" w:type="dxa"/>
          </w:tcPr>
          <w:p w14:paraId="27A1B6A4" w14:textId="5060238E" w:rsidR="001B4A0C" w:rsidRPr="001B4A0C" w:rsidRDefault="001B4A0C" w:rsidP="001B4A0C">
            <w:pPr>
              <w:rPr>
                <w:sz w:val="36"/>
                <w:szCs w:val="36"/>
              </w:rPr>
            </w:pPr>
            <w:r w:rsidRPr="001B4A0C">
              <w:rPr>
                <w:sz w:val="36"/>
                <w:szCs w:val="36"/>
              </w:rPr>
              <w:t>Purpose</w:t>
            </w:r>
          </w:p>
        </w:tc>
      </w:tr>
      <w:tr w:rsidR="001B4A0C" w14:paraId="5E93CA01" w14:textId="77777777" w:rsidTr="001B4A0C">
        <w:tc>
          <w:tcPr>
            <w:tcW w:w="2790" w:type="dxa"/>
          </w:tcPr>
          <w:p w14:paraId="4E98B7CE" w14:textId="2038F4C5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Patient</w:t>
            </w:r>
          </w:p>
        </w:tc>
        <w:tc>
          <w:tcPr>
            <w:tcW w:w="3600" w:type="dxa"/>
          </w:tcPr>
          <w:p w14:paraId="53D03879" w14:textId="6AB2CFB3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Doctor, Admin, Notification System</w:t>
            </w:r>
          </w:p>
        </w:tc>
        <w:tc>
          <w:tcPr>
            <w:tcW w:w="4860" w:type="dxa"/>
          </w:tcPr>
          <w:p w14:paraId="7613543E" w14:textId="7ED2E1BA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Appointment booking, treatment, reminders, reports, and prescriptions.</w:t>
            </w:r>
          </w:p>
        </w:tc>
      </w:tr>
      <w:tr w:rsidR="001B4A0C" w14:paraId="51D7EA60" w14:textId="77777777" w:rsidTr="001B4A0C">
        <w:tc>
          <w:tcPr>
            <w:tcW w:w="2790" w:type="dxa"/>
          </w:tcPr>
          <w:p w14:paraId="66B96F63" w14:textId="4412DA1F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Doctor</w:t>
            </w:r>
          </w:p>
        </w:tc>
        <w:tc>
          <w:tcPr>
            <w:tcW w:w="3600" w:type="dxa"/>
          </w:tcPr>
          <w:p w14:paraId="72F31FCC" w14:textId="444830AC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Patient, Admin, Owner</w:t>
            </w:r>
          </w:p>
        </w:tc>
        <w:tc>
          <w:tcPr>
            <w:tcW w:w="4860" w:type="dxa"/>
          </w:tcPr>
          <w:p w14:paraId="7417D875" w14:textId="21B4A3CF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Medical treatment, appointment management, and schedule approvals.</w:t>
            </w:r>
          </w:p>
        </w:tc>
      </w:tr>
      <w:tr w:rsidR="001B4A0C" w14:paraId="0F2751B6" w14:textId="77777777" w:rsidTr="001B4A0C">
        <w:tc>
          <w:tcPr>
            <w:tcW w:w="2790" w:type="dxa"/>
          </w:tcPr>
          <w:p w14:paraId="6347580A" w14:textId="2246A5B7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Admin</w:t>
            </w:r>
          </w:p>
        </w:tc>
        <w:tc>
          <w:tcPr>
            <w:tcW w:w="3600" w:type="dxa"/>
          </w:tcPr>
          <w:p w14:paraId="43095871" w14:textId="342BB576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Patient, Doctor, Owner</w:t>
            </w:r>
          </w:p>
        </w:tc>
        <w:tc>
          <w:tcPr>
            <w:tcW w:w="4860" w:type="dxa"/>
          </w:tcPr>
          <w:p w14:paraId="5892B49A" w14:textId="2EEA7B05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Appointment confirmation, operational management, and approval requests.</w:t>
            </w:r>
          </w:p>
        </w:tc>
      </w:tr>
      <w:tr w:rsidR="001B4A0C" w14:paraId="40551B6D" w14:textId="77777777" w:rsidTr="001B4A0C">
        <w:tc>
          <w:tcPr>
            <w:tcW w:w="2790" w:type="dxa"/>
          </w:tcPr>
          <w:p w14:paraId="72767DD1" w14:textId="0B5017C7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Owner</w:t>
            </w:r>
          </w:p>
        </w:tc>
        <w:tc>
          <w:tcPr>
            <w:tcW w:w="3600" w:type="dxa"/>
          </w:tcPr>
          <w:p w14:paraId="46C5BECD" w14:textId="025F3227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Admin, Doctor</w:t>
            </w:r>
          </w:p>
        </w:tc>
        <w:tc>
          <w:tcPr>
            <w:tcW w:w="4860" w:type="dxa"/>
          </w:tcPr>
          <w:p w14:paraId="2B358C53" w14:textId="29323582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Supervision, approvals, and clinic management.</w:t>
            </w:r>
          </w:p>
        </w:tc>
      </w:tr>
      <w:tr w:rsidR="001B4A0C" w14:paraId="504AE609" w14:textId="77777777" w:rsidTr="001B4A0C">
        <w:tc>
          <w:tcPr>
            <w:tcW w:w="2790" w:type="dxa"/>
          </w:tcPr>
          <w:p w14:paraId="1C0A052F" w14:textId="1AACECE9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Guest</w:t>
            </w:r>
          </w:p>
        </w:tc>
        <w:tc>
          <w:tcPr>
            <w:tcW w:w="3600" w:type="dxa"/>
          </w:tcPr>
          <w:p w14:paraId="477594B8" w14:textId="2D15C793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System</w:t>
            </w:r>
          </w:p>
        </w:tc>
        <w:tc>
          <w:tcPr>
            <w:tcW w:w="4860" w:type="dxa"/>
          </w:tcPr>
          <w:p w14:paraId="04D73CFA" w14:textId="688F88FA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Browsing services and registration.</w:t>
            </w:r>
          </w:p>
        </w:tc>
      </w:tr>
      <w:tr w:rsidR="001B4A0C" w14:paraId="47C967BF" w14:textId="77777777" w:rsidTr="001B4A0C">
        <w:tc>
          <w:tcPr>
            <w:tcW w:w="2790" w:type="dxa"/>
          </w:tcPr>
          <w:p w14:paraId="6467CF58" w14:textId="77096249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Notification System</w:t>
            </w:r>
          </w:p>
        </w:tc>
        <w:tc>
          <w:tcPr>
            <w:tcW w:w="3600" w:type="dxa"/>
          </w:tcPr>
          <w:p w14:paraId="7D8A4845" w14:textId="2A7BC0DE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All Users</w:t>
            </w:r>
          </w:p>
        </w:tc>
        <w:tc>
          <w:tcPr>
            <w:tcW w:w="4860" w:type="dxa"/>
          </w:tcPr>
          <w:p w14:paraId="3D036F16" w14:textId="62C0DDFF" w:rsidR="001B4A0C" w:rsidRPr="001B4A0C" w:rsidRDefault="001B4A0C" w:rsidP="001B4A0C">
            <w:pPr>
              <w:rPr>
                <w:sz w:val="32"/>
                <w:szCs w:val="32"/>
              </w:rPr>
            </w:pPr>
            <w:r w:rsidRPr="001B4A0C">
              <w:rPr>
                <w:sz w:val="32"/>
                <w:szCs w:val="32"/>
              </w:rPr>
              <w:t>Deliver notifications and reminders.</w:t>
            </w:r>
          </w:p>
        </w:tc>
      </w:tr>
    </w:tbl>
    <w:p w14:paraId="50839F2C" w14:textId="77777777" w:rsidR="001B4A0C" w:rsidRPr="001B4A0C" w:rsidRDefault="001B4A0C" w:rsidP="00AF3E6D">
      <w:pPr>
        <w:rPr>
          <w:sz w:val="32"/>
          <w:szCs w:val="32"/>
        </w:rPr>
      </w:pPr>
    </w:p>
    <w:sectPr w:rsidR="001B4A0C" w:rsidRPr="001B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6D"/>
    <w:rsid w:val="001B4A0C"/>
    <w:rsid w:val="00817B25"/>
    <w:rsid w:val="0098032C"/>
    <w:rsid w:val="00AF3E6D"/>
    <w:rsid w:val="00D0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7BE2"/>
  <w15:chartTrackingRefBased/>
  <w15:docId w15:val="{D021D24E-0891-46BC-974E-16B59D94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3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5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elaziz zyan</dc:creator>
  <cp:keywords/>
  <dc:description/>
  <cp:lastModifiedBy>mohamed abd elaziz zyan</cp:lastModifiedBy>
  <cp:revision>1</cp:revision>
  <dcterms:created xsi:type="dcterms:W3CDTF">2026-07-09T13:16:00Z</dcterms:created>
  <dcterms:modified xsi:type="dcterms:W3CDTF">2026-07-09T13:33:00Z</dcterms:modified>
</cp:coreProperties>
</file>