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CE19" w14:textId="09FB88CC" w:rsidR="00FF00FB" w:rsidRDefault="00FF00FB">
      <w:pPr>
        <w:rPr>
          <w:sz w:val="36"/>
          <w:szCs w:val="36"/>
          <w:rtl/>
        </w:rPr>
      </w:pPr>
      <w:r>
        <w:rPr>
          <w:rFonts w:hint="cs"/>
          <w:sz w:val="36"/>
          <w:szCs w:val="36"/>
          <w:rtl/>
        </w:rPr>
        <w:t xml:space="preserve">الاسم </w:t>
      </w:r>
      <w:r w:rsidR="00F467D1">
        <w:rPr>
          <w:rFonts w:hint="cs"/>
          <w:sz w:val="36"/>
          <w:szCs w:val="36"/>
          <w:rtl/>
        </w:rPr>
        <w:t xml:space="preserve">:. ايمان احمد ابراهيم شعيب </w:t>
      </w:r>
    </w:p>
    <w:p w14:paraId="67472D70" w14:textId="753B1CC3" w:rsidR="00F467D1" w:rsidRDefault="00F467D1">
      <w:pPr>
        <w:rPr>
          <w:sz w:val="36"/>
          <w:szCs w:val="36"/>
          <w:rtl/>
        </w:rPr>
      </w:pPr>
      <w:r>
        <w:rPr>
          <w:rFonts w:hint="cs"/>
          <w:sz w:val="36"/>
          <w:szCs w:val="36"/>
          <w:rtl/>
        </w:rPr>
        <w:t>الرقم :.</w:t>
      </w:r>
      <w:r w:rsidR="00BF60DF">
        <w:rPr>
          <w:rFonts w:hint="cs"/>
          <w:sz w:val="36"/>
          <w:szCs w:val="36"/>
          <w:rtl/>
        </w:rPr>
        <w:t xml:space="preserve">2501191 </w:t>
      </w:r>
    </w:p>
    <w:p w14:paraId="506BEEB1" w14:textId="23233ECF" w:rsidR="00BF60DF" w:rsidRDefault="00BF60DF">
      <w:pPr>
        <w:rPr>
          <w:sz w:val="36"/>
          <w:szCs w:val="36"/>
          <w:rtl/>
        </w:rPr>
      </w:pPr>
      <w:r>
        <w:rPr>
          <w:rFonts w:hint="cs"/>
          <w:sz w:val="36"/>
          <w:szCs w:val="36"/>
          <w:rtl/>
        </w:rPr>
        <w:t xml:space="preserve">عنوان البحث:.منصات التعليم الإلكتروني </w:t>
      </w:r>
      <w:r w:rsidR="008E1DC3">
        <w:rPr>
          <w:rFonts w:hint="cs"/>
          <w:sz w:val="36"/>
          <w:szCs w:val="36"/>
          <w:rtl/>
        </w:rPr>
        <w:t xml:space="preserve">إزاي منصات زي </w:t>
      </w:r>
      <w:r w:rsidR="002018BB">
        <w:rPr>
          <w:rFonts w:hint="cs"/>
          <w:sz w:val="36"/>
          <w:szCs w:val="36"/>
        </w:rPr>
        <w:t xml:space="preserve">Google Classroom </w:t>
      </w:r>
      <w:r w:rsidR="002018BB">
        <w:rPr>
          <w:rFonts w:hint="cs"/>
          <w:sz w:val="36"/>
          <w:szCs w:val="36"/>
          <w:rtl/>
        </w:rPr>
        <w:t xml:space="preserve">بتساعد الطلاب و المدرسين </w:t>
      </w:r>
      <w:r w:rsidR="002B619A">
        <w:rPr>
          <w:rFonts w:hint="cs"/>
          <w:sz w:val="36"/>
          <w:szCs w:val="36"/>
          <w:rtl/>
        </w:rPr>
        <w:t>؟</w:t>
      </w:r>
    </w:p>
    <w:p w14:paraId="59F48907" w14:textId="3E7BE730" w:rsidR="002B619A" w:rsidRDefault="002B619A">
      <w:pPr>
        <w:rPr>
          <w:b/>
          <w:bCs/>
          <w:color w:val="196B24" w:themeColor="accent3"/>
          <w:sz w:val="44"/>
          <w:szCs w:val="44"/>
          <w:rtl/>
        </w:rPr>
      </w:pPr>
      <w:r>
        <w:rPr>
          <w:rFonts w:hint="cs"/>
          <w:b/>
          <w:bCs/>
          <w:color w:val="196B24" w:themeColor="accent3"/>
          <w:sz w:val="44"/>
          <w:szCs w:val="44"/>
          <w:rtl/>
        </w:rPr>
        <w:t xml:space="preserve">المقدمة:. </w:t>
      </w:r>
    </w:p>
    <w:p w14:paraId="089B34A5" w14:textId="77777777" w:rsidR="00670899" w:rsidRDefault="00670899">
      <w:pPr>
        <w:pStyle w:val="aa"/>
        <w:bidi/>
        <w:divId w:val="541525133"/>
      </w:pPr>
      <w:r>
        <w:rPr>
          <w:rFonts w:cs="Arial"/>
          <w:rtl/>
        </w:rPr>
        <w:t xml:space="preserve">يشهد العالم المعاصر ثورة عالمية في تكنولوجيا المعلومات والاتصالات، أثرت بشكل جوهري على كافة مناحي الحياة الاجتماعية والاقتصادية والتربوية. ولم يعد التعليم بمعزل عن هذه التغيرات، بل أصبح المستفيد الأكبر من التطبيقات التقنية الحديثة. وظهر ما يُعرف بـ </w:t>
      </w:r>
      <w:r>
        <w:rPr>
          <w:rFonts w:cs="Arial"/>
          <w:b/>
          <w:bCs/>
          <w:rtl/>
        </w:rPr>
        <w:t>"التعليم الإلكتروني" (</w:t>
      </w:r>
      <w:r>
        <w:rPr>
          <w:b/>
          <w:bCs/>
        </w:rPr>
        <w:t>E-Learning</w:t>
      </w:r>
      <w:r>
        <w:rPr>
          <w:rFonts w:cs="Arial"/>
          <w:b/>
          <w:bCs/>
          <w:rtl/>
        </w:rPr>
        <w:t>)</w:t>
      </w:r>
      <w:r>
        <w:rPr>
          <w:rFonts w:cs="Arial"/>
          <w:rtl/>
        </w:rPr>
        <w:t>، الذي أحدث نقلة نوعية في المفاهيم التربوية وطرق نقل المعرفة.</w:t>
      </w:r>
    </w:p>
    <w:p w14:paraId="453F47AD" w14:textId="77777777" w:rsidR="00670899" w:rsidRDefault="00670899">
      <w:pPr>
        <w:pStyle w:val="aa"/>
        <w:bidi/>
        <w:divId w:val="541525133"/>
        <w:rPr>
          <w:rFonts w:cs="Arial"/>
          <w:rtl/>
        </w:rPr>
      </w:pPr>
      <w:r>
        <w:rPr>
          <w:rFonts w:cs="Arial"/>
          <w:rtl/>
        </w:rPr>
        <w:t xml:space="preserve">​انتقل المركز الثقل في العملية التعليمية من "المعلم كملقن" إلى "المتعلم كمحور للعملية التعليمية"، وغدت الفصول الدراسية التقليدية بحاجة ماسة إلى أدوات مساندة تتجاوز حدود الزمان والمكان. ومن هنا برزت </w:t>
      </w:r>
      <w:r>
        <w:rPr>
          <w:rFonts w:cs="Arial"/>
          <w:b/>
          <w:bCs/>
          <w:rtl/>
        </w:rPr>
        <w:t>منصات إدارة التعلم الرقمية (</w:t>
      </w:r>
      <w:r>
        <w:rPr>
          <w:b/>
          <w:bCs/>
        </w:rPr>
        <w:t>LMS</w:t>
      </w:r>
      <w:r>
        <w:rPr>
          <w:rFonts w:cs="Arial"/>
          <w:b/>
          <w:bCs/>
          <w:rtl/>
        </w:rPr>
        <w:t>)</w:t>
      </w:r>
      <w:r>
        <w:rPr>
          <w:rFonts w:cs="Arial"/>
          <w:rtl/>
        </w:rPr>
        <w:t xml:space="preserve"> كحلول سحابية ذكية تهدف إلى إعادة هيكلة البيئة التعليمية لجعلها أكثر تفاعلية، ومرونة، واستدامة.</w:t>
      </w:r>
    </w:p>
    <w:p w14:paraId="4B958F00" w14:textId="77777777" w:rsidR="00670899" w:rsidRDefault="00670899">
      <w:pPr>
        <w:pStyle w:val="aa"/>
        <w:bidi/>
        <w:divId w:val="665668027"/>
      </w:pPr>
      <w:r>
        <w:rPr>
          <w:rFonts w:cs="Arial"/>
          <w:rtl/>
        </w:rPr>
        <w:t xml:space="preserve">يشهد العالم المعاصر ثورة عالمية في تكنولوجيا المعلومات والاتصالات، أثرت بشكل جوهري على كافة مناحي الحياة الاجتماعية والاقتصادية والتربوية. ولم يعد التعليم بمعزل عن هذه التغيرات، بل أصبح المستفيد الأكبر من التطبيقات التقنية الحديثة. وظهر ما يُعرف بـ </w:t>
      </w:r>
      <w:r>
        <w:rPr>
          <w:rFonts w:cs="Arial"/>
          <w:b/>
          <w:bCs/>
          <w:rtl/>
        </w:rPr>
        <w:t>"التعليم الإلكتروني" (</w:t>
      </w:r>
      <w:r>
        <w:rPr>
          <w:b/>
          <w:bCs/>
        </w:rPr>
        <w:t>E-Learning</w:t>
      </w:r>
      <w:r>
        <w:rPr>
          <w:rFonts w:cs="Arial"/>
          <w:b/>
          <w:bCs/>
          <w:rtl/>
        </w:rPr>
        <w:t>)</w:t>
      </w:r>
      <w:r>
        <w:rPr>
          <w:rFonts w:cs="Arial"/>
          <w:rtl/>
        </w:rPr>
        <w:t>، الذي أحدث نقلة نوعية في المفاهيم التربوية وطرق نقل المعرفة.</w:t>
      </w:r>
    </w:p>
    <w:p w14:paraId="439BC81E" w14:textId="77777777" w:rsidR="00670899" w:rsidRDefault="00670899">
      <w:pPr>
        <w:pStyle w:val="aa"/>
        <w:bidi/>
        <w:divId w:val="665668027"/>
        <w:rPr>
          <w:rFonts w:cs="Arial"/>
          <w:rtl/>
        </w:rPr>
      </w:pPr>
      <w:r>
        <w:rPr>
          <w:rFonts w:cs="Arial"/>
          <w:rtl/>
        </w:rPr>
        <w:t xml:space="preserve">​انتقل المركز الثقل في العملية التعليمية من "المعلم كملقن" إلى "المتعلم كمحور للعملية التعليمية"، وغدت الفصول الدراسية التقليدية بحاجة ماسة إلى أدوات مساندة تتجاوز حدود الزمان والمكان. ومن هنا برزت </w:t>
      </w:r>
      <w:r>
        <w:rPr>
          <w:rFonts w:cs="Arial"/>
          <w:b/>
          <w:bCs/>
          <w:rtl/>
        </w:rPr>
        <w:t>منصات إدارة التعلم الرقمية (</w:t>
      </w:r>
      <w:r>
        <w:rPr>
          <w:b/>
          <w:bCs/>
        </w:rPr>
        <w:t>LMS</w:t>
      </w:r>
      <w:r>
        <w:rPr>
          <w:rFonts w:cs="Arial"/>
          <w:b/>
          <w:bCs/>
          <w:rtl/>
        </w:rPr>
        <w:t>)</w:t>
      </w:r>
      <w:r>
        <w:rPr>
          <w:rFonts w:cs="Arial"/>
          <w:rtl/>
        </w:rPr>
        <w:t xml:space="preserve"> كحلول سحابية ذكية تهدف إلى إعادة هيكلة البيئة التعليمية لجعلها أكثر تفاعلية، ومرونة، واستدامة.</w:t>
      </w:r>
    </w:p>
    <w:p w14:paraId="4DC368BB" w14:textId="6B7F4CBF" w:rsidR="002B619A" w:rsidRDefault="00E94F8C">
      <w:pPr>
        <w:rPr>
          <w:b/>
          <w:bCs/>
          <w:color w:val="156082" w:themeColor="accent1"/>
          <w:sz w:val="44"/>
          <w:szCs w:val="44"/>
          <w:rtl/>
        </w:rPr>
      </w:pPr>
      <w:r>
        <w:rPr>
          <w:rFonts w:hint="cs"/>
          <w:b/>
          <w:bCs/>
          <w:color w:val="156082" w:themeColor="accent1"/>
          <w:sz w:val="44"/>
          <w:szCs w:val="44"/>
          <w:rtl/>
        </w:rPr>
        <w:t>شرح مفهوم منصات التعليم الإلكتروني وانواعها :.</w:t>
      </w:r>
    </w:p>
    <w:p w14:paraId="6BCE7660" w14:textId="77777777" w:rsidR="001F2D40" w:rsidRDefault="001F2D40">
      <w:pPr>
        <w:pStyle w:val="3"/>
        <w:divId w:val="1916159312"/>
        <w:rPr>
          <w:rFonts w:eastAsia="Times New Roman"/>
          <w:kern w:val="0"/>
          <w:sz w:val="27"/>
          <w:szCs w:val="27"/>
          <w14:ligatures w14:val="none"/>
        </w:rPr>
      </w:pPr>
      <w:r>
        <w:rPr>
          <w:rFonts w:eastAsia="Times New Roman" w:cs="Arial"/>
          <w:rtl/>
        </w:rPr>
        <w:t>أولاً: تعريف منصة التعليم الإلكتروني (</w:t>
      </w:r>
      <w:r>
        <w:rPr>
          <w:rFonts w:eastAsia="Times New Roman"/>
        </w:rPr>
        <w:t>E-Learning Platform</w:t>
      </w:r>
      <w:r>
        <w:rPr>
          <w:rFonts w:eastAsia="Times New Roman" w:cs="Arial"/>
          <w:rtl/>
        </w:rPr>
        <w:t>)</w:t>
      </w:r>
    </w:p>
    <w:p w14:paraId="6AA0372F" w14:textId="77777777" w:rsidR="001F2D40" w:rsidRDefault="001F2D40">
      <w:pPr>
        <w:pStyle w:val="aa"/>
        <w:bidi/>
        <w:divId w:val="1916159312"/>
        <w:rPr>
          <w:rFonts w:cs="Arial"/>
          <w:rtl/>
        </w:rPr>
      </w:pPr>
      <w:r>
        <w:rPr>
          <w:rFonts w:cs="Arial"/>
          <w:rtl/>
        </w:rPr>
        <w:t>​منصة التعليم الإلكتروني هي بيئة تعليمية تفاعلية تعتمد على شبكة الإنترنت، تُقدّم عبرها المناهج والبرامج الدراسية في صور رقمية. توفر المنصة مجموعة من الأدوات البرمجية المتكاملة التي تمكّن المعلم من نشر المحتوى، وإدارة الواجبات، وتقييم الطلاب، وتسهل على الطالب استيعاب الدروس والمشاركة الفعالة.</w:t>
      </w:r>
    </w:p>
    <w:p w14:paraId="1F71FF16" w14:textId="77777777" w:rsidR="001F2D40" w:rsidRDefault="001F2D40">
      <w:pPr>
        <w:pStyle w:val="3"/>
        <w:divId w:val="1916159312"/>
        <w:rPr>
          <w:rFonts w:eastAsia="Times New Roman" w:cs="Arial"/>
          <w:rtl/>
        </w:rPr>
      </w:pPr>
      <w:r>
        <w:rPr>
          <w:rFonts w:eastAsia="Times New Roman" w:cs="Arial"/>
          <w:rtl/>
        </w:rPr>
        <w:t>​ثانياً: مكونات وعناصر المنصة التعليمية</w:t>
      </w:r>
    </w:p>
    <w:p w14:paraId="7353AFE1" w14:textId="77777777" w:rsidR="001F2D40" w:rsidRDefault="001F2D40">
      <w:pPr>
        <w:pStyle w:val="aa"/>
        <w:bidi/>
        <w:divId w:val="1916159312"/>
        <w:rPr>
          <w:rFonts w:cs="Arial"/>
          <w:rtl/>
        </w:rPr>
      </w:pPr>
      <w:r>
        <w:rPr>
          <w:rFonts w:cs="Arial"/>
          <w:rtl/>
        </w:rPr>
        <w:t>​تتكون المنصات الرقمية من عدة أنظمة فرعية متكاملة، أبرزها:</w:t>
      </w:r>
    </w:p>
    <w:p w14:paraId="6C8F301D" w14:textId="77777777" w:rsidR="001F2D40" w:rsidRDefault="001F2D40" w:rsidP="001F2D40">
      <w:pPr>
        <w:numPr>
          <w:ilvl w:val="0"/>
          <w:numId w:val="1"/>
        </w:numPr>
        <w:spacing w:before="100" w:beforeAutospacing="1" w:after="100" w:afterAutospacing="1" w:line="240" w:lineRule="auto"/>
        <w:divId w:val="1916159312"/>
        <w:rPr>
          <w:rFonts w:eastAsia="Times New Roman" w:cs="Arial"/>
          <w:rtl/>
        </w:rPr>
      </w:pPr>
      <w:r>
        <w:rPr>
          <w:rFonts w:eastAsia="Times New Roman" w:cs="Arial"/>
          <w:rtl/>
        </w:rPr>
        <w:t>​</w:t>
      </w:r>
      <w:r>
        <w:rPr>
          <w:rFonts w:eastAsia="Times New Roman" w:cs="Arial"/>
          <w:b/>
          <w:bCs/>
          <w:rtl/>
        </w:rPr>
        <w:t>نظام إدارة المحتوى (</w:t>
      </w:r>
      <w:r>
        <w:rPr>
          <w:rFonts w:eastAsia="Times New Roman"/>
          <w:b/>
          <w:bCs/>
        </w:rPr>
        <w:t>CMS</w:t>
      </w:r>
      <w:r>
        <w:rPr>
          <w:rFonts w:eastAsia="Times New Roman" w:cs="Arial"/>
          <w:b/>
          <w:bCs/>
          <w:rtl/>
        </w:rPr>
        <w:t>):</w:t>
      </w:r>
      <w:r>
        <w:rPr>
          <w:rFonts w:eastAsia="Times New Roman" w:cs="Arial"/>
          <w:rtl/>
        </w:rPr>
        <w:t xml:space="preserve"> لرفع الملفات والتقارير ومقاطع الفيديو وسلسلة الدروس.</w:t>
      </w:r>
    </w:p>
    <w:p w14:paraId="4C35BF99" w14:textId="77777777" w:rsidR="001F2D40" w:rsidRDefault="001F2D40" w:rsidP="001F2D40">
      <w:pPr>
        <w:numPr>
          <w:ilvl w:val="0"/>
          <w:numId w:val="1"/>
        </w:numPr>
        <w:spacing w:before="100" w:beforeAutospacing="1" w:after="100" w:afterAutospacing="1" w:line="240" w:lineRule="auto"/>
        <w:divId w:val="1916159312"/>
        <w:rPr>
          <w:rFonts w:eastAsia="Times New Roman" w:cs="Arial"/>
          <w:rtl/>
        </w:rPr>
      </w:pPr>
      <w:r>
        <w:rPr>
          <w:rFonts w:eastAsia="Times New Roman" w:cs="Arial"/>
          <w:rtl/>
        </w:rPr>
        <w:t>​</w:t>
      </w:r>
      <w:r>
        <w:rPr>
          <w:rFonts w:eastAsia="Times New Roman" w:cs="Arial"/>
          <w:b/>
          <w:bCs/>
          <w:rtl/>
        </w:rPr>
        <w:t>أدوات التواصل والتفاعل:</w:t>
      </w:r>
      <w:r>
        <w:rPr>
          <w:rFonts w:eastAsia="Times New Roman" w:cs="Arial"/>
          <w:rtl/>
        </w:rPr>
        <w:t xml:space="preserve"> مثل غرف الدردشة، والمنتديات، وحلقات النقاش التفاعلية.</w:t>
      </w:r>
    </w:p>
    <w:p w14:paraId="45041C2F" w14:textId="77777777" w:rsidR="001F2D40" w:rsidRDefault="001F2D40" w:rsidP="001F2D40">
      <w:pPr>
        <w:numPr>
          <w:ilvl w:val="0"/>
          <w:numId w:val="1"/>
        </w:numPr>
        <w:spacing w:before="100" w:beforeAutospacing="1" w:after="100" w:afterAutospacing="1" w:line="240" w:lineRule="auto"/>
        <w:divId w:val="1916159312"/>
        <w:rPr>
          <w:rFonts w:eastAsia="Times New Roman" w:cs="Arial"/>
          <w:rtl/>
        </w:rPr>
      </w:pPr>
      <w:r>
        <w:rPr>
          <w:rFonts w:eastAsia="Times New Roman" w:cs="Arial"/>
          <w:rtl/>
        </w:rPr>
        <w:t>​</w:t>
      </w:r>
      <w:r>
        <w:rPr>
          <w:rFonts w:eastAsia="Times New Roman" w:cs="Arial"/>
          <w:b/>
          <w:bCs/>
          <w:rtl/>
        </w:rPr>
        <w:t>نظام التقييم والاختبارات:</w:t>
      </w:r>
      <w:r>
        <w:rPr>
          <w:rFonts w:eastAsia="Times New Roman" w:cs="Arial"/>
          <w:rtl/>
        </w:rPr>
        <w:t xml:space="preserve"> لبناء الاختبارات الإلكترونية وتصحيحها ورصد الدرجات فورياً.</w:t>
      </w:r>
    </w:p>
    <w:p w14:paraId="49BA1B7A" w14:textId="77777777" w:rsidR="001F2D40" w:rsidRDefault="001F2D40" w:rsidP="001F2D40">
      <w:pPr>
        <w:numPr>
          <w:ilvl w:val="0"/>
          <w:numId w:val="1"/>
        </w:numPr>
        <w:spacing w:before="100" w:beforeAutospacing="1" w:after="100" w:afterAutospacing="1" w:line="240" w:lineRule="auto"/>
        <w:divId w:val="1916159312"/>
        <w:rPr>
          <w:rFonts w:eastAsia="Times New Roman" w:cs="Arial"/>
          <w:rtl/>
        </w:rPr>
      </w:pPr>
      <w:r>
        <w:rPr>
          <w:rFonts w:eastAsia="Times New Roman" w:cs="Arial"/>
          <w:rtl/>
        </w:rPr>
        <w:t>​</w:t>
      </w:r>
      <w:r>
        <w:rPr>
          <w:rFonts w:eastAsia="Times New Roman" w:cs="Arial"/>
          <w:b/>
          <w:bCs/>
          <w:rtl/>
        </w:rPr>
        <w:t>نظام المتابعة والتقارير:</w:t>
      </w:r>
      <w:r>
        <w:rPr>
          <w:rFonts w:eastAsia="Times New Roman" w:cs="Arial"/>
          <w:rtl/>
        </w:rPr>
        <w:t xml:space="preserve"> لمتابعة حضور الطلاب ونسبة إنجازهم في المقررات.</w:t>
      </w:r>
    </w:p>
    <w:p w14:paraId="03BD0073" w14:textId="77777777" w:rsidR="001F2D40" w:rsidRDefault="001F2D40">
      <w:pPr>
        <w:pStyle w:val="3"/>
        <w:divId w:val="1916159312"/>
        <w:rPr>
          <w:rFonts w:eastAsia="Times New Roman" w:cs="Arial"/>
          <w:rtl/>
        </w:rPr>
      </w:pPr>
      <w:r>
        <w:rPr>
          <w:rFonts w:eastAsia="Times New Roman" w:cs="Arial"/>
          <w:rtl/>
        </w:rPr>
        <w:t>​ثالثاً: أنواع منصات التعليم الإلكتروني</w:t>
      </w:r>
    </w:p>
    <w:p w14:paraId="04C6E930" w14:textId="77777777" w:rsidR="001F2D40" w:rsidRDefault="001F2D40">
      <w:pPr>
        <w:pStyle w:val="aa"/>
        <w:bidi/>
        <w:divId w:val="1916159312"/>
        <w:rPr>
          <w:rFonts w:cs="Arial"/>
          <w:rtl/>
        </w:rPr>
      </w:pPr>
      <w:r>
        <w:rPr>
          <w:rFonts w:cs="Arial"/>
          <w:rtl/>
        </w:rPr>
        <w:t>​تنقسم المنصات التعليمية بحسب طبيعة استخدامها وتبنيها إلى:</w:t>
      </w:r>
    </w:p>
    <w:p w14:paraId="5DEC8CC2" w14:textId="77777777" w:rsidR="001F2D40" w:rsidRDefault="001F2D40" w:rsidP="001F2D40">
      <w:pPr>
        <w:numPr>
          <w:ilvl w:val="0"/>
          <w:numId w:val="2"/>
        </w:numPr>
        <w:spacing w:before="100" w:beforeAutospacing="1" w:after="100" w:afterAutospacing="1" w:line="240" w:lineRule="auto"/>
        <w:divId w:val="1916159312"/>
        <w:rPr>
          <w:rFonts w:eastAsia="Times New Roman" w:cs="Arial"/>
          <w:rtl/>
        </w:rPr>
      </w:pPr>
      <w:r>
        <w:rPr>
          <w:rFonts w:eastAsia="Times New Roman" w:cs="Arial"/>
          <w:rtl/>
        </w:rPr>
        <w:t>​</w:t>
      </w:r>
      <w:r>
        <w:rPr>
          <w:rFonts w:eastAsia="Times New Roman" w:cs="Arial"/>
          <w:b/>
          <w:bCs/>
          <w:rtl/>
        </w:rPr>
        <w:t>منصات تجارية ومفتوحة المصدر:</w:t>
      </w:r>
      <w:r>
        <w:rPr>
          <w:rFonts w:eastAsia="Times New Roman" w:cs="Arial"/>
          <w:rtl/>
        </w:rPr>
        <w:t xml:space="preserve"> مثل </w:t>
      </w:r>
      <w:r>
        <w:rPr>
          <w:rFonts w:eastAsia="Times New Roman"/>
        </w:rPr>
        <w:t>Moddle</w:t>
      </w:r>
      <w:r>
        <w:rPr>
          <w:rFonts w:eastAsia="Times New Roman" w:cs="Arial"/>
          <w:rtl/>
        </w:rPr>
        <w:t xml:space="preserve"> و </w:t>
      </w:r>
      <w:r>
        <w:rPr>
          <w:rFonts w:eastAsia="Times New Roman"/>
        </w:rPr>
        <w:t>Canvas</w:t>
      </w:r>
      <w:r>
        <w:rPr>
          <w:rFonts w:eastAsia="Times New Roman" w:cs="Arial"/>
          <w:rtl/>
        </w:rPr>
        <w:t xml:space="preserve"> و </w:t>
      </w:r>
      <w:r>
        <w:rPr>
          <w:rFonts w:eastAsia="Times New Roman"/>
        </w:rPr>
        <w:t>Blackboard</w:t>
      </w:r>
      <w:r>
        <w:rPr>
          <w:rFonts w:eastAsia="Times New Roman" w:cs="Arial"/>
          <w:rtl/>
        </w:rPr>
        <w:t>.</w:t>
      </w:r>
    </w:p>
    <w:p w14:paraId="38DA506B" w14:textId="7D625B61" w:rsidR="00E94F8C" w:rsidRPr="004076DB" w:rsidRDefault="001F2D40" w:rsidP="004076DB">
      <w:pPr>
        <w:numPr>
          <w:ilvl w:val="0"/>
          <w:numId w:val="2"/>
        </w:numPr>
        <w:spacing w:before="100" w:beforeAutospacing="1" w:after="100" w:afterAutospacing="1" w:line="240" w:lineRule="auto"/>
        <w:divId w:val="1916159312"/>
        <w:rPr>
          <w:rFonts w:eastAsia="Times New Roman" w:cs="Times New Roman"/>
        </w:rPr>
      </w:pPr>
      <w:r>
        <w:rPr>
          <w:rFonts w:eastAsia="Times New Roman" w:cs="Arial"/>
          <w:rtl/>
        </w:rPr>
        <w:t>​</w:t>
      </w:r>
      <w:r>
        <w:rPr>
          <w:rFonts w:eastAsia="Times New Roman" w:cs="Arial"/>
          <w:b/>
          <w:bCs/>
          <w:rtl/>
        </w:rPr>
        <w:t>منصات سحابية مجانية وسهلة الاستخدام:</w:t>
      </w:r>
      <w:r>
        <w:rPr>
          <w:rFonts w:eastAsia="Times New Roman" w:cs="Arial"/>
          <w:rtl/>
        </w:rPr>
        <w:t xml:space="preserve"> وعلى رأسها منصة </w:t>
      </w:r>
      <w:r>
        <w:rPr>
          <w:rFonts w:eastAsia="Times New Roman"/>
          <w:b/>
          <w:bCs/>
        </w:rPr>
        <w:t>Google Classroom</w:t>
      </w:r>
      <w:r>
        <w:rPr>
          <w:rFonts w:eastAsia="Times New Roman" w:cs="Arial"/>
          <w:rtl/>
        </w:rPr>
        <w:t xml:space="preserve"> التي تتميز بالبساطة والتكامل الكامل مع خدمات جوجل السحابية (</w:t>
      </w:r>
      <w:r>
        <w:rPr>
          <w:rFonts w:eastAsia="Times New Roman"/>
        </w:rPr>
        <w:t>Google Workspace</w:t>
      </w:r>
      <w:r>
        <w:rPr>
          <w:rFonts w:eastAsia="Times New Roman" w:cs="Arial"/>
          <w:rtl/>
        </w:rPr>
        <w:t>).</w:t>
      </w:r>
    </w:p>
    <w:p w14:paraId="7FD9ED6A" w14:textId="42E4584E" w:rsidR="004076DB" w:rsidRDefault="004076DB" w:rsidP="004076DB">
      <w:pPr>
        <w:spacing w:before="100" w:beforeAutospacing="1" w:after="100" w:afterAutospacing="1" w:line="240" w:lineRule="auto"/>
        <w:divId w:val="1916159312"/>
        <w:rPr>
          <w:rFonts w:eastAsia="Times New Roman"/>
          <w:color w:val="156082" w:themeColor="accent1"/>
          <w:sz w:val="44"/>
          <w:szCs w:val="44"/>
          <w:rtl/>
        </w:rPr>
      </w:pPr>
      <w:r w:rsidRPr="007C06A5">
        <w:rPr>
          <w:rFonts w:eastAsia="Times New Roman" w:hint="cs"/>
          <w:color w:val="156082" w:themeColor="accent1"/>
          <w:sz w:val="44"/>
          <w:szCs w:val="44"/>
          <w:rtl/>
        </w:rPr>
        <w:t xml:space="preserve">نموذج دراسة حالة </w:t>
      </w:r>
      <w:r w:rsidR="007C06A5" w:rsidRPr="007C06A5">
        <w:rPr>
          <w:rFonts w:eastAsia="Times New Roman" w:hint="cs"/>
          <w:color w:val="156082" w:themeColor="accent1"/>
          <w:sz w:val="44"/>
          <w:szCs w:val="44"/>
          <w:rtl/>
        </w:rPr>
        <w:t>منصة جوجل وكلاس روم</w:t>
      </w:r>
      <w:r w:rsidR="009E0DDB">
        <w:rPr>
          <w:rFonts w:eastAsia="Times New Roman" w:hint="cs"/>
          <w:color w:val="156082" w:themeColor="accent1"/>
          <w:sz w:val="44"/>
          <w:szCs w:val="44"/>
          <w:rtl/>
        </w:rPr>
        <w:t>.</w:t>
      </w:r>
    </w:p>
    <w:p w14:paraId="4DABF62A" w14:textId="77777777" w:rsidR="00675F1B" w:rsidRDefault="00675F1B">
      <w:pPr>
        <w:pStyle w:val="3"/>
        <w:divId w:val="1463301643"/>
        <w:rPr>
          <w:rFonts w:eastAsia="Times New Roman"/>
          <w:kern w:val="0"/>
          <w:sz w:val="27"/>
          <w:szCs w:val="27"/>
          <w14:ligatures w14:val="none"/>
        </w:rPr>
      </w:pPr>
      <w:r>
        <w:rPr>
          <w:rFonts w:eastAsia="Times New Roman" w:cs="Arial"/>
          <w:rtl/>
        </w:rPr>
        <w:t xml:space="preserve">تعريف بمنصة </w:t>
      </w:r>
      <w:r>
        <w:rPr>
          <w:rFonts w:eastAsia="Times New Roman"/>
        </w:rPr>
        <w:t>Google Classroom</w:t>
      </w:r>
    </w:p>
    <w:p w14:paraId="590F7ED3" w14:textId="77777777" w:rsidR="00675F1B" w:rsidRDefault="00675F1B">
      <w:pPr>
        <w:pStyle w:val="aa"/>
        <w:bidi/>
        <w:divId w:val="1463301643"/>
        <w:rPr>
          <w:rFonts w:cs="Arial"/>
          <w:rtl/>
        </w:rPr>
      </w:pPr>
      <w:r>
        <w:rPr>
          <w:rFonts w:cs="Arial"/>
          <w:rtl/>
        </w:rPr>
        <w:t>​أطلقت شركة جوجل منصة "جوجل كلاس روم" لتكون أداة سحابية مجانية تهدف إلى مساعدة المعلمين والطلاب على الاتصال والتنظيم والتواصل بدون استخدام الأوراق (</w:t>
      </w:r>
      <w:r>
        <w:t>Paperless</w:t>
      </w:r>
      <w:r>
        <w:rPr>
          <w:rFonts w:cs="Arial"/>
          <w:rtl/>
        </w:rPr>
        <w:t>). تتكامل المنصة بشكل سلس مع أدوات جوجل المختلفة مثل: (</w:t>
      </w:r>
      <w:r>
        <w:t>Google Docs, Google Drive, Google Forms, Google Meet</w:t>
      </w:r>
      <w:r>
        <w:rPr>
          <w:rFonts w:cs="Arial"/>
          <w:rtl/>
        </w:rPr>
        <w:t>).</w:t>
      </w:r>
    </w:p>
    <w:p w14:paraId="42814F20" w14:textId="77777777" w:rsidR="00675F1B" w:rsidRDefault="00675F1B">
      <w:pPr>
        <w:pStyle w:val="3"/>
        <w:divId w:val="1463301643"/>
        <w:rPr>
          <w:rFonts w:eastAsia="Times New Roman" w:cs="Arial"/>
          <w:rtl/>
        </w:rPr>
      </w:pPr>
      <w:r>
        <w:rPr>
          <w:rFonts w:eastAsia="Times New Roman" w:cs="Arial"/>
          <w:rtl/>
        </w:rPr>
        <w:t>​كيفية عمل المنصة وأبرز خصائصها</w:t>
      </w:r>
    </w:p>
    <w:p w14:paraId="75C55CBB" w14:textId="77777777" w:rsidR="00675F1B" w:rsidRDefault="00675F1B">
      <w:pPr>
        <w:pStyle w:val="aa"/>
        <w:bidi/>
        <w:divId w:val="1463301643"/>
        <w:rPr>
          <w:rFonts w:cs="Arial"/>
          <w:rtl/>
        </w:rPr>
      </w:pPr>
      <w:r>
        <w:rPr>
          <w:rFonts w:cs="Arial"/>
          <w:rtl/>
        </w:rPr>
        <w:t>​تعتمد المنصة على فكرة "الفصول الافتراضية" (</w:t>
      </w:r>
      <w:r>
        <w:t>Virtual Classrooms</w:t>
      </w:r>
      <w:r>
        <w:rPr>
          <w:rFonts w:cs="Arial"/>
          <w:rtl/>
        </w:rPr>
        <w:t>)، حيث يقوم المعلم بإنشاء فصل دراسي ودعوة الطلاب للانضمام عبر رمز خاص (</w:t>
      </w:r>
      <w:r>
        <w:t>Class Code</w:t>
      </w:r>
      <w:r>
        <w:rPr>
          <w:rFonts w:cs="Arial"/>
          <w:rtl/>
        </w:rPr>
        <w:t>) أو عبر البريد الإلكتروني.</w:t>
      </w:r>
    </w:p>
    <w:p w14:paraId="5C331DF1" w14:textId="77777777" w:rsidR="00FC1A44" w:rsidRDefault="00FC1A44">
      <w:pPr>
        <w:pStyle w:val="3"/>
        <w:divId w:val="647249854"/>
        <w:rPr>
          <w:rFonts w:eastAsia="Times New Roman"/>
          <w:kern w:val="0"/>
          <w:sz w:val="27"/>
          <w:szCs w:val="27"/>
          <w14:ligatures w14:val="none"/>
        </w:rPr>
      </w:pPr>
      <w:r>
        <w:rPr>
          <w:rFonts w:eastAsia="Times New Roman" w:cs="Arial"/>
          <w:rtl/>
        </w:rPr>
        <w:t>مزايا جوجل كلاس روم</w:t>
      </w:r>
    </w:p>
    <w:p w14:paraId="301080EA" w14:textId="77777777" w:rsidR="00FC1A44" w:rsidRDefault="00FC1A44" w:rsidP="00FC1A44">
      <w:pPr>
        <w:numPr>
          <w:ilvl w:val="0"/>
          <w:numId w:val="3"/>
        </w:numPr>
        <w:spacing w:before="100" w:beforeAutospacing="1" w:after="100" w:afterAutospacing="1" w:line="240" w:lineRule="auto"/>
        <w:divId w:val="647249854"/>
        <w:rPr>
          <w:rFonts w:eastAsia="Times New Roman" w:cs="Arial"/>
          <w:rtl/>
        </w:rPr>
      </w:pPr>
      <w:r>
        <w:rPr>
          <w:rFonts w:eastAsia="Times New Roman" w:cs="Arial"/>
          <w:rtl/>
        </w:rPr>
        <w:t>​</w:t>
      </w:r>
      <w:r>
        <w:rPr>
          <w:rFonts w:eastAsia="Times New Roman" w:cs="Arial"/>
          <w:b/>
          <w:bCs/>
          <w:rtl/>
        </w:rPr>
        <w:t>السهولة والسرعة:</w:t>
      </w:r>
      <w:r>
        <w:rPr>
          <w:rFonts w:eastAsia="Times New Roman" w:cs="Arial"/>
          <w:rtl/>
        </w:rPr>
        <w:t xml:space="preserve"> إمكانية إعداد الفصل في دقائق معدودة.</w:t>
      </w:r>
    </w:p>
    <w:p w14:paraId="042E6D19" w14:textId="77777777" w:rsidR="00FC1A44" w:rsidRDefault="00FC1A44" w:rsidP="00FC1A44">
      <w:pPr>
        <w:numPr>
          <w:ilvl w:val="0"/>
          <w:numId w:val="3"/>
        </w:numPr>
        <w:spacing w:before="100" w:beforeAutospacing="1" w:after="100" w:afterAutospacing="1" w:line="240" w:lineRule="auto"/>
        <w:divId w:val="647249854"/>
        <w:rPr>
          <w:rFonts w:eastAsia="Times New Roman" w:cs="Arial"/>
          <w:rtl/>
        </w:rPr>
      </w:pPr>
      <w:r>
        <w:rPr>
          <w:rFonts w:eastAsia="Times New Roman" w:cs="Arial"/>
          <w:rtl/>
        </w:rPr>
        <w:t>​</w:t>
      </w:r>
      <w:r>
        <w:rPr>
          <w:rFonts w:eastAsia="Times New Roman" w:cs="Arial"/>
          <w:b/>
          <w:bCs/>
          <w:rtl/>
        </w:rPr>
        <w:t>التكامل المباشر:</w:t>
      </w:r>
      <w:r>
        <w:rPr>
          <w:rFonts w:eastAsia="Times New Roman" w:cs="Arial"/>
          <w:rtl/>
        </w:rPr>
        <w:t xml:space="preserve"> تخزين الكراسات والواجبات تلقائياً في </w:t>
      </w:r>
      <w:r>
        <w:rPr>
          <w:rFonts w:eastAsia="Times New Roman"/>
        </w:rPr>
        <w:t>Google Drive</w:t>
      </w:r>
      <w:r>
        <w:rPr>
          <w:rFonts w:eastAsia="Times New Roman" w:cs="Arial"/>
          <w:rtl/>
        </w:rPr>
        <w:t>.</w:t>
      </w:r>
    </w:p>
    <w:p w14:paraId="041C14A1" w14:textId="77777777" w:rsidR="00FC1A44" w:rsidRDefault="00FC1A44" w:rsidP="00FC1A44">
      <w:pPr>
        <w:numPr>
          <w:ilvl w:val="0"/>
          <w:numId w:val="3"/>
        </w:numPr>
        <w:spacing w:before="100" w:beforeAutospacing="1" w:after="100" w:afterAutospacing="1" w:line="240" w:lineRule="auto"/>
        <w:divId w:val="647249854"/>
        <w:rPr>
          <w:rFonts w:eastAsia="Times New Roman" w:cs="Arial"/>
          <w:rtl/>
        </w:rPr>
      </w:pPr>
      <w:r>
        <w:rPr>
          <w:rFonts w:eastAsia="Times New Roman" w:cs="Arial"/>
          <w:rtl/>
        </w:rPr>
        <w:t>​</w:t>
      </w:r>
      <w:r>
        <w:rPr>
          <w:rFonts w:eastAsia="Times New Roman" w:cs="Arial"/>
          <w:b/>
          <w:bCs/>
          <w:rtl/>
        </w:rPr>
        <w:t>التوفير والاستدامة:</w:t>
      </w:r>
      <w:r>
        <w:rPr>
          <w:rFonts w:eastAsia="Times New Roman" w:cs="Arial"/>
          <w:rtl/>
        </w:rPr>
        <w:t xml:space="preserve"> بيئة خالية تماماً من المعاملات الورقية.</w:t>
      </w:r>
    </w:p>
    <w:p w14:paraId="44500EF9" w14:textId="77777777" w:rsidR="00FC1A44" w:rsidRDefault="00FC1A44" w:rsidP="00FC1A44">
      <w:pPr>
        <w:numPr>
          <w:ilvl w:val="0"/>
          <w:numId w:val="3"/>
        </w:numPr>
        <w:spacing w:before="100" w:beforeAutospacing="1" w:after="100" w:afterAutospacing="1" w:line="240" w:lineRule="auto"/>
        <w:divId w:val="647249854"/>
        <w:rPr>
          <w:rFonts w:eastAsia="Times New Roman" w:cs="Arial"/>
          <w:rtl/>
        </w:rPr>
      </w:pPr>
      <w:r>
        <w:rPr>
          <w:rFonts w:eastAsia="Times New Roman" w:cs="Arial"/>
          <w:rtl/>
        </w:rPr>
        <w:t>​</w:t>
      </w:r>
      <w:r>
        <w:rPr>
          <w:rFonts w:eastAsia="Times New Roman" w:cs="Arial"/>
          <w:b/>
          <w:bCs/>
          <w:rtl/>
        </w:rPr>
        <w:t>إتاحة الوصول عبر مختلف الأجهزة:</w:t>
      </w:r>
      <w:r>
        <w:rPr>
          <w:rFonts w:eastAsia="Times New Roman" w:cs="Arial"/>
          <w:rtl/>
        </w:rPr>
        <w:t xml:space="preserve"> تعمل على الهواتف الذكية والأجهزة اللوحية والحواسيب.</w:t>
      </w:r>
    </w:p>
    <w:p w14:paraId="57BE00E9" w14:textId="02D8E261" w:rsidR="009E0DDB" w:rsidRDefault="00247564" w:rsidP="004076DB">
      <w:pPr>
        <w:spacing w:before="100" w:beforeAutospacing="1" w:after="100" w:afterAutospacing="1" w:line="240" w:lineRule="auto"/>
        <w:divId w:val="1916159312"/>
        <w:rPr>
          <w:rFonts w:eastAsia="Times New Roman"/>
          <w:b/>
          <w:bCs/>
          <w:color w:val="156082" w:themeColor="accent1"/>
          <w:sz w:val="44"/>
          <w:szCs w:val="44"/>
          <w:rtl/>
        </w:rPr>
      </w:pPr>
      <w:r>
        <w:rPr>
          <w:rFonts w:eastAsia="Times New Roman" w:hint="cs"/>
          <w:b/>
          <w:bCs/>
          <w:color w:val="156082" w:themeColor="accent1"/>
          <w:sz w:val="44"/>
          <w:szCs w:val="44"/>
          <w:rtl/>
        </w:rPr>
        <w:t>كيف تساعد المنصات الرقمية "المعلم "؟</w:t>
      </w:r>
    </w:p>
    <w:p w14:paraId="783506CF" w14:textId="77777777" w:rsidR="005B5F08" w:rsidRDefault="005B5F08">
      <w:pPr>
        <w:pStyle w:val="aa"/>
        <w:bidi/>
        <w:divId w:val="978270190"/>
      </w:pPr>
      <w:r>
        <w:rPr>
          <w:rFonts w:cs="Arial"/>
          <w:rtl/>
        </w:rPr>
        <w:t>تُقدّم المنصات التعليمية وفي مقدمتها جوجل كلاس روم حلولاً عملية تُخفف الأعباء الإدارية والروتينية عن كاهل المعلم، وتتيح له التفرغ لجوهر العملية التربوية:</w:t>
      </w:r>
    </w:p>
    <w:p w14:paraId="25533427" w14:textId="77777777" w:rsidR="005B5F08" w:rsidRDefault="005B5F08">
      <w:pPr>
        <w:pStyle w:val="3"/>
        <w:divId w:val="978270190"/>
        <w:rPr>
          <w:rFonts w:eastAsia="Times New Roman" w:cs="Arial"/>
          <w:rtl/>
        </w:rPr>
      </w:pPr>
      <w:r>
        <w:rPr>
          <w:rFonts w:eastAsia="Times New Roman" w:cs="Arial"/>
          <w:rtl/>
        </w:rPr>
        <w:t>​1. تنظيم وتنويع أساليب التدريس</w:t>
      </w:r>
    </w:p>
    <w:p w14:paraId="040486E0" w14:textId="77777777" w:rsidR="005B5F08" w:rsidRDefault="005B5F08">
      <w:pPr>
        <w:pStyle w:val="aa"/>
        <w:bidi/>
        <w:divId w:val="978270190"/>
        <w:rPr>
          <w:rFonts w:cs="Arial"/>
          <w:rtl/>
        </w:rPr>
      </w:pPr>
      <w:r>
        <w:rPr>
          <w:rFonts w:cs="Arial"/>
          <w:rtl/>
        </w:rPr>
        <w:t xml:space="preserve">​تمكّن المنصة المعلم من تنظيم المقررات الدراسية في وحدات وموضوعات مرتبة زمنياً، مع القدرة على إرفاق وسائط متعددة (أنيميشن، صُور، ملفات </w:t>
      </w:r>
      <w:r>
        <w:t>PDF</w:t>
      </w:r>
      <w:r>
        <w:rPr>
          <w:rFonts w:cs="Arial"/>
          <w:rtl/>
        </w:rPr>
        <w:t>، مقاطع يوتيوب) تناسب الفروق الفردية بين الطلاب.</w:t>
      </w:r>
    </w:p>
    <w:p w14:paraId="3CB6F686" w14:textId="77777777" w:rsidR="005B5F08" w:rsidRDefault="005B5F08">
      <w:pPr>
        <w:pStyle w:val="3"/>
        <w:divId w:val="978270190"/>
        <w:rPr>
          <w:rFonts w:eastAsia="Times New Roman" w:cs="Arial"/>
          <w:rtl/>
        </w:rPr>
      </w:pPr>
      <w:r>
        <w:rPr>
          <w:rFonts w:eastAsia="Times New Roman" w:cs="Arial"/>
          <w:rtl/>
        </w:rPr>
        <w:t>​2. إتاحة التقييم الفوري والتغذية الراجعة (</w:t>
      </w:r>
      <w:r>
        <w:rPr>
          <w:rFonts w:eastAsia="Times New Roman"/>
        </w:rPr>
        <w:t>Feedback</w:t>
      </w:r>
      <w:r>
        <w:rPr>
          <w:rFonts w:eastAsia="Times New Roman" w:cs="Arial"/>
          <w:rtl/>
        </w:rPr>
        <w:t>)</w:t>
      </w:r>
    </w:p>
    <w:p w14:paraId="521C4088" w14:textId="77777777" w:rsidR="005B5F08" w:rsidRDefault="005B5F08">
      <w:pPr>
        <w:pStyle w:val="aa"/>
        <w:bidi/>
        <w:divId w:val="978270190"/>
        <w:rPr>
          <w:rFonts w:cs="Arial"/>
          <w:rtl/>
        </w:rPr>
      </w:pPr>
      <w:r>
        <w:rPr>
          <w:rFonts w:cs="Arial"/>
          <w:rtl/>
        </w:rPr>
        <w:t>​يستطيع المعلم تقديم تصحيح فورى للواجبات، وإضافة ملاحظات صوتية أو كتابية خاصة لكل طالب على حدة، مما يُسهم في تعزيز عملية التعلم الذاتي وتدارك الأخطاء سريعاً.</w:t>
      </w:r>
    </w:p>
    <w:p w14:paraId="20E470AF" w14:textId="77777777" w:rsidR="005B5F08" w:rsidRDefault="005B5F08">
      <w:pPr>
        <w:pStyle w:val="3"/>
        <w:divId w:val="978270190"/>
        <w:rPr>
          <w:rFonts w:eastAsia="Times New Roman" w:cs="Arial"/>
          <w:rtl/>
        </w:rPr>
      </w:pPr>
      <w:r>
        <w:rPr>
          <w:rFonts w:eastAsia="Times New Roman" w:cs="Arial"/>
          <w:rtl/>
        </w:rPr>
        <w:t>​3. أتمتة التصحيح ورصد الدرجات</w:t>
      </w:r>
    </w:p>
    <w:p w14:paraId="76C3A3CA" w14:textId="77777777" w:rsidR="005B5F08" w:rsidRDefault="005B5F08">
      <w:pPr>
        <w:pStyle w:val="aa"/>
        <w:bidi/>
        <w:divId w:val="978270190"/>
        <w:rPr>
          <w:rFonts w:cs="Arial"/>
          <w:rtl/>
        </w:rPr>
      </w:pPr>
      <w:r>
        <w:rPr>
          <w:rFonts w:cs="Arial"/>
          <w:rtl/>
        </w:rPr>
        <w:t>​باستخدام النماذج الرقمية (</w:t>
      </w:r>
      <w:r>
        <w:t>Google Forms</w:t>
      </w:r>
      <w:r>
        <w:rPr>
          <w:rFonts w:cs="Arial"/>
          <w:rtl/>
        </w:rPr>
        <w:t>)، يمكن للمعلم إنشاء اختبارات موضوعية تصحح نفسها تلقائياً، وتصدير نتائجها بضغطة زر إلى جداول بيانات (</w:t>
      </w:r>
      <w:r>
        <w:t>Google Sheets</w:t>
      </w:r>
      <w:r>
        <w:rPr>
          <w:rFonts w:cs="Arial"/>
          <w:rtl/>
        </w:rPr>
        <w:t>)، مما يوفر الوقت والجهد</w:t>
      </w:r>
    </w:p>
    <w:p w14:paraId="7501FFB7" w14:textId="3D76376D" w:rsidR="00247564" w:rsidRDefault="00235BB1" w:rsidP="004076DB">
      <w:pPr>
        <w:spacing w:before="100" w:beforeAutospacing="1" w:after="100" w:afterAutospacing="1" w:line="240" w:lineRule="auto"/>
        <w:divId w:val="1916159312"/>
        <w:rPr>
          <w:rFonts w:eastAsia="Times New Roman"/>
          <w:b/>
          <w:bCs/>
          <w:color w:val="156082" w:themeColor="accent1"/>
          <w:sz w:val="44"/>
          <w:szCs w:val="44"/>
          <w:rtl/>
        </w:rPr>
      </w:pPr>
      <w:r>
        <w:rPr>
          <w:rFonts w:eastAsia="Times New Roman" w:hint="cs"/>
          <w:b/>
          <w:bCs/>
          <w:color w:val="156082" w:themeColor="accent1"/>
          <w:sz w:val="44"/>
          <w:szCs w:val="44"/>
          <w:rtl/>
        </w:rPr>
        <w:t xml:space="preserve">كيف تساعد المنصات الرقمية </w:t>
      </w:r>
      <w:r w:rsidR="00DE0696">
        <w:rPr>
          <w:rFonts w:eastAsia="Times New Roman" w:hint="cs"/>
          <w:b/>
          <w:bCs/>
          <w:color w:val="156082" w:themeColor="accent1"/>
          <w:sz w:val="44"/>
          <w:szCs w:val="44"/>
          <w:rtl/>
        </w:rPr>
        <w:t>"الطالب"؟</w:t>
      </w:r>
    </w:p>
    <w:p w14:paraId="33DF821E" w14:textId="77777777" w:rsidR="002A37E9" w:rsidRDefault="002A37E9" w:rsidP="002A37E9">
      <w:pPr>
        <w:numPr>
          <w:ilvl w:val="0"/>
          <w:numId w:val="4"/>
        </w:numPr>
        <w:spacing w:before="100" w:beforeAutospacing="1" w:after="100" w:afterAutospacing="1" w:line="240" w:lineRule="auto"/>
        <w:divId w:val="1367487311"/>
        <w:rPr>
          <w:rFonts w:eastAsia="Times New Roman"/>
          <w:kern w:val="0"/>
          <w14:ligatures w14:val="none"/>
        </w:rPr>
      </w:pPr>
      <w:r>
        <w:rPr>
          <w:rFonts w:eastAsia="Times New Roman" w:cs="Arial"/>
          <w:rtl/>
        </w:rPr>
        <w:t>​</w:t>
      </w:r>
      <w:r>
        <w:rPr>
          <w:rFonts w:eastAsia="Times New Roman" w:cs="Arial"/>
          <w:b/>
          <w:bCs/>
          <w:rtl/>
        </w:rPr>
        <w:t>تنظيم المهام والمواعيد:</w:t>
      </w:r>
      <w:r>
        <w:rPr>
          <w:rFonts w:eastAsia="Times New Roman" w:cs="Arial"/>
          <w:rtl/>
        </w:rPr>
        <w:t xml:space="preserve"> تجمع المنصة كافة الواجبات، المشاريع، والمحاضرات في مكان واحد مرصود بزمن ومرتب بوضوح، مع خاصية التنبيهات الذكية التي تذكّر الطالب بالمواعيد النهائية لتسليم المهام حتى لا ينسى شيئاً.</w:t>
      </w:r>
    </w:p>
    <w:p w14:paraId="208F9896" w14:textId="77777777" w:rsidR="002A37E9" w:rsidRDefault="002A37E9" w:rsidP="002A37E9">
      <w:pPr>
        <w:numPr>
          <w:ilvl w:val="0"/>
          <w:numId w:val="5"/>
        </w:numPr>
        <w:spacing w:before="100" w:beforeAutospacing="1" w:after="100" w:afterAutospacing="1" w:line="240" w:lineRule="auto"/>
        <w:divId w:val="1367487311"/>
        <w:rPr>
          <w:rFonts w:eastAsia="Times New Roman" w:cs="Arial"/>
          <w:rtl/>
        </w:rPr>
      </w:pPr>
      <w:r>
        <w:rPr>
          <w:rFonts w:eastAsia="Times New Roman" w:cs="Arial"/>
          <w:rtl/>
        </w:rPr>
        <w:t>​</w:t>
      </w:r>
      <w:r>
        <w:rPr>
          <w:rFonts w:eastAsia="Times New Roman" w:cs="Arial"/>
          <w:b/>
          <w:bCs/>
          <w:rtl/>
        </w:rPr>
        <w:t>سهولة تسليم الواجبات والتفاعل:</w:t>
      </w:r>
      <w:r>
        <w:rPr>
          <w:rFonts w:eastAsia="Times New Roman" w:cs="Arial"/>
          <w:rtl/>
        </w:rPr>
        <w:t xml:space="preserve"> يتيح النظام إمكانية حل الواجبات وإرسالها إلكترونياً بضغطة زر واحدة دون الحاجة للأوراق، مع إمكانية تلقي الملاحظات والتصحيحات والدرجات مباشرة من المعلم.</w:t>
      </w:r>
    </w:p>
    <w:p w14:paraId="3FDD643F" w14:textId="77777777" w:rsidR="002A37E9" w:rsidRDefault="002A37E9" w:rsidP="002A37E9">
      <w:pPr>
        <w:numPr>
          <w:ilvl w:val="0"/>
          <w:numId w:val="6"/>
        </w:numPr>
        <w:spacing w:before="100" w:beforeAutospacing="1" w:after="100" w:afterAutospacing="1" w:line="240" w:lineRule="auto"/>
        <w:divId w:val="1367487311"/>
        <w:rPr>
          <w:rFonts w:eastAsia="Times New Roman" w:cs="Arial"/>
          <w:rtl/>
        </w:rPr>
      </w:pPr>
      <w:r>
        <w:rPr>
          <w:rFonts w:eastAsia="Times New Roman" w:cs="Arial"/>
          <w:rtl/>
        </w:rPr>
        <w:t>​</w:t>
      </w:r>
      <w:r>
        <w:rPr>
          <w:rFonts w:eastAsia="Times New Roman" w:cs="Arial"/>
          <w:b/>
          <w:bCs/>
          <w:rtl/>
        </w:rPr>
        <w:t>التكامل الفوري مع أدوات جوجل (</w:t>
      </w:r>
      <w:r>
        <w:rPr>
          <w:rFonts w:eastAsia="Times New Roman"/>
          <w:b/>
          <w:bCs/>
        </w:rPr>
        <w:t>Google Workspace</w:t>
      </w:r>
      <w:r>
        <w:rPr>
          <w:rFonts w:eastAsia="Times New Roman" w:cs="Arial"/>
          <w:b/>
          <w:bCs/>
          <w:rtl/>
        </w:rPr>
        <w:t>):</w:t>
      </w:r>
      <w:r>
        <w:rPr>
          <w:rFonts w:eastAsia="Times New Roman" w:cs="Arial"/>
          <w:rtl/>
        </w:rPr>
        <w:t xml:space="preserve"> تترابط المنصة بسلاسة مع تطبيقات مثل </w:t>
      </w:r>
      <w:r>
        <w:rPr>
          <w:rFonts w:eastAsia="Times New Roman"/>
          <w:b/>
          <w:bCs/>
        </w:rPr>
        <w:t>Google Docs</w:t>
      </w:r>
      <w:r>
        <w:rPr>
          <w:rFonts w:eastAsia="Times New Roman" w:cs="Arial"/>
          <w:rtl/>
        </w:rPr>
        <w:t xml:space="preserve"> و</w:t>
      </w:r>
      <w:r>
        <w:rPr>
          <w:rFonts w:eastAsia="Times New Roman"/>
          <w:b/>
          <w:bCs/>
        </w:rPr>
        <w:t>Sheets</w:t>
      </w:r>
      <w:r>
        <w:rPr>
          <w:rFonts w:eastAsia="Times New Roman" w:cs="Arial"/>
          <w:rtl/>
        </w:rPr>
        <w:t xml:space="preserve"> و</w:t>
      </w:r>
      <w:r>
        <w:rPr>
          <w:rFonts w:eastAsia="Times New Roman"/>
          <w:b/>
          <w:bCs/>
        </w:rPr>
        <w:t>Slides</w:t>
      </w:r>
      <w:r>
        <w:rPr>
          <w:rFonts w:eastAsia="Times New Roman" w:cs="Arial"/>
          <w:rtl/>
        </w:rPr>
        <w:t xml:space="preserve">، مما يتيح للطالب كتابة أبحاثه أو إعداد عروضه التقديمية والعمل عليها مباشرة، بالإضافة إلى حفظ جميع الملفات تلقائياً على </w:t>
      </w:r>
      <w:r>
        <w:rPr>
          <w:rFonts w:eastAsia="Times New Roman"/>
          <w:b/>
          <w:bCs/>
        </w:rPr>
        <w:t>Google Drive</w:t>
      </w:r>
      <w:r>
        <w:rPr>
          <w:rFonts w:eastAsia="Times New Roman" w:cs="Arial"/>
          <w:rtl/>
        </w:rPr>
        <w:t xml:space="preserve">. </w:t>
      </w:r>
    </w:p>
    <w:p w14:paraId="2B5B8FBE" w14:textId="77777777" w:rsidR="002A37E9" w:rsidRDefault="002A37E9" w:rsidP="002A37E9">
      <w:pPr>
        <w:numPr>
          <w:ilvl w:val="0"/>
          <w:numId w:val="7"/>
        </w:numPr>
        <w:spacing w:before="100" w:beforeAutospacing="1" w:after="100" w:afterAutospacing="1" w:line="240" w:lineRule="auto"/>
        <w:divId w:val="1367487311"/>
        <w:rPr>
          <w:rFonts w:eastAsia="Times New Roman" w:cs="Arial"/>
          <w:rtl/>
        </w:rPr>
      </w:pPr>
      <w:r>
        <w:rPr>
          <w:rFonts w:eastAsia="Times New Roman" w:cs="Arial"/>
          <w:rtl/>
        </w:rPr>
        <w:t>​</w:t>
      </w:r>
      <w:r>
        <w:rPr>
          <w:rFonts w:eastAsia="Times New Roman" w:cs="Arial"/>
          <w:b/>
          <w:bCs/>
          <w:rtl/>
        </w:rPr>
        <w:t>التواصل الفعّال:</w:t>
      </w:r>
      <w:r>
        <w:rPr>
          <w:rFonts w:eastAsia="Times New Roman" w:cs="Arial"/>
          <w:rtl/>
        </w:rPr>
        <w:t xml:space="preserve"> تتيح المنصة للطلاب التواصل مع معلميهم وزملائهم عبر التعليقات والرسائل، وطرح الأسئلة، والمشاركة في النقاشات الصفية أو المشاريع الجماعية بكل مرونة.</w:t>
      </w:r>
    </w:p>
    <w:p w14:paraId="72A6311B" w14:textId="77777777" w:rsidR="002A37E9" w:rsidRDefault="002A37E9" w:rsidP="002A37E9">
      <w:pPr>
        <w:numPr>
          <w:ilvl w:val="0"/>
          <w:numId w:val="8"/>
        </w:numPr>
        <w:spacing w:before="100" w:beforeAutospacing="1" w:after="100" w:afterAutospacing="1" w:line="240" w:lineRule="auto"/>
        <w:divId w:val="1367487311"/>
        <w:rPr>
          <w:rFonts w:eastAsia="Times New Roman" w:cs="Arial"/>
          <w:rtl/>
        </w:rPr>
      </w:pPr>
      <w:r>
        <w:rPr>
          <w:rFonts w:eastAsia="Times New Roman" w:cs="Arial"/>
          <w:rtl/>
        </w:rPr>
        <w:t>​</w:t>
      </w:r>
      <w:r>
        <w:rPr>
          <w:rFonts w:eastAsia="Times New Roman" w:cs="Arial"/>
          <w:b/>
          <w:bCs/>
          <w:rtl/>
        </w:rPr>
        <w:t>المرونة وإمكانية الوصول من أي مكان:</w:t>
      </w:r>
      <w:r>
        <w:rPr>
          <w:rFonts w:eastAsia="Times New Roman" w:cs="Arial"/>
          <w:rtl/>
        </w:rPr>
        <w:t xml:space="preserve"> تدعم المنصة الهواتف الذكية، الأجهزة اللوحية، وأجهزة الحاسوب، مما يمكن الطالب من متابعة دراسته، الاطلاع على المواد، واستلام التحديثات في أي وقت ومن أي مكان متصل بالإنترنت.</w:t>
      </w:r>
    </w:p>
    <w:p w14:paraId="5A54A569" w14:textId="26F22C85" w:rsidR="00DE0696" w:rsidRDefault="00B647BF" w:rsidP="004076DB">
      <w:pPr>
        <w:spacing w:before="100" w:beforeAutospacing="1" w:after="100" w:afterAutospacing="1" w:line="240" w:lineRule="auto"/>
        <w:divId w:val="1916159312"/>
        <w:rPr>
          <w:rFonts w:eastAsia="Times New Roman"/>
          <w:b/>
          <w:bCs/>
          <w:color w:val="156082" w:themeColor="accent1"/>
          <w:sz w:val="44"/>
          <w:szCs w:val="44"/>
          <w:rtl/>
        </w:rPr>
      </w:pPr>
      <w:r>
        <w:rPr>
          <w:rFonts w:eastAsia="Times New Roman" w:hint="cs"/>
          <w:b/>
          <w:bCs/>
          <w:color w:val="156082" w:themeColor="accent1"/>
          <w:sz w:val="44"/>
          <w:szCs w:val="44"/>
          <w:rtl/>
        </w:rPr>
        <w:t>المراجع والمصادر</w:t>
      </w:r>
      <w:r w:rsidR="00406D27">
        <w:rPr>
          <w:rFonts w:eastAsia="Times New Roman" w:hint="cs"/>
          <w:b/>
          <w:bCs/>
          <w:color w:val="156082" w:themeColor="accent1"/>
          <w:sz w:val="44"/>
          <w:szCs w:val="44"/>
          <w:rtl/>
        </w:rPr>
        <w:t>؟</w:t>
      </w:r>
    </w:p>
    <w:p w14:paraId="21CBA665" w14:textId="77777777" w:rsidR="0029554A" w:rsidRDefault="0029554A">
      <w:pPr>
        <w:pStyle w:val="3"/>
        <w:divId w:val="493110662"/>
        <w:rPr>
          <w:rFonts w:eastAsia="Times New Roman"/>
          <w:kern w:val="0"/>
          <w:sz w:val="27"/>
          <w:szCs w:val="27"/>
          <w14:ligatures w14:val="none"/>
        </w:rPr>
      </w:pPr>
      <w:r>
        <w:rPr>
          <w:rFonts w:eastAsia="Times New Roman" w:cs="Arial"/>
          <w:rtl/>
        </w:rPr>
        <w:t>أولاً: المراجع العربية</w:t>
      </w:r>
    </w:p>
    <w:p w14:paraId="1CBB2D03" w14:textId="77777777" w:rsidR="0029554A" w:rsidRDefault="0029554A" w:rsidP="0029554A">
      <w:pPr>
        <w:numPr>
          <w:ilvl w:val="0"/>
          <w:numId w:val="9"/>
        </w:numPr>
        <w:spacing w:before="100" w:beforeAutospacing="1" w:after="100" w:afterAutospacing="1" w:line="240" w:lineRule="auto"/>
        <w:divId w:val="493110662"/>
        <w:rPr>
          <w:rFonts w:eastAsia="Times New Roman" w:cs="Arial"/>
          <w:rtl/>
        </w:rPr>
      </w:pPr>
      <w:r>
        <w:rPr>
          <w:rFonts w:eastAsia="Times New Roman" w:cs="Arial"/>
          <w:rtl/>
        </w:rPr>
        <w:t>​</w:t>
      </w:r>
      <w:r>
        <w:rPr>
          <w:rFonts w:eastAsia="Times New Roman" w:cs="Arial"/>
          <w:b/>
          <w:bCs/>
          <w:rtl/>
        </w:rPr>
        <w:t>الدهشان، جمال علي (2020).</w:t>
      </w:r>
      <w:r>
        <w:rPr>
          <w:rFonts w:eastAsia="Times New Roman" w:cs="Arial"/>
          <w:rtl/>
        </w:rPr>
        <w:t xml:space="preserve"> </w:t>
      </w:r>
      <w:r>
        <w:rPr>
          <w:rFonts w:eastAsia="Times New Roman" w:cs="Arial"/>
          <w:i/>
          <w:iCs/>
          <w:rtl/>
        </w:rPr>
        <w:t xml:space="preserve">التطبيقات التربوية لبيئات التعلم الافتراضية: منصة </w:t>
      </w:r>
      <w:r>
        <w:rPr>
          <w:rFonts w:eastAsia="Times New Roman"/>
          <w:i/>
          <w:iCs/>
        </w:rPr>
        <w:t>Google Classroom</w:t>
      </w:r>
      <w:r>
        <w:rPr>
          <w:rFonts w:eastAsia="Times New Roman" w:cs="Arial"/>
          <w:i/>
          <w:iCs/>
          <w:rtl/>
        </w:rPr>
        <w:t xml:space="preserve"> نموذجاً</w:t>
      </w:r>
      <w:r>
        <w:rPr>
          <w:rFonts w:eastAsia="Times New Roman" w:cs="Arial"/>
          <w:rtl/>
        </w:rPr>
        <w:t>. مجلة كلية التربية، جامعة المنوفية، المجلد 35، العدد 2.</w:t>
      </w:r>
    </w:p>
    <w:p w14:paraId="53BA8808" w14:textId="77777777" w:rsidR="0029554A" w:rsidRDefault="0029554A" w:rsidP="0029554A">
      <w:pPr>
        <w:numPr>
          <w:ilvl w:val="0"/>
          <w:numId w:val="9"/>
        </w:numPr>
        <w:spacing w:before="100" w:beforeAutospacing="1" w:after="100" w:afterAutospacing="1" w:line="240" w:lineRule="auto"/>
        <w:divId w:val="493110662"/>
        <w:rPr>
          <w:rFonts w:eastAsia="Times New Roman" w:cs="Arial"/>
          <w:rtl/>
        </w:rPr>
      </w:pPr>
      <w:r>
        <w:rPr>
          <w:rFonts w:eastAsia="Times New Roman" w:cs="Arial"/>
          <w:rtl/>
        </w:rPr>
        <w:t>​</w:t>
      </w:r>
      <w:r>
        <w:rPr>
          <w:rFonts w:eastAsia="Times New Roman" w:cs="Arial"/>
          <w:b/>
          <w:bCs/>
          <w:rtl/>
        </w:rPr>
        <w:t>الشهري، محمد بن عبد الله (2021).</w:t>
      </w:r>
      <w:r>
        <w:rPr>
          <w:rFonts w:eastAsia="Times New Roman" w:cs="Arial"/>
          <w:rtl/>
        </w:rPr>
        <w:t xml:space="preserve"> </w:t>
      </w:r>
      <w:r>
        <w:rPr>
          <w:rFonts w:eastAsia="Times New Roman" w:cs="Arial"/>
          <w:i/>
          <w:iCs/>
          <w:rtl/>
        </w:rPr>
        <w:t>فاعلية استخدام منصة جوجل كلاس روم (</w:t>
      </w:r>
      <w:r>
        <w:rPr>
          <w:rFonts w:eastAsia="Times New Roman"/>
          <w:i/>
          <w:iCs/>
        </w:rPr>
        <w:t>Google Classroom</w:t>
      </w:r>
      <w:r>
        <w:rPr>
          <w:rFonts w:eastAsia="Times New Roman" w:cs="Arial"/>
          <w:i/>
          <w:iCs/>
          <w:rtl/>
        </w:rPr>
        <w:t>) في تنمية المهارات الأكاديمية والتحصيل لدى الطلاب</w:t>
      </w:r>
      <w:r>
        <w:rPr>
          <w:rFonts w:eastAsia="Times New Roman" w:cs="Arial"/>
          <w:rtl/>
        </w:rPr>
        <w:t>. المجلة الدولية للدراسات التربوية والنفسية، المجلد 9، العدد 1.</w:t>
      </w:r>
    </w:p>
    <w:p w14:paraId="360180BC" w14:textId="77777777" w:rsidR="0029554A" w:rsidRDefault="0029554A" w:rsidP="0029554A">
      <w:pPr>
        <w:numPr>
          <w:ilvl w:val="0"/>
          <w:numId w:val="9"/>
        </w:numPr>
        <w:spacing w:before="100" w:beforeAutospacing="1" w:after="100" w:afterAutospacing="1" w:line="240" w:lineRule="auto"/>
        <w:divId w:val="493110662"/>
        <w:rPr>
          <w:rFonts w:eastAsia="Times New Roman" w:cs="Arial"/>
          <w:rtl/>
        </w:rPr>
      </w:pPr>
      <w:r>
        <w:rPr>
          <w:rFonts w:eastAsia="Times New Roman" w:cs="Arial"/>
          <w:rtl/>
        </w:rPr>
        <w:t>​</w:t>
      </w:r>
      <w:r>
        <w:rPr>
          <w:rFonts w:eastAsia="Times New Roman" w:cs="Arial"/>
          <w:b/>
          <w:bCs/>
          <w:rtl/>
        </w:rPr>
        <w:t>العتيبي، سارة وباحاذق، أمل (2019).</w:t>
      </w:r>
      <w:r>
        <w:rPr>
          <w:rFonts w:eastAsia="Times New Roman" w:cs="Arial"/>
          <w:rtl/>
        </w:rPr>
        <w:t xml:space="preserve"> </w:t>
      </w:r>
      <w:r>
        <w:rPr>
          <w:rFonts w:eastAsia="Times New Roman" w:cs="Arial"/>
          <w:i/>
          <w:iCs/>
          <w:rtl/>
        </w:rPr>
        <w:t>واقع استخدام معلمات المرحلة الثانوية لمنصة جوجل التعليمية (</w:t>
      </w:r>
      <w:r>
        <w:rPr>
          <w:rFonts w:eastAsia="Times New Roman"/>
          <w:i/>
          <w:iCs/>
        </w:rPr>
        <w:t>Google Classroom</w:t>
      </w:r>
      <w:r>
        <w:rPr>
          <w:rFonts w:eastAsia="Times New Roman" w:cs="Arial"/>
          <w:i/>
          <w:iCs/>
          <w:rtl/>
        </w:rPr>
        <w:t>) في التدريس</w:t>
      </w:r>
      <w:r>
        <w:rPr>
          <w:rFonts w:eastAsia="Times New Roman" w:cs="Arial"/>
          <w:rtl/>
        </w:rPr>
        <w:t>. مجلة العلوم التربوية والنفسية، المركز القومي للبحوث، المجلد 3، العدد 24.</w:t>
      </w:r>
    </w:p>
    <w:p w14:paraId="72B4805D" w14:textId="77777777" w:rsidR="0029554A" w:rsidRDefault="0029554A" w:rsidP="0029554A">
      <w:pPr>
        <w:numPr>
          <w:ilvl w:val="0"/>
          <w:numId w:val="9"/>
        </w:numPr>
        <w:spacing w:before="100" w:beforeAutospacing="1" w:after="100" w:afterAutospacing="1" w:line="240" w:lineRule="auto"/>
        <w:divId w:val="493110662"/>
        <w:rPr>
          <w:rFonts w:eastAsia="Times New Roman" w:cs="Arial"/>
          <w:rtl/>
        </w:rPr>
      </w:pPr>
      <w:r>
        <w:rPr>
          <w:rFonts w:eastAsia="Times New Roman" w:cs="Arial"/>
          <w:rtl/>
        </w:rPr>
        <w:t>​</w:t>
      </w:r>
      <w:r>
        <w:rPr>
          <w:rFonts w:eastAsia="Times New Roman" w:cs="Arial"/>
          <w:b/>
          <w:bCs/>
          <w:rtl/>
        </w:rPr>
        <w:t>حسين، إبراهيم عبد النبي (2022).</w:t>
      </w:r>
      <w:r>
        <w:rPr>
          <w:rFonts w:eastAsia="Times New Roman" w:cs="Arial"/>
          <w:rtl/>
        </w:rPr>
        <w:t xml:space="preserve"> </w:t>
      </w:r>
      <w:r>
        <w:rPr>
          <w:rFonts w:eastAsia="Times New Roman" w:cs="Arial"/>
          <w:i/>
          <w:iCs/>
          <w:rtl/>
        </w:rPr>
        <w:t>منصات التعليم الإلكتروني ودورها في تعزيز التعلم الذاتي والتفاعلي لدى طلاب الجامعة</w:t>
      </w:r>
      <w:r>
        <w:rPr>
          <w:rFonts w:eastAsia="Times New Roman" w:cs="Arial"/>
          <w:rtl/>
        </w:rPr>
        <w:t>. مجلة تكنولوجيا التعليم والمعلومات، الجمعية المصرية لتكنولوجيا التعليم.</w:t>
      </w:r>
    </w:p>
    <w:p w14:paraId="11AD6859" w14:textId="77777777" w:rsidR="0029554A" w:rsidRDefault="0029554A">
      <w:pPr>
        <w:pStyle w:val="3"/>
        <w:divId w:val="493110662"/>
        <w:rPr>
          <w:rFonts w:eastAsia="Times New Roman" w:cs="Arial"/>
          <w:rtl/>
        </w:rPr>
      </w:pPr>
      <w:r>
        <w:rPr>
          <w:rFonts w:eastAsia="Times New Roman" w:cs="Arial"/>
          <w:rtl/>
        </w:rPr>
        <w:t>​ثانياً: المراجع الأجنبية (</w:t>
      </w:r>
      <w:r>
        <w:rPr>
          <w:rFonts w:eastAsia="Times New Roman"/>
        </w:rPr>
        <w:t>English References</w:t>
      </w:r>
      <w:r>
        <w:rPr>
          <w:rFonts w:eastAsia="Times New Roman" w:cs="Arial"/>
          <w:rtl/>
        </w:rPr>
        <w:t>)</w:t>
      </w:r>
    </w:p>
    <w:p w14:paraId="4488DBD9" w14:textId="77777777" w:rsidR="0029554A" w:rsidRDefault="0029554A" w:rsidP="0029554A">
      <w:pPr>
        <w:numPr>
          <w:ilvl w:val="0"/>
          <w:numId w:val="10"/>
        </w:numPr>
        <w:bidi w:val="0"/>
        <w:spacing w:before="100" w:beforeAutospacing="1" w:after="100" w:afterAutospacing="1" w:line="240" w:lineRule="auto"/>
        <w:divId w:val="493110662"/>
        <w:rPr>
          <w:rFonts w:eastAsia="Times New Roman" w:cs="Arial"/>
          <w:rtl/>
        </w:rPr>
      </w:pPr>
      <w:r>
        <w:rPr>
          <w:rFonts w:eastAsia="Times New Roman"/>
        </w:rPr>
        <w:t>​</w:t>
      </w:r>
      <w:r>
        <w:rPr>
          <w:rFonts w:eastAsia="Times New Roman"/>
          <w:b/>
          <w:bCs/>
        </w:rPr>
        <w:t>Iftakhar, S. (2016).</w:t>
      </w:r>
      <w:r>
        <w:rPr>
          <w:rFonts w:eastAsia="Times New Roman"/>
        </w:rPr>
        <w:t xml:space="preserve"> </w:t>
      </w:r>
      <w:r>
        <w:rPr>
          <w:rFonts w:eastAsia="Times New Roman"/>
          <w:i/>
          <w:iCs/>
        </w:rPr>
        <w:t>Google Classroom: What works and how?</w:t>
      </w:r>
      <w:r>
        <w:rPr>
          <w:rFonts w:eastAsia="Times New Roman"/>
        </w:rPr>
        <w:t xml:space="preserve"> ARIPD Journal of Education and Human Development, 5(2), 12-18.</w:t>
      </w:r>
    </w:p>
    <w:p w14:paraId="5166F28A" w14:textId="77777777" w:rsidR="0029554A" w:rsidRDefault="0029554A" w:rsidP="0029554A">
      <w:pPr>
        <w:numPr>
          <w:ilvl w:val="0"/>
          <w:numId w:val="10"/>
        </w:numPr>
        <w:bidi w:val="0"/>
        <w:spacing w:before="100" w:beforeAutospacing="1" w:after="100" w:afterAutospacing="1" w:line="240" w:lineRule="auto"/>
        <w:divId w:val="493110662"/>
        <w:rPr>
          <w:rFonts w:eastAsia="Times New Roman"/>
        </w:rPr>
      </w:pPr>
      <w:r>
        <w:rPr>
          <w:rFonts w:eastAsia="Times New Roman"/>
        </w:rPr>
        <w:t>​</w:t>
      </w:r>
      <w:r>
        <w:rPr>
          <w:rFonts w:eastAsia="Times New Roman"/>
          <w:b/>
          <w:bCs/>
        </w:rPr>
        <w:t>Shaharanee, I. N. M., Jamil, J. M., &amp; Rodzi, S. S. H. (2016).</w:t>
      </w:r>
      <w:r>
        <w:rPr>
          <w:rFonts w:eastAsia="Times New Roman"/>
        </w:rPr>
        <w:t xml:space="preserve"> </w:t>
      </w:r>
      <w:r>
        <w:rPr>
          <w:rFonts w:eastAsia="Times New Roman"/>
          <w:i/>
          <w:iCs/>
        </w:rPr>
        <w:t>The application of Google Classroom as a tool for teaching and learning.</w:t>
      </w:r>
      <w:r>
        <w:rPr>
          <w:rFonts w:eastAsia="Times New Roman"/>
        </w:rPr>
        <w:t xml:space="preserve"> Journal of Telecommunication, Electronic and Computer Engineering (JTEC), 8(10), 5-8.</w:t>
      </w:r>
    </w:p>
    <w:p w14:paraId="757388BF" w14:textId="77777777" w:rsidR="0029554A" w:rsidRDefault="0029554A" w:rsidP="0029554A">
      <w:pPr>
        <w:numPr>
          <w:ilvl w:val="0"/>
          <w:numId w:val="10"/>
        </w:numPr>
        <w:bidi w:val="0"/>
        <w:spacing w:before="100" w:beforeAutospacing="1" w:after="100" w:afterAutospacing="1" w:line="240" w:lineRule="auto"/>
        <w:divId w:val="493110662"/>
        <w:rPr>
          <w:rFonts w:eastAsia="Times New Roman"/>
        </w:rPr>
      </w:pPr>
      <w:r>
        <w:rPr>
          <w:rFonts w:eastAsia="Times New Roman"/>
        </w:rPr>
        <w:t>​</w:t>
      </w:r>
      <w:r>
        <w:rPr>
          <w:rFonts w:eastAsia="Times New Roman"/>
          <w:b/>
          <w:bCs/>
        </w:rPr>
        <w:t>Heggart, K. R., &amp; Yoo, J. (2018).</w:t>
      </w:r>
      <w:r>
        <w:rPr>
          <w:rFonts w:eastAsia="Times New Roman"/>
        </w:rPr>
        <w:t xml:space="preserve"> </w:t>
      </w:r>
      <w:r>
        <w:rPr>
          <w:rFonts w:eastAsia="Times New Roman"/>
          <w:i/>
          <w:iCs/>
        </w:rPr>
        <w:t>Getting the most from Google Classroom: A pedagogical framework for digital immersion.</w:t>
      </w:r>
      <w:r>
        <w:rPr>
          <w:rFonts w:eastAsia="Times New Roman"/>
        </w:rPr>
        <w:t xml:space="preserve"> Australian Journal of Teacher Education, 43(3), 140-153.</w:t>
      </w:r>
    </w:p>
    <w:p w14:paraId="6C5207D0" w14:textId="77777777" w:rsidR="0029554A" w:rsidRDefault="0029554A" w:rsidP="0029554A">
      <w:pPr>
        <w:numPr>
          <w:ilvl w:val="0"/>
          <w:numId w:val="10"/>
        </w:numPr>
        <w:bidi w:val="0"/>
        <w:spacing w:before="100" w:beforeAutospacing="1" w:after="100" w:afterAutospacing="1" w:line="240" w:lineRule="auto"/>
        <w:divId w:val="493110662"/>
        <w:rPr>
          <w:rFonts w:eastAsia="Times New Roman"/>
        </w:rPr>
      </w:pPr>
      <w:r>
        <w:rPr>
          <w:rFonts w:eastAsia="Times New Roman"/>
        </w:rPr>
        <w:t>​</w:t>
      </w:r>
      <w:r>
        <w:rPr>
          <w:rFonts w:eastAsia="Times New Roman"/>
          <w:b/>
          <w:bCs/>
        </w:rPr>
        <w:t>Subedi, S., Shrestha, S., &amp; Shrestha, S. (2020).</w:t>
      </w:r>
      <w:r>
        <w:rPr>
          <w:rFonts w:eastAsia="Times New Roman"/>
        </w:rPr>
        <w:t xml:space="preserve"> </w:t>
      </w:r>
      <w:r>
        <w:rPr>
          <w:rFonts w:eastAsia="Times New Roman"/>
          <w:i/>
          <w:iCs/>
        </w:rPr>
        <w:t>Google Classroom as a learning management system in higher education.</w:t>
      </w:r>
      <w:r>
        <w:rPr>
          <w:rFonts w:eastAsia="Times New Roman"/>
        </w:rPr>
        <w:t xml:space="preserve"> International Journal of Technology in Education and Science (IJTES), 4(4), 305-312</w:t>
      </w:r>
    </w:p>
    <w:p w14:paraId="01B4591A" w14:textId="77777777" w:rsidR="00406D27" w:rsidRPr="00247564" w:rsidRDefault="00406D27" w:rsidP="004076DB">
      <w:pPr>
        <w:spacing w:before="100" w:beforeAutospacing="1" w:after="100" w:afterAutospacing="1" w:line="240" w:lineRule="auto"/>
        <w:divId w:val="1916159312"/>
        <w:rPr>
          <w:rFonts w:eastAsia="Times New Roman"/>
          <w:b/>
          <w:bCs/>
          <w:color w:val="156082" w:themeColor="accent1"/>
          <w:sz w:val="44"/>
          <w:szCs w:val="44"/>
          <w:rtl/>
        </w:rPr>
      </w:pPr>
    </w:p>
    <w:sectPr w:rsidR="00406D27" w:rsidRPr="00247564" w:rsidSect="001726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Noto Serif Thai"/>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Aptos">
    <w:altName w:val="Calibri"/>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65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37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A1E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E46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933F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A048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4805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512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E4D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B1C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735591">
    <w:abstractNumId w:val="4"/>
  </w:num>
  <w:num w:numId="2" w16cid:durableId="1431243098">
    <w:abstractNumId w:val="2"/>
  </w:num>
  <w:num w:numId="3" w16cid:durableId="52893594">
    <w:abstractNumId w:val="1"/>
  </w:num>
  <w:num w:numId="4" w16cid:durableId="886257543">
    <w:abstractNumId w:val="7"/>
  </w:num>
  <w:num w:numId="5" w16cid:durableId="1694186933">
    <w:abstractNumId w:val="9"/>
  </w:num>
  <w:num w:numId="6" w16cid:durableId="280576561">
    <w:abstractNumId w:val="3"/>
  </w:num>
  <w:num w:numId="7" w16cid:durableId="758991088">
    <w:abstractNumId w:val="0"/>
  </w:num>
  <w:num w:numId="8" w16cid:durableId="161051053">
    <w:abstractNumId w:val="8"/>
  </w:num>
  <w:num w:numId="9" w16cid:durableId="321935340">
    <w:abstractNumId w:val="6"/>
  </w:num>
  <w:num w:numId="10" w16cid:durableId="632178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FB"/>
    <w:rsid w:val="0001407B"/>
    <w:rsid w:val="0008672D"/>
    <w:rsid w:val="000D1C0C"/>
    <w:rsid w:val="0017265C"/>
    <w:rsid w:val="00177CCA"/>
    <w:rsid w:val="001F2D40"/>
    <w:rsid w:val="002018BB"/>
    <w:rsid w:val="00235BB1"/>
    <w:rsid w:val="00247564"/>
    <w:rsid w:val="0029554A"/>
    <w:rsid w:val="002A37E9"/>
    <w:rsid w:val="002B619A"/>
    <w:rsid w:val="00406D27"/>
    <w:rsid w:val="004076DB"/>
    <w:rsid w:val="005B5F08"/>
    <w:rsid w:val="00670899"/>
    <w:rsid w:val="00675F1B"/>
    <w:rsid w:val="006B050C"/>
    <w:rsid w:val="007C06A5"/>
    <w:rsid w:val="008E1DC3"/>
    <w:rsid w:val="009E0DDB"/>
    <w:rsid w:val="00A23CB4"/>
    <w:rsid w:val="00B647BF"/>
    <w:rsid w:val="00BF60DF"/>
    <w:rsid w:val="00DE0696"/>
    <w:rsid w:val="00E94F8C"/>
    <w:rsid w:val="00F42D32"/>
    <w:rsid w:val="00F467D1"/>
    <w:rsid w:val="00FC1A44"/>
    <w:rsid w:val="00FF00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4E74E2D"/>
  <w15:chartTrackingRefBased/>
  <w15:docId w15:val="{1A590982-0B9E-7948-B578-A4B49198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F0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F0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FF00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F00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F00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F00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F00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F00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F00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F00F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F00F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F00F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F00F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F00FB"/>
    <w:rPr>
      <w:rFonts w:eastAsiaTheme="majorEastAsia" w:cstheme="majorBidi"/>
      <w:color w:val="0F4761" w:themeColor="accent1" w:themeShade="BF"/>
    </w:rPr>
  </w:style>
  <w:style w:type="character" w:customStyle="1" w:styleId="6Char">
    <w:name w:val="عنوان 6 Char"/>
    <w:basedOn w:val="a0"/>
    <w:link w:val="6"/>
    <w:uiPriority w:val="9"/>
    <w:semiHidden/>
    <w:rsid w:val="00FF00FB"/>
    <w:rPr>
      <w:rFonts w:eastAsiaTheme="majorEastAsia" w:cstheme="majorBidi"/>
      <w:i/>
      <w:iCs/>
      <w:color w:val="595959" w:themeColor="text1" w:themeTint="A6"/>
    </w:rPr>
  </w:style>
  <w:style w:type="character" w:customStyle="1" w:styleId="7Char">
    <w:name w:val="عنوان 7 Char"/>
    <w:basedOn w:val="a0"/>
    <w:link w:val="7"/>
    <w:uiPriority w:val="9"/>
    <w:semiHidden/>
    <w:rsid w:val="00FF00FB"/>
    <w:rPr>
      <w:rFonts w:eastAsiaTheme="majorEastAsia" w:cstheme="majorBidi"/>
      <w:color w:val="595959" w:themeColor="text1" w:themeTint="A6"/>
    </w:rPr>
  </w:style>
  <w:style w:type="character" w:customStyle="1" w:styleId="8Char">
    <w:name w:val="عنوان 8 Char"/>
    <w:basedOn w:val="a0"/>
    <w:link w:val="8"/>
    <w:uiPriority w:val="9"/>
    <w:semiHidden/>
    <w:rsid w:val="00FF00FB"/>
    <w:rPr>
      <w:rFonts w:eastAsiaTheme="majorEastAsia" w:cstheme="majorBidi"/>
      <w:i/>
      <w:iCs/>
      <w:color w:val="272727" w:themeColor="text1" w:themeTint="D8"/>
    </w:rPr>
  </w:style>
  <w:style w:type="character" w:customStyle="1" w:styleId="9Char">
    <w:name w:val="عنوان 9 Char"/>
    <w:basedOn w:val="a0"/>
    <w:link w:val="9"/>
    <w:uiPriority w:val="9"/>
    <w:semiHidden/>
    <w:rsid w:val="00FF00FB"/>
    <w:rPr>
      <w:rFonts w:eastAsiaTheme="majorEastAsia" w:cstheme="majorBidi"/>
      <w:color w:val="272727" w:themeColor="text1" w:themeTint="D8"/>
    </w:rPr>
  </w:style>
  <w:style w:type="paragraph" w:styleId="a3">
    <w:name w:val="Title"/>
    <w:basedOn w:val="a"/>
    <w:next w:val="a"/>
    <w:link w:val="Char"/>
    <w:uiPriority w:val="10"/>
    <w:qFormat/>
    <w:rsid w:val="00FF0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F00F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00F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F00F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F00FB"/>
    <w:pPr>
      <w:spacing w:before="160"/>
      <w:jc w:val="center"/>
    </w:pPr>
    <w:rPr>
      <w:i/>
      <w:iCs/>
      <w:color w:val="404040" w:themeColor="text1" w:themeTint="BF"/>
    </w:rPr>
  </w:style>
  <w:style w:type="character" w:customStyle="1" w:styleId="Char1">
    <w:name w:val="اقتباس Char"/>
    <w:basedOn w:val="a0"/>
    <w:link w:val="a5"/>
    <w:uiPriority w:val="29"/>
    <w:rsid w:val="00FF00FB"/>
    <w:rPr>
      <w:i/>
      <w:iCs/>
      <w:color w:val="404040" w:themeColor="text1" w:themeTint="BF"/>
    </w:rPr>
  </w:style>
  <w:style w:type="paragraph" w:styleId="a6">
    <w:name w:val="List Paragraph"/>
    <w:basedOn w:val="a"/>
    <w:uiPriority w:val="34"/>
    <w:qFormat/>
    <w:rsid w:val="00FF00FB"/>
    <w:pPr>
      <w:ind w:left="720"/>
      <w:contextualSpacing/>
    </w:pPr>
  </w:style>
  <w:style w:type="character" w:styleId="a7">
    <w:name w:val="Intense Emphasis"/>
    <w:basedOn w:val="a0"/>
    <w:uiPriority w:val="21"/>
    <w:qFormat/>
    <w:rsid w:val="00FF00FB"/>
    <w:rPr>
      <w:i/>
      <w:iCs/>
      <w:color w:val="0F4761" w:themeColor="accent1" w:themeShade="BF"/>
    </w:rPr>
  </w:style>
  <w:style w:type="paragraph" w:styleId="a8">
    <w:name w:val="Intense Quote"/>
    <w:basedOn w:val="a"/>
    <w:next w:val="a"/>
    <w:link w:val="Char2"/>
    <w:uiPriority w:val="30"/>
    <w:qFormat/>
    <w:rsid w:val="00FF0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F00FB"/>
    <w:rPr>
      <w:i/>
      <w:iCs/>
      <w:color w:val="0F4761" w:themeColor="accent1" w:themeShade="BF"/>
    </w:rPr>
  </w:style>
  <w:style w:type="character" w:styleId="a9">
    <w:name w:val="Intense Reference"/>
    <w:basedOn w:val="a0"/>
    <w:uiPriority w:val="32"/>
    <w:qFormat/>
    <w:rsid w:val="00FF00FB"/>
    <w:rPr>
      <w:b/>
      <w:bCs/>
      <w:smallCaps/>
      <w:color w:val="0F4761" w:themeColor="accent1" w:themeShade="BF"/>
      <w:spacing w:val="5"/>
    </w:rPr>
  </w:style>
  <w:style w:type="paragraph" w:styleId="aa">
    <w:name w:val="Normal (Web)"/>
    <w:basedOn w:val="a"/>
    <w:uiPriority w:val="99"/>
    <w:semiHidden/>
    <w:unhideWhenUsed/>
    <w:rsid w:val="00670899"/>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525133">
      <w:bodyDiv w:val="1"/>
      <w:marLeft w:val="0"/>
      <w:marRight w:val="0"/>
      <w:marTop w:val="0"/>
      <w:marBottom w:val="0"/>
      <w:divBdr>
        <w:top w:val="none" w:sz="0" w:space="0" w:color="auto"/>
        <w:left w:val="none" w:sz="0" w:space="0" w:color="auto"/>
        <w:bottom w:val="none" w:sz="0" w:space="0" w:color="auto"/>
        <w:right w:val="none" w:sz="0" w:space="0" w:color="auto"/>
      </w:divBdr>
    </w:div>
    <w:div w:id="665668027">
      <w:bodyDiv w:val="1"/>
      <w:marLeft w:val="0"/>
      <w:marRight w:val="0"/>
      <w:marTop w:val="0"/>
      <w:marBottom w:val="0"/>
      <w:divBdr>
        <w:top w:val="none" w:sz="0" w:space="0" w:color="auto"/>
        <w:left w:val="none" w:sz="0" w:space="0" w:color="auto"/>
        <w:bottom w:val="none" w:sz="0" w:space="0" w:color="auto"/>
        <w:right w:val="none" w:sz="0" w:space="0" w:color="auto"/>
      </w:divBdr>
    </w:div>
    <w:div w:id="1916159312">
      <w:bodyDiv w:val="1"/>
      <w:marLeft w:val="0"/>
      <w:marRight w:val="0"/>
      <w:marTop w:val="0"/>
      <w:marBottom w:val="0"/>
      <w:divBdr>
        <w:top w:val="none" w:sz="0" w:space="0" w:color="auto"/>
        <w:left w:val="none" w:sz="0" w:space="0" w:color="auto"/>
        <w:bottom w:val="none" w:sz="0" w:space="0" w:color="auto"/>
        <w:right w:val="none" w:sz="0" w:space="0" w:color="auto"/>
      </w:divBdr>
      <w:divsChild>
        <w:div w:id="1463301643">
          <w:marLeft w:val="0"/>
          <w:marRight w:val="0"/>
          <w:marTop w:val="0"/>
          <w:marBottom w:val="0"/>
          <w:divBdr>
            <w:top w:val="none" w:sz="0" w:space="0" w:color="auto"/>
            <w:left w:val="none" w:sz="0" w:space="0" w:color="auto"/>
            <w:bottom w:val="none" w:sz="0" w:space="0" w:color="auto"/>
            <w:right w:val="none" w:sz="0" w:space="0" w:color="auto"/>
          </w:divBdr>
        </w:div>
        <w:div w:id="647249854">
          <w:marLeft w:val="0"/>
          <w:marRight w:val="0"/>
          <w:marTop w:val="0"/>
          <w:marBottom w:val="0"/>
          <w:divBdr>
            <w:top w:val="none" w:sz="0" w:space="0" w:color="auto"/>
            <w:left w:val="none" w:sz="0" w:space="0" w:color="auto"/>
            <w:bottom w:val="none" w:sz="0" w:space="0" w:color="auto"/>
            <w:right w:val="none" w:sz="0" w:space="0" w:color="auto"/>
          </w:divBdr>
        </w:div>
        <w:div w:id="978270190">
          <w:marLeft w:val="0"/>
          <w:marRight w:val="0"/>
          <w:marTop w:val="0"/>
          <w:marBottom w:val="0"/>
          <w:divBdr>
            <w:top w:val="none" w:sz="0" w:space="0" w:color="auto"/>
            <w:left w:val="none" w:sz="0" w:space="0" w:color="auto"/>
            <w:bottom w:val="none" w:sz="0" w:space="0" w:color="auto"/>
            <w:right w:val="none" w:sz="0" w:space="0" w:color="auto"/>
          </w:divBdr>
        </w:div>
        <w:div w:id="1367487311">
          <w:marLeft w:val="0"/>
          <w:marRight w:val="0"/>
          <w:marTop w:val="0"/>
          <w:marBottom w:val="0"/>
          <w:divBdr>
            <w:top w:val="none" w:sz="0" w:space="0" w:color="auto"/>
            <w:left w:val="none" w:sz="0" w:space="0" w:color="auto"/>
            <w:bottom w:val="none" w:sz="0" w:space="0" w:color="auto"/>
            <w:right w:val="none" w:sz="0" w:space="0" w:color="auto"/>
          </w:divBdr>
        </w:div>
        <w:div w:id="493110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Hoda Shioep</dc:creator>
  <cp:keywords/>
  <dc:description/>
  <cp:lastModifiedBy>Hoda Shioep</cp:lastModifiedBy>
  <cp:revision>2</cp:revision>
  <dcterms:created xsi:type="dcterms:W3CDTF">2026-10-13T16:47:00Z</dcterms:created>
  <dcterms:modified xsi:type="dcterms:W3CDTF">2026-10-13T16:47:00Z</dcterms:modified>
</cp:coreProperties>
</file>