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64EE" w:rsidRDefault="00351D5D">
      <w:pPr>
        <w:rPr>
          <w:b/>
          <w:sz w:val="40"/>
          <w:lang w:val="en-US"/>
        </w:rPr>
      </w:pPr>
      <w:r w:rsidRPr="00351D5D">
        <w:rPr>
          <w:b/>
          <w:sz w:val="40"/>
          <w:lang w:val="en-US"/>
        </w:rPr>
        <w:t>1.SUSHI</w:t>
      </w:r>
    </w:p>
    <w:p w:rsidR="00351D5D" w:rsidRDefault="00351D5D">
      <w:pPr>
        <w:rPr>
          <w:b/>
          <w:sz w:val="40"/>
          <w:lang w:val="en-US"/>
        </w:rPr>
      </w:pPr>
      <w:r>
        <w:t>Sushi là món ăn truyền thống Nhật Bản, gồm cơm trộn giấm ăn kèm hải sản tươi sống, rau củ hoặc trứng, nổi bật với vị thanh, ngọt tự nhiên và hương thơm đặc trưng từ giấm, thường được dùng làm món khai vị hoặc bữa chính</w:t>
      </w:r>
    </w:p>
    <w:p w:rsidR="00351D5D" w:rsidRDefault="00351D5D" w:rsidP="00351D5D">
      <w:pPr>
        <w:rPr>
          <w:b/>
          <w:sz w:val="40"/>
          <w:lang w:val="en-US"/>
        </w:rPr>
      </w:pPr>
      <w:r w:rsidRPr="00351D5D">
        <w:rPr>
          <w:b/>
          <w:sz w:val="40"/>
          <w:lang w:val="en-US"/>
        </w:rPr>
        <w:t>*NGUỒN GỐC</w:t>
      </w:r>
    </w:p>
    <w:p w:rsidR="00351D5D" w:rsidRPr="00351D5D" w:rsidRDefault="00351D5D" w:rsidP="00351D5D">
      <w:pPr>
        <w:rPr>
          <w:b/>
          <w:sz w:val="40"/>
          <w:lang w:val="en-US"/>
        </w:rPr>
      </w:pPr>
      <w:r>
        <w:t>Món ăn có nguồn gốc từ Nhật Bản, xuất hiện từ thế kỷ 8-9, ban đầu là phương pháp bảo quản cá bằng cơm lên men, sau đó phát triển thành món sushi hiện đại như ngày nay</w:t>
      </w:r>
    </w:p>
    <w:p w:rsidR="00351D5D" w:rsidRDefault="00351D5D" w:rsidP="00351D5D">
      <w:pPr>
        <w:rPr>
          <w:b/>
          <w:sz w:val="40"/>
          <w:lang w:val="en-US"/>
        </w:rPr>
      </w:pPr>
      <w:r w:rsidRPr="00351D5D">
        <w:rPr>
          <w:b/>
          <w:sz w:val="40"/>
          <w:lang w:val="en-US"/>
        </w:rPr>
        <w:t>*NGUYÊN LIỆU</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Cơm Nhật (cơm dẻo)</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Giấm gạo</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Đường</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Muối</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Lá rong biển nori</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Cá sống tươi như cá hồi, cá ngừ</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Tôm, mực hoặc các loại hải sản khác</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Trứng chiên cuộn (tamago)</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Dưa chuột, bơ, hoặc rau củ khác (tùy khẩu vị)</w:t>
      </w:r>
    </w:p>
    <w:p w:rsidR="00351D5D" w:rsidRPr="00351D5D" w:rsidRDefault="00351D5D" w:rsidP="00351D5D">
      <w:pPr>
        <w:pStyle w:val="NormalWeb"/>
        <w:rPr>
          <w:sz w:val="28"/>
        </w:rPr>
      </w:pPr>
      <w:r w:rsidRPr="00351D5D">
        <w:rPr>
          <w:rFonts w:hAnsi="Symbol"/>
          <w:sz w:val="28"/>
          <w:lang w:val="en-US"/>
        </w:rPr>
        <w:t>-</w:t>
      </w:r>
      <w:r w:rsidRPr="00351D5D">
        <w:rPr>
          <w:sz w:val="28"/>
        </w:rPr>
        <w:t xml:space="preserve">  Wasabi và gừng ngâm</w:t>
      </w:r>
    </w:p>
    <w:p w:rsidR="00351D5D" w:rsidRDefault="00351D5D" w:rsidP="00351D5D">
      <w:pPr>
        <w:rPr>
          <w:b/>
          <w:sz w:val="40"/>
          <w:lang w:val="en-US"/>
        </w:rPr>
      </w:pPr>
      <w:r w:rsidRPr="00351D5D">
        <w:rPr>
          <w:b/>
          <w:sz w:val="40"/>
          <w:lang w:val="en-US"/>
        </w:rPr>
        <w:t>*CÁCH CHẾ BIẾN</w:t>
      </w:r>
    </w:p>
    <w:p w:rsidR="001A24E8" w:rsidRPr="001A24E8" w:rsidRDefault="001A24E8" w:rsidP="001A24E8">
      <w:pPr>
        <w:pStyle w:val="NormalWeb"/>
        <w:rPr>
          <w:sz w:val="28"/>
        </w:rPr>
      </w:pPr>
      <w:r w:rsidRPr="001A24E8">
        <w:rPr>
          <w:rFonts w:hAnsi="Symbol"/>
          <w:sz w:val="28"/>
          <w:lang w:val="en-US"/>
        </w:rPr>
        <w:t>-</w:t>
      </w:r>
      <w:r w:rsidRPr="001A24E8">
        <w:rPr>
          <w:sz w:val="28"/>
        </w:rPr>
        <w:t xml:space="preserve">  Trộn cơm với giấm gạo, đường và muối, để nguội</w:t>
      </w:r>
    </w:p>
    <w:p w:rsidR="001A24E8" w:rsidRPr="001A24E8" w:rsidRDefault="001A24E8" w:rsidP="001A24E8">
      <w:pPr>
        <w:pStyle w:val="NormalWeb"/>
        <w:rPr>
          <w:sz w:val="28"/>
        </w:rPr>
      </w:pPr>
      <w:r w:rsidRPr="001A24E8">
        <w:rPr>
          <w:rFonts w:hAnsi="Symbol"/>
          <w:sz w:val="28"/>
          <w:lang w:val="en-US"/>
        </w:rPr>
        <w:t>-</w:t>
      </w:r>
      <w:r w:rsidRPr="001A24E8">
        <w:rPr>
          <w:sz w:val="28"/>
        </w:rPr>
        <w:t xml:space="preserve">  Chuẩn bị nguyên liệu: cắt hải sản, rau củ và trứng thành lát hoặc sợi vừa ăn</w:t>
      </w:r>
    </w:p>
    <w:p w:rsidR="001A24E8" w:rsidRPr="001A24E8" w:rsidRDefault="001A24E8" w:rsidP="001A24E8">
      <w:pPr>
        <w:pStyle w:val="NormalWeb"/>
        <w:rPr>
          <w:sz w:val="28"/>
        </w:rPr>
      </w:pPr>
      <w:r w:rsidRPr="001A24E8">
        <w:rPr>
          <w:rFonts w:hAnsi="Symbol"/>
          <w:sz w:val="28"/>
          <w:lang w:val="en-US"/>
        </w:rPr>
        <w:t>-</w:t>
      </w:r>
      <w:r w:rsidRPr="001A24E8">
        <w:rPr>
          <w:sz w:val="28"/>
        </w:rPr>
        <w:t xml:space="preserve">  Trải lá rong biển, trải cơm đều, xếp hải sản, rau củ lên trên, cuộn chặt bằng thảm tre</w:t>
      </w:r>
    </w:p>
    <w:p w:rsidR="001A24E8" w:rsidRPr="001A24E8" w:rsidRDefault="001A24E8" w:rsidP="001A24E8">
      <w:pPr>
        <w:pStyle w:val="NormalWeb"/>
        <w:rPr>
          <w:sz w:val="28"/>
        </w:rPr>
      </w:pPr>
      <w:r w:rsidRPr="001A24E8">
        <w:rPr>
          <w:rFonts w:hAnsi="Symbol"/>
          <w:sz w:val="28"/>
          <w:lang w:val="en-US"/>
        </w:rPr>
        <w:t>-</w:t>
      </w:r>
      <w:r w:rsidRPr="001A24E8">
        <w:rPr>
          <w:sz w:val="28"/>
        </w:rPr>
        <w:t xml:space="preserve">  Cắt thành từng khoanh vừa ăn</w:t>
      </w:r>
    </w:p>
    <w:p w:rsidR="00351D5D" w:rsidRPr="001A24E8" w:rsidRDefault="001A24E8" w:rsidP="001A24E8">
      <w:pPr>
        <w:pStyle w:val="NormalWeb"/>
        <w:rPr>
          <w:sz w:val="28"/>
        </w:rPr>
      </w:pPr>
      <w:r w:rsidRPr="001A24E8">
        <w:rPr>
          <w:sz w:val="28"/>
          <w:lang w:val="en-US"/>
        </w:rPr>
        <w:t>-</w:t>
      </w:r>
      <w:r w:rsidRPr="001A24E8">
        <w:rPr>
          <w:sz w:val="28"/>
        </w:rPr>
        <w:t xml:space="preserve">  Có thể làm các loại sushi nigiri bằng cách nắm cơm và đặt hải sản lên trên</w:t>
      </w:r>
    </w:p>
    <w:p w:rsidR="00351D5D" w:rsidRDefault="00351D5D" w:rsidP="00351D5D">
      <w:pPr>
        <w:rPr>
          <w:b/>
          <w:sz w:val="40"/>
          <w:lang w:val="en-US"/>
        </w:rPr>
      </w:pPr>
      <w:r w:rsidRPr="00351D5D">
        <w:rPr>
          <w:b/>
          <w:sz w:val="40"/>
          <w:lang w:val="en-US"/>
        </w:rPr>
        <w:lastRenderedPageBreak/>
        <w:t>*TRÌNH BÀY</w:t>
      </w:r>
    </w:p>
    <w:p w:rsidR="001A24E8" w:rsidRPr="001A24E8" w:rsidRDefault="001A24E8" w:rsidP="001A24E8">
      <w:pPr>
        <w:pStyle w:val="NormalWeb"/>
        <w:rPr>
          <w:sz w:val="28"/>
        </w:rPr>
      </w:pPr>
      <w:r w:rsidRPr="001A24E8">
        <w:rPr>
          <w:rFonts w:hAnsi="Symbol"/>
          <w:sz w:val="28"/>
          <w:lang w:val="en-US"/>
        </w:rPr>
        <w:t>-</w:t>
      </w:r>
      <w:r w:rsidRPr="001A24E8">
        <w:rPr>
          <w:sz w:val="28"/>
        </w:rPr>
        <w:t xml:space="preserve">  Xếp sushi ra đĩa dài hoặc đĩa vuông, xen kẽ các loại sushi khác nhau để màu sắc bắt mắt</w:t>
      </w:r>
    </w:p>
    <w:p w:rsidR="001A24E8" w:rsidRPr="001A24E8" w:rsidRDefault="001A24E8" w:rsidP="001A24E8">
      <w:pPr>
        <w:pStyle w:val="NormalWeb"/>
        <w:rPr>
          <w:sz w:val="28"/>
        </w:rPr>
      </w:pPr>
      <w:r w:rsidRPr="001A24E8">
        <w:rPr>
          <w:rFonts w:hAnsi="Symbol"/>
          <w:sz w:val="28"/>
          <w:lang w:val="en-US"/>
        </w:rPr>
        <w:t>-</w:t>
      </w:r>
      <w:r w:rsidRPr="001A24E8">
        <w:rPr>
          <w:sz w:val="28"/>
        </w:rPr>
        <w:t xml:space="preserve">  Trang trí với wasabi, gừng ngâm và một chút nước tương</w:t>
      </w:r>
    </w:p>
    <w:p w:rsidR="001A24E8" w:rsidRDefault="001A24E8" w:rsidP="001A24E8">
      <w:pPr>
        <w:pStyle w:val="NormalWeb"/>
        <w:rPr>
          <w:sz w:val="28"/>
        </w:rPr>
      </w:pPr>
      <w:r w:rsidRPr="001A24E8">
        <w:rPr>
          <w:rFonts w:hAnsi="Symbol"/>
          <w:sz w:val="28"/>
          <w:lang w:val="en-US"/>
        </w:rPr>
        <w:t>-</w:t>
      </w:r>
      <w:r w:rsidRPr="001A24E8">
        <w:rPr>
          <w:sz w:val="28"/>
        </w:rPr>
        <w:t xml:space="preserve">  Dùng đũa hoặc tay để thưởng thức, kèm nước tương nếu thích</w:t>
      </w:r>
    </w:p>
    <w:p w:rsidR="001A24E8" w:rsidRDefault="001A24E8" w:rsidP="001A24E8">
      <w:pPr>
        <w:pStyle w:val="NormalWeb"/>
        <w:rPr>
          <w:b/>
          <w:sz w:val="40"/>
          <w:lang w:val="en-US"/>
        </w:rPr>
      </w:pPr>
      <w:r w:rsidRPr="001A24E8">
        <w:rPr>
          <w:b/>
          <w:sz w:val="40"/>
          <w:lang w:val="en-US"/>
        </w:rPr>
        <w:t>2.SASHIMI</w:t>
      </w:r>
    </w:p>
    <w:p w:rsidR="001A24E8" w:rsidRPr="001A24E8" w:rsidRDefault="001A24E8" w:rsidP="001A24E8">
      <w:pPr>
        <w:pStyle w:val="NormalWeb"/>
        <w:rPr>
          <w:b/>
          <w:sz w:val="44"/>
          <w:lang w:val="en-US"/>
        </w:rPr>
      </w:pPr>
      <w:r w:rsidRPr="001A24E8">
        <w:rPr>
          <w:sz w:val="28"/>
        </w:rPr>
        <w:t>Sashimi là món ăn truyền thống Nhật Bản, gồm các lát hải sản tươi sống được cắt mỏng, giữ nguyên hương vị tự nhiên và độ tươi ngon, thường ăn kèm nước tương, wasabi và rau trang trí</w:t>
      </w:r>
    </w:p>
    <w:p w:rsidR="001A24E8" w:rsidRDefault="001A24E8" w:rsidP="001A24E8">
      <w:pPr>
        <w:pStyle w:val="NormalWeb"/>
        <w:rPr>
          <w:b/>
          <w:sz w:val="40"/>
          <w:lang w:val="en-US"/>
        </w:rPr>
      </w:pPr>
      <w:r w:rsidRPr="001A24E8">
        <w:rPr>
          <w:b/>
          <w:sz w:val="40"/>
          <w:lang w:val="en-US"/>
        </w:rPr>
        <w:t>*NGUỒN GỐC</w:t>
      </w:r>
    </w:p>
    <w:p w:rsidR="001A24E8" w:rsidRPr="001A24E8" w:rsidRDefault="001A24E8" w:rsidP="001A24E8">
      <w:pPr>
        <w:pStyle w:val="NormalWeb"/>
        <w:rPr>
          <w:b/>
          <w:sz w:val="44"/>
          <w:lang w:val="en-US"/>
        </w:rPr>
      </w:pPr>
      <w:r w:rsidRPr="001A24E8">
        <w:rPr>
          <w:sz w:val="28"/>
        </w:rPr>
        <w:t>Món ăn có nguồn gốc từ Nhật Bản, xuất hiện từ thế kỷ 8-9, ban đầu là phương thức thưởng thức cá tươi trong các dịp lễ và dần trở thành món ăn phổ biến trong ẩm thực Nhật Bản hiện đại</w:t>
      </w:r>
    </w:p>
    <w:p w:rsidR="001A24E8" w:rsidRDefault="001A24E8" w:rsidP="001A24E8">
      <w:pPr>
        <w:pStyle w:val="NormalWeb"/>
        <w:rPr>
          <w:b/>
          <w:sz w:val="40"/>
          <w:lang w:val="en-US"/>
        </w:rPr>
      </w:pPr>
      <w:r w:rsidRPr="001A24E8">
        <w:rPr>
          <w:b/>
          <w:sz w:val="40"/>
          <w:lang w:val="en-US"/>
        </w:rPr>
        <w:t>*NGUYÊN LIỆU</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Cá hồi, cá ngừ hoặc các loại hải sản tươi khác</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Mực, bạch tuộc hoặc tôm sống (tùy khẩu vị)</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Củ cải trắng thái sợi</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Lá shiso hoặc rau trang trí</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Wasabi</w:t>
      </w:r>
    </w:p>
    <w:p w:rsidR="001A24E8" w:rsidRPr="007E1687" w:rsidRDefault="007E1687" w:rsidP="001A24E8">
      <w:pPr>
        <w:pStyle w:val="NormalWeb"/>
        <w:rPr>
          <w:sz w:val="28"/>
        </w:rPr>
      </w:pPr>
      <w:r w:rsidRPr="007E1687">
        <w:rPr>
          <w:rFonts w:hAnsi="Symbol"/>
          <w:sz w:val="28"/>
          <w:lang w:val="en-US"/>
        </w:rPr>
        <w:t>-</w:t>
      </w:r>
      <w:r w:rsidRPr="007E1687">
        <w:rPr>
          <w:sz w:val="28"/>
        </w:rPr>
        <w:t xml:space="preserve">  Nước tương</w:t>
      </w:r>
    </w:p>
    <w:p w:rsidR="001A24E8" w:rsidRDefault="001A24E8" w:rsidP="001A24E8">
      <w:pPr>
        <w:pStyle w:val="NormalWeb"/>
        <w:rPr>
          <w:b/>
          <w:sz w:val="40"/>
          <w:lang w:val="en-US"/>
        </w:rPr>
      </w:pPr>
      <w:r w:rsidRPr="001A24E8">
        <w:rPr>
          <w:b/>
          <w:sz w:val="40"/>
          <w:lang w:val="en-US"/>
        </w:rPr>
        <w:t>*CÁCH CHẾ BIẾN</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Chọn hải sản tươi, rửa sạch và để ráo</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Cắt hải sản thành lát mỏng đều nhau, độ dày khoảng 0,5 cm</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Chuẩn bị rau trang trí, củ cải thái sợi</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Bày hải sản lên đĩa, kết hợp với rau và củ cải, thêm một ít wasabi bên cạnh</w:t>
      </w:r>
    </w:p>
    <w:p w:rsidR="007E1687" w:rsidRPr="007E1687" w:rsidRDefault="007E1687" w:rsidP="001A24E8">
      <w:pPr>
        <w:pStyle w:val="NormalWeb"/>
        <w:rPr>
          <w:sz w:val="28"/>
        </w:rPr>
      </w:pPr>
      <w:r w:rsidRPr="007E1687">
        <w:rPr>
          <w:rFonts w:hAnsi="Symbol"/>
          <w:sz w:val="28"/>
          <w:lang w:val="en-US"/>
        </w:rPr>
        <w:lastRenderedPageBreak/>
        <w:t>-</w:t>
      </w:r>
      <w:r w:rsidRPr="007E1687">
        <w:rPr>
          <w:sz w:val="28"/>
        </w:rPr>
        <w:t xml:space="preserve">  Dùng kèm nước tương khi ăn, tránh nêm thêm gia vị để giữ vị tươi</w:t>
      </w:r>
    </w:p>
    <w:p w:rsidR="001A24E8" w:rsidRDefault="001A24E8" w:rsidP="001A24E8">
      <w:pPr>
        <w:pStyle w:val="NormalWeb"/>
        <w:rPr>
          <w:b/>
          <w:sz w:val="40"/>
          <w:lang w:val="en-US"/>
        </w:rPr>
      </w:pPr>
      <w:r w:rsidRPr="001A24E8">
        <w:rPr>
          <w:b/>
          <w:sz w:val="40"/>
          <w:lang w:val="en-US"/>
        </w:rPr>
        <w:t>*TRÌNH BÀY</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Sử dụng đĩa phẳng hoặc đĩa sứ lớn</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Xếp các lát sashimi xen kẽ màu sắc của các loại hải sản</w:t>
      </w:r>
    </w:p>
    <w:p w:rsidR="007E1687" w:rsidRPr="007E1687" w:rsidRDefault="007E1687" w:rsidP="007E1687">
      <w:pPr>
        <w:pStyle w:val="NormalWeb"/>
        <w:rPr>
          <w:sz w:val="28"/>
        </w:rPr>
      </w:pPr>
      <w:r w:rsidRPr="007E1687">
        <w:rPr>
          <w:rFonts w:hAnsi="Symbol"/>
          <w:sz w:val="28"/>
          <w:lang w:val="en-US"/>
        </w:rPr>
        <w:t>-</w:t>
      </w:r>
      <w:r w:rsidRPr="007E1687">
        <w:rPr>
          <w:sz w:val="28"/>
        </w:rPr>
        <w:t xml:space="preserve">  Trang trí với lá shiso, củ cải thái sợi và vài lát chanh nếu thích</w:t>
      </w:r>
    </w:p>
    <w:p w:rsidR="007E1687" w:rsidRDefault="007E1687" w:rsidP="007E1687">
      <w:pPr>
        <w:pStyle w:val="NormalWeb"/>
        <w:rPr>
          <w:sz w:val="28"/>
        </w:rPr>
      </w:pPr>
      <w:r w:rsidRPr="007E1687">
        <w:rPr>
          <w:rFonts w:hAnsi="Symbol"/>
          <w:sz w:val="28"/>
          <w:lang w:val="en-US"/>
        </w:rPr>
        <w:t>-</w:t>
      </w:r>
      <w:r w:rsidRPr="007E1687">
        <w:rPr>
          <w:sz w:val="28"/>
        </w:rPr>
        <w:t xml:space="preserve">  Dùng đũa để thưởng thức, chấm với nước tương và wasabi</w:t>
      </w:r>
    </w:p>
    <w:p w:rsidR="007E1687" w:rsidRDefault="003F1AA2" w:rsidP="007E1687">
      <w:pPr>
        <w:pStyle w:val="NormalWeb"/>
        <w:rPr>
          <w:b/>
          <w:sz w:val="40"/>
          <w:lang w:val="en-US"/>
        </w:rPr>
      </w:pPr>
      <w:r w:rsidRPr="003F1AA2">
        <w:rPr>
          <w:b/>
          <w:sz w:val="40"/>
          <w:lang w:val="en-US"/>
        </w:rPr>
        <w:t>3.CƠM CÀ RI</w:t>
      </w:r>
    </w:p>
    <w:p w:rsidR="003F1AA2" w:rsidRPr="003F1AA2" w:rsidRDefault="003F1AA2" w:rsidP="007E1687">
      <w:pPr>
        <w:pStyle w:val="NormalWeb"/>
        <w:rPr>
          <w:b/>
          <w:sz w:val="44"/>
          <w:lang w:val="en-US"/>
        </w:rPr>
      </w:pPr>
      <w:r w:rsidRPr="003F1AA2">
        <w:rPr>
          <w:sz w:val="28"/>
        </w:rPr>
        <w:t>Cơm cà ri Nhật là món ăn phổ biến tại Nhật Bản, gồm cơm trắng ăn kèm với cà ri sệt, thơm ngon, có vị ngọt dịu và hơi cay nhẹ, thường kết hợp với thịt, khoai tây, cà rốt và hành tây, mang đến bữa ăn đầy đủ dinh dưỡng và hấp dẫn</w:t>
      </w:r>
    </w:p>
    <w:p w:rsidR="003F1AA2" w:rsidRDefault="003F1AA2" w:rsidP="003F1AA2">
      <w:pPr>
        <w:pStyle w:val="NormalWeb"/>
        <w:rPr>
          <w:b/>
          <w:sz w:val="40"/>
          <w:lang w:val="en-US"/>
        </w:rPr>
      </w:pPr>
      <w:r w:rsidRPr="003F1AA2">
        <w:rPr>
          <w:b/>
          <w:sz w:val="40"/>
          <w:lang w:val="en-US"/>
        </w:rPr>
        <w:t>*NGUỒN GỐC</w:t>
      </w:r>
    </w:p>
    <w:p w:rsidR="003F1AA2" w:rsidRPr="003F1AA2" w:rsidRDefault="003F1AA2" w:rsidP="003F1AA2">
      <w:pPr>
        <w:pStyle w:val="NormalWeb"/>
        <w:rPr>
          <w:b/>
          <w:sz w:val="44"/>
          <w:lang w:val="en-US"/>
        </w:rPr>
      </w:pPr>
      <w:r w:rsidRPr="003F1AA2">
        <w:rPr>
          <w:sz w:val="28"/>
        </w:rPr>
        <w:t>Món ăn có nguồn gốc từ Nhật Bản vào cuối thế kỷ 19, được du nhập từ ẩm thực Ấn Độ thông qua Anh Quốc và đã được Nhật Bản biến tấu thành món cà ri đặc trưng, phổ biến trong bữa ăn gia đình và nhà hàng</w:t>
      </w:r>
    </w:p>
    <w:p w:rsidR="003F1AA2" w:rsidRDefault="003F1AA2" w:rsidP="003F1AA2">
      <w:pPr>
        <w:pStyle w:val="NormalWeb"/>
        <w:rPr>
          <w:b/>
          <w:sz w:val="40"/>
          <w:lang w:val="en-US"/>
        </w:rPr>
      </w:pPr>
      <w:r w:rsidRPr="003F1AA2">
        <w:rPr>
          <w:b/>
          <w:sz w:val="40"/>
          <w:lang w:val="en-US"/>
        </w:rPr>
        <w:t>*NGUYÊN LIỆU</w:t>
      </w:r>
    </w:p>
    <w:p w:rsidR="003F1AA2" w:rsidRDefault="003F1AA2" w:rsidP="003F1AA2">
      <w:pPr>
        <w:pStyle w:val="NormalWeb"/>
      </w:pPr>
      <w:r>
        <w:rPr>
          <w:rFonts w:hAnsi="Symbol"/>
          <w:lang w:val="en-US"/>
        </w:rPr>
        <w:t>-</w:t>
      </w:r>
      <w:r>
        <w:t xml:space="preserve">  Cà ri Nhật dạng khối hoặc bột</w:t>
      </w:r>
    </w:p>
    <w:p w:rsidR="003F1AA2" w:rsidRDefault="003F1AA2" w:rsidP="003F1AA2">
      <w:pPr>
        <w:pStyle w:val="NormalWeb"/>
      </w:pPr>
      <w:r>
        <w:rPr>
          <w:rFonts w:hAnsi="Symbol"/>
          <w:lang w:val="en-US"/>
        </w:rPr>
        <w:t>-</w:t>
      </w:r>
      <w:r>
        <w:t xml:space="preserve">  Thịt gà, bò hoặc heo thái miếng vừa ăn</w:t>
      </w:r>
    </w:p>
    <w:p w:rsidR="003F1AA2" w:rsidRDefault="003F1AA2" w:rsidP="003F1AA2">
      <w:pPr>
        <w:pStyle w:val="NormalWeb"/>
      </w:pPr>
      <w:r>
        <w:rPr>
          <w:rFonts w:hAnsi="Symbol"/>
          <w:lang w:val="en-US"/>
        </w:rPr>
        <w:t>-</w:t>
      </w:r>
      <w:r>
        <w:t xml:space="preserve">  Khoai tây thái khối</w:t>
      </w:r>
    </w:p>
    <w:p w:rsidR="003F1AA2" w:rsidRDefault="003F1AA2" w:rsidP="003F1AA2">
      <w:pPr>
        <w:pStyle w:val="NormalWeb"/>
      </w:pPr>
      <w:r>
        <w:rPr>
          <w:rFonts w:hAnsi="Symbol"/>
          <w:lang w:val="en-US"/>
        </w:rPr>
        <w:t>-</w:t>
      </w:r>
      <w:r>
        <w:t xml:space="preserve">  Cà rốt thái khối</w:t>
      </w:r>
    </w:p>
    <w:p w:rsidR="003F1AA2" w:rsidRDefault="003F1AA2" w:rsidP="003F1AA2">
      <w:pPr>
        <w:pStyle w:val="NormalWeb"/>
      </w:pPr>
      <w:r>
        <w:rPr>
          <w:rFonts w:hAnsi="Symbol"/>
          <w:lang w:val="en-US"/>
        </w:rPr>
        <w:t>-</w:t>
      </w:r>
      <w:r>
        <w:t xml:space="preserve">  Hành tây thái múi</w:t>
      </w:r>
    </w:p>
    <w:p w:rsidR="003F1AA2" w:rsidRDefault="003F1AA2" w:rsidP="003F1AA2">
      <w:pPr>
        <w:pStyle w:val="NormalWeb"/>
      </w:pPr>
      <w:r>
        <w:rPr>
          <w:rFonts w:hAnsi="Symbol"/>
          <w:lang w:val="en-US"/>
        </w:rPr>
        <w:t>-</w:t>
      </w:r>
      <w:r>
        <w:t xml:space="preserve">  Dầu ăn</w:t>
      </w:r>
    </w:p>
    <w:p w:rsidR="003F1AA2" w:rsidRDefault="003F1AA2" w:rsidP="003F1AA2">
      <w:pPr>
        <w:pStyle w:val="NormalWeb"/>
      </w:pPr>
      <w:r>
        <w:rPr>
          <w:rFonts w:hAnsi="Symbol"/>
          <w:lang w:val="en-US"/>
        </w:rPr>
        <w:t>-</w:t>
      </w:r>
      <w:r>
        <w:t xml:space="preserve">  Nước dùng hoặc nước lọc</w:t>
      </w:r>
    </w:p>
    <w:p w:rsidR="003F1AA2" w:rsidRDefault="003F1AA2" w:rsidP="003F1AA2">
      <w:pPr>
        <w:pStyle w:val="NormalWeb"/>
      </w:pPr>
      <w:r>
        <w:rPr>
          <w:rFonts w:hAnsi="Symbol"/>
          <w:lang w:val="en-US"/>
        </w:rPr>
        <w:t>-</w:t>
      </w:r>
      <w:r>
        <w:t xml:space="preserve">  Cơm trắng</w:t>
      </w:r>
    </w:p>
    <w:p w:rsidR="003F1AA2" w:rsidRPr="003F1AA2" w:rsidRDefault="003F1AA2" w:rsidP="003F1AA2">
      <w:pPr>
        <w:pStyle w:val="NormalWeb"/>
      </w:pPr>
      <w:r>
        <w:rPr>
          <w:rFonts w:hAnsi="Symbol"/>
          <w:lang w:val="en-US"/>
        </w:rPr>
        <w:t>-</w:t>
      </w:r>
      <w:r>
        <w:t xml:space="preserve">  Muối, tiêu</w:t>
      </w:r>
    </w:p>
    <w:p w:rsidR="003F1AA2" w:rsidRDefault="003F1AA2" w:rsidP="003F1AA2">
      <w:pPr>
        <w:pStyle w:val="NormalWeb"/>
        <w:rPr>
          <w:b/>
          <w:sz w:val="40"/>
          <w:lang w:val="en-US"/>
        </w:rPr>
      </w:pPr>
      <w:r w:rsidRPr="003F1AA2">
        <w:rPr>
          <w:b/>
          <w:sz w:val="40"/>
          <w:lang w:val="en-US"/>
        </w:rPr>
        <w:t>*CÁCH CHẾ BIẾN</w:t>
      </w:r>
    </w:p>
    <w:p w:rsidR="003F1AA2" w:rsidRPr="003F1AA2" w:rsidRDefault="003F1AA2" w:rsidP="003F1AA2">
      <w:pPr>
        <w:pStyle w:val="NormalWeb"/>
        <w:rPr>
          <w:sz w:val="28"/>
        </w:rPr>
      </w:pPr>
      <w:r w:rsidRPr="003F1AA2">
        <w:rPr>
          <w:rFonts w:hAnsi="Symbol"/>
          <w:sz w:val="28"/>
          <w:lang w:val="en-US"/>
        </w:rPr>
        <w:t>-</w:t>
      </w:r>
      <w:r w:rsidRPr="003F1AA2">
        <w:rPr>
          <w:sz w:val="28"/>
        </w:rPr>
        <w:t xml:space="preserve">  Phi thơm hành tây với dầu, sau đó cho thịt vào xào săn</w:t>
      </w:r>
    </w:p>
    <w:p w:rsidR="003F1AA2" w:rsidRPr="003F1AA2" w:rsidRDefault="003F1AA2" w:rsidP="003F1AA2">
      <w:pPr>
        <w:pStyle w:val="NormalWeb"/>
        <w:rPr>
          <w:sz w:val="28"/>
        </w:rPr>
      </w:pPr>
      <w:r w:rsidRPr="003F1AA2">
        <w:rPr>
          <w:rFonts w:hAnsi="Symbol"/>
          <w:sz w:val="28"/>
          <w:lang w:val="en-US"/>
        </w:rPr>
        <w:lastRenderedPageBreak/>
        <w:t>-</w:t>
      </w:r>
      <w:r w:rsidRPr="003F1AA2">
        <w:rPr>
          <w:sz w:val="28"/>
        </w:rPr>
        <w:t xml:space="preserve">  Thêm khoai tây và cà rốt, đảo đều</w:t>
      </w:r>
    </w:p>
    <w:p w:rsidR="003F1AA2" w:rsidRPr="003F1AA2" w:rsidRDefault="003F1AA2" w:rsidP="003F1AA2">
      <w:pPr>
        <w:pStyle w:val="NormalWeb"/>
        <w:rPr>
          <w:sz w:val="28"/>
        </w:rPr>
      </w:pPr>
      <w:r w:rsidRPr="003F1AA2">
        <w:rPr>
          <w:rFonts w:hAnsi="Symbol"/>
          <w:sz w:val="28"/>
          <w:lang w:val="en-US"/>
        </w:rPr>
        <w:t>-</w:t>
      </w:r>
      <w:r w:rsidRPr="003F1AA2">
        <w:rPr>
          <w:sz w:val="28"/>
        </w:rPr>
        <w:t xml:space="preserve">  Đổ nước dùng hoặc nước lọc vào nấu sôi, hạ lửa nhỏ, đun đến khi thịt và rau củ mềm</w:t>
      </w:r>
    </w:p>
    <w:p w:rsidR="003F1AA2" w:rsidRPr="003F1AA2" w:rsidRDefault="003F1AA2" w:rsidP="003F1AA2">
      <w:pPr>
        <w:pStyle w:val="NormalWeb"/>
        <w:rPr>
          <w:sz w:val="28"/>
        </w:rPr>
      </w:pPr>
      <w:r w:rsidRPr="003F1AA2">
        <w:rPr>
          <w:rFonts w:hAnsi="Symbol"/>
          <w:sz w:val="28"/>
          <w:lang w:val="en-US"/>
        </w:rPr>
        <w:t>-</w:t>
      </w:r>
      <w:r w:rsidRPr="003F1AA2">
        <w:rPr>
          <w:sz w:val="28"/>
        </w:rPr>
        <w:t xml:space="preserve">  Thêm khối hoặc bột cà ri Nhật, khuấy đều, nấu thêm vài phút đến khi nước sốt sệt và thấm đều </w:t>
      </w:r>
      <w:r w:rsidRPr="003F1AA2">
        <w:rPr>
          <w:sz w:val="28"/>
          <w:lang w:val="en-US"/>
        </w:rPr>
        <w:t>g</w:t>
      </w:r>
      <w:r w:rsidRPr="003F1AA2">
        <w:rPr>
          <w:sz w:val="28"/>
        </w:rPr>
        <w:t>ia vị</w:t>
      </w:r>
    </w:p>
    <w:p w:rsidR="003F1AA2" w:rsidRPr="003F1AA2" w:rsidRDefault="003F1AA2" w:rsidP="003F1AA2">
      <w:pPr>
        <w:pStyle w:val="NormalWeb"/>
        <w:rPr>
          <w:sz w:val="28"/>
        </w:rPr>
      </w:pPr>
      <w:r w:rsidRPr="003F1AA2">
        <w:rPr>
          <w:rFonts w:hAnsi="Symbol"/>
          <w:sz w:val="28"/>
          <w:lang w:val="en-US"/>
        </w:rPr>
        <w:t>-</w:t>
      </w:r>
      <w:r w:rsidRPr="003F1AA2">
        <w:rPr>
          <w:sz w:val="28"/>
        </w:rPr>
        <w:t xml:space="preserve">  Nêm nếm lại muối, tiêu cho vừa ăn</w:t>
      </w:r>
    </w:p>
    <w:p w:rsidR="003F1AA2" w:rsidRDefault="003F1AA2" w:rsidP="003F1AA2">
      <w:pPr>
        <w:pStyle w:val="NormalWeb"/>
        <w:rPr>
          <w:b/>
          <w:sz w:val="40"/>
          <w:lang w:val="en-US"/>
        </w:rPr>
      </w:pPr>
      <w:r w:rsidRPr="003F1AA2">
        <w:rPr>
          <w:b/>
          <w:sz w:val="40"/>
          <w:lang w:val="en-US"/>
        </w:rPr>
        <w:t>*TRÌNH BÀY</w:t>
      </w:r>
    </w:p>
    <w:p w:rsidR="003F1AA2" w:rsidRPr="003F1AA2" w:rsidRDefault="003F1AA2" w:rsidP="003F1AA2">
      <w:pPr>
        <w:pStyle w:val="NormalWeb"/>
        <w:rPr>
          <w:sz w:val="28"/>
        </w:rPr>
      </w:pPr>
      <w:r w:rsidRPr="003F1AA2">
        <w:rPr>
          <w:rFonts w:hAnsi="Symbol"/>
          <w:sz w:val="28"/>
          <w:lang w:val="en-US"/>
        </w:rPr>
        <w:t>-</w:t>
      </w:r>
      <w:r w:rsidRPr="003F1AA2">
        <w:rPr>
          <w:sz w:val="28"/>
        </w:rPr>
        <w:t xml:space="preserve">  Múc cơm trắng ra đĩa sâu lòng hoặc đĩa tròn lớn</w:t>
      </w:r>
    </w:p>
    <w:p w:rsidR="003F1AA2" w:rsidRPr="003F1AA2" w:rsidRDefault="003F1AA2" w:rsidP="003F1AA2">
      <w:pPr>
        <w:pStyle w:val="NormalWeb"/>
        <w:rPr>
          <w:sz w:val="28"/>
        </w:rPr>
      </w:pPr>
      <w:r w:rsidRPr="003F1AA2">
        <w:rPr>
          <w:rFonts w:hAnsi="Symbol"/>
          <w:sz w:val="28"/>
          <w:lang w:val="en-US"/>
        </w:rPr>
        <w:t>-</w:t>
      </w:r>
      <w:r w:rsidRPr="003F1AA2">
        <w:rPr>
          <w:sz w:val="28"/>
        </w:rPr>
        <w:t xml:space="preserve">  Rưới cà ri lên một phần cơm, có thể để riêng để cơm không bị mềm quá</w:t>
      </w:r>
    </w:p>
    <w:p w:rsidR="003F1AA2" w:rsidRPr="003F1AA2" w:rsidRDefault="003F1AA2" w:rsidP="003F1AA2">
      <w:pPr>
        <w:pStyle w:val="NormalWeb"/>
        <w:rPr>
          <w:sz w:val="28"/>
        </w:rPr>
      </w:pPr>
      <w:r w:rsidRPr="003F1AA2">
        <w:rPr>
          <w:rFonts w:hAnsi="Symbol"/>
          <w:sz w:val="28"/>
          <w:lang w:val="en-US"/>
        </w:rPr>
        <w:t>-</w:t>
      </w:r>
      <w:r w:rsidRPr="003F1AA2">
        <w:rPr>
          <w:sz w:val="28"/>
        </w:rPr>
        <w:t xml:space="preserve">  Trang trí với rau thơm nếu thích để món ăn bắt mắt</w:t>
      </w:r>
    </w:p>
    <w:p w:rsidR="003F1AA2" w:rsidRDefault="003F1AA2" w:rsidP="003F1AA2">
      <w:pPr>
        <w:pStyle w:val="NormalWeb"/>
        <w:rPr>
          <w:sz w:val="28"/>
        </w:rPr>
      </w:pPr>
      <w:r w:rsidRPr="003F1AA2">
        <w:rPr>
          <w:rFonts w:hAnsi="Symbol"/>
          <w:sz w:val="28"/>
          <w:lang w:val="en-US"/>
        </w:rPr>
        <w:t>-</w:t>
      </w:r>
      <w:r w:rsidRPr="003F1AA2">
        <w:rPr>
          <w:sz w:val="28"/>
        </w:rPr>
        <w:t xml:space="preserve">  Dùng nóng, thưởng thức ngay để giữ vị ngon</w:t>
      </w:r>
    </w:p>
    <w:p w:rsidR="003F1AA2" w:rsidRDefault="003F1AA2" w:rsidP="003F1AA2">
      <w:pPr>
        <w:pStyle w:val="NormalWeb"/>
        <w:rPr>
          <w:b/>
          <w:sz w:val="40"/>
          <w:lang w:val="en-US"/>
        </w:rPr>
      </w:pPr>
      <w:r w:rsidRPr="007724AD">
        <w:rPr>
          <w:b/>
          <w:sz w:val="40"/>
          <w:lang w:val="en-US"/>
        </w:rPr>
        <w:t>4.</w:t>
      </w:r>
      <w:r w:rsidR="007724AD" w:rsidRPr="007724AD">
        <w:rPr>
          <w:b/>
          <w:sz w:val="40"/>
          <w:lang w:val="en-US"/>
        </w:rPr>
        <w:t>MÌ SOBA</w:t>
      </w:r>
    </w:p>
    <w:p w:rsidR="007724AD" w:rsidRPr="007724AD" w:rsidRDefault="007724AD" w:rsidP="003F1AA2">
      <w:pPr>
        <w:pStyle w:val="NormalWeb"/>
        <w:rPr>
          <w:b/>
          <w:sz w:val="44"/>
          <w:lang w:val="en-US"/>
        </w:rPr>
      </w:pPr>
      <w:r w:rsidRPr="007724AD">
        <w:rPr>
          <w:sz w:val="28"/>
        </w:rPr>
        <w:t>Mì Soba là món ăn truyền thống Nhật Bản, gồm sợi mì làm từ bột kiều mạch, có thể ăn nóng trong nước dùng hoặc ăn lạnh chấm với nước sốt, nổi bật với hương vị thanh, nhẹ và tốt cho sức khỏe</w:t>
      </w:r>
    </w:p>
    <w:p w:rsidR="007724AD" w:rsidRDefault="007724AD" w:rsidP="007724AD">
      <w:pPr>
        <w:pStyle w:val="NormalWeb"/>
        <w:rPr>
          <w:b/>
          <w:sz w:val="40"/>
          <w:lang w:val="en-US"/>
        </w:rPr>
      </w:pPr>
      <w:r w:rsidRPr="007724AD">
        <w:rPr>
          <w:b/>
          <w:sz w:val="40"/>
          <w:lang w:val="en-US"/>
        </w:rPr>
        <w:t>*NGUỒN GỐC</w:t>
      </w:r>
    </w:p>
    <w:p w:rsidR="007724AD" w:rsidRPr="007724AD" w:rsidRDefault="007724AD" w:rsidP="007724AD">
      <w:pPr>
        <w:pStyle w:val="NormalWeb"/>
        <w:rPr>
          <w:b/>
          <w:sz w:val="44"/>
          <w:lang w:val="en-US"/>
        </w:rPr>
      </w:pPr>
      <w:r w:rsidRPr="007724AD">
        <w:rPr>
          <w:sz w:val="28"/>
        </w:rPr>
        <w:t>Món ăn có nguồn gốc từ Nhật Bản, xuất hiện từ thời Edo (thế kỷ 17), ban đầu là món ăn phổ biến trong dân gian và dần trở thành đặc sản truyền thống, thường được dùng trong các dịp lễ và năm mới</w:t>
      </w:r>
    </w:p>
    <w:p w:rsidR="007724AD" w:rsidRDefault="007724AD" w:rsidP="007724AD">
      <w:pPr>
        <w:pStyle w:val="NormalWeb"/>
        <w:rPr>
          <w:b/>
          <w:sz w:val="40"/>
          <w:lang w:val="en-US"/>
        </w:rPr>
      </w:pPr>
      <w:r w:rsidRPr="007724AD">
        <w:rPr>
          <w:b/>
          <w:sz w:val="40"/>
          <w:lang w:val="en-US"/>
        </w:rPr>
        <w:t>*NGUYÊN LIỆU</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Mì Soba (bột kiều mạch hoặc bột mì pha kiều mạch)</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Nước dùng dashi</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Nước tương</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Mirin (rượu ngọt Nhật Bản)</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Đường</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Hành lá thái nhỏ</w:t>
      </w:r>
    </w:p>
    <w:p w:rsidR="007724AD" w:rsidRPr="007724AD" w:rsidRDefault="007724AD" w:rsidP="007724AD">
      <w:pPr>
        <w:pStyle w:val="NormalWeb"/>
        <w:rPr>
          <w:sz w:val="28"/>
        </w:rPr>
      </w:pPr>
      <w:r w:rsidRPr="007724AD">
        <w:rPr>
          <w:rFonts w:hAnsi="Symbol"/>
          <w:sz w:val="28"/>
          <w:lang w:val="en-US"/>
        </w:rPr>
        <w:lastRenderedPageBreak/>
        <w:t>-</w:t>
      </w:r>
      <w:r w:rsidRPr="007724AD">
        <w:rPr>
          <w:sz w:val="28"/>
        </w:rPr>
        <w:t xml:space="preserve">  Rong biển nori</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Trứng luộc hoặc tempura (tùy khẩu vị)</w:t>
      </w:r>
    </w:p>
    <w:p w:rsidR="007724AD" w:rsidRDefault="007724AD" w:rsidP="007724AD">
      <w:pPr>
        <w:pStyle w:val="NormalWeb"/>
        <w:rPr>
          <w:b/>
          <w:sz w:val="40"/>
          <w:lang w:val="en-US"/>
        </w:rPr>
      </w:pPr>
      <w:r w:rsidRPr="007724AD">
        <w:rPr>
          <w:b/>
          <w:sz w:val="40"/>
          <w:lang w:val="en-US"/>
        </w:rPr>
        <w:t>*CÁCH CHẾ BIẾN</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Luộc mì Soba trong nước sôi theo hướng dẫn, sau đó xả qua nước lạnh để giữ độ dai</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Chuẩn bị nước dùng dashi, nêm nước tương, mirin và đường cho vừa ăn</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Nếu ăn nóng, cho mì vào nước dùng, thêm topping như trứng hoặc tempura</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Nếu ăn lạnh, chuẩn bị nước sốt chấm tsuyu, dọn mì ra riêng và chấm khi ăn</w:t>
      </w:r>
    </w:p>
    <w:p w:rsidR="007724AD" w:rsidRPr="007724AD" w:rsidRDefault="007724AD" w:rsidP="007724AD">
      <w:pPr>
        <w:pStyle w:val="NormalWeb"/>
        <w:rPr>
          <w:sz w:val="28"/>
        </w:rPr>
      </w:pPr>
      <w:r w:rsidRPr="007724AD">
        <w:rPr>
          <w:rFonts w:hAnsi="Symbol"/>
          <w:sz w:val="28"/>
          <w:lang w:val="en-US"/>
        </w:rPr>
        <w:t>-</w:t>
      </w:r>
      <w:r w:rsidRPr="007724AD">
        <w:rPr>
          <w:sz w:val="28"/>
        </w:rPr>
        <w:t xml:space="preserve">  Trang trí với hành lá và rong biển</w:t>
      </w:r>
    </w:p>
    <w:p w:rsidR="007724AD" w:rsidRDefault="007724AD" w:rsidP="007724AD">
      <w:pPr>
        <w:pStyle w:val="NormalWeb"/>
        <w:rPr>
          <w:b/>
          <w:sz w:val="40"/>
          <w:lang w:val="en-US"/>
        </w:rPr>
      </w:pPr>
      <w:r w:rsidRPr="007724AD">
        <w:rPr>
          <w:b/>
          <w:sz w:val="40"/>
          <w:lang w:val="en-US"/>
        </w:rPr>
        <w:t>*TRÌNH BÀY</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Dùng đĩa hoặc bát sâu lòng để xếp mì</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Xếp topping lên trên hoặc để riêng tùy cách ăn nóng hay lạnh</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Trang trí thêm rong biển và hành lá cho bắt mắt</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Dùng đũa để thưởng thức, chấm nước sốt tsuyu nếu ăn lạnh</w:t>
      </w:r>
    </w:p>
    <w:p w:rsidR="007724AD" w:rsidRDefault="00FB4E2A" w:rsidP="007724AD">
      <w:pPr>
        <w:pStyle w:val="NormalWeb"/>
        <w:rPr>
          <w:b/>
          <w:sz w:val="40"/>
          <w:lang w:val="en-US"/>
        </w:rPr>
      </w:pPr>
      <w:r>
        <w:rPr>
          <w:b/>
          <w:sz w:val="40"/>
          <w:lang w:val="en-US"/>
        </w:rPr>
        <w:t>5.TEMPURA</w:t>
      </w:r>
    </w:p>
    <w:p w:rsidR="00FB4E2A" w:rsidRPr="00FB4E2A" w:rsidRDefault="00FB4E2A" w:rsidP="007724AD">
      <w:pPr>
        <w:pStyle w:val="NormalWeb"/>
        <w:rPr>
          <w:b/>
          <w:sz w:val="44"/>
          <w:lang w:val="en-US"/>
        </w:rPr>
      </w:pPr>
      <w:r w:rsidRPr="00FB4E2A">
        <w:rPr>
          <w:sz w:val="28"/>
        </w:rPr>
        <w:t>Tempura là món ăn truyền thống Nhật Bản gồm các loại hải sản và rau củ được tẩm bột và chiên giòn, giữ nguyên hương vị tươi ngon bên trong và lớp vỏ ngoài giòn nhẹ, thường dùng làm món khai vị hoặc ăn kèm cơm và mì</w:t>
      </w:r>
    </w:p>
    <w:p w:rsidR="00FB4E2A" w:rsidRDefault="00FB4E2A" w:rsidP="00FB4E2A">
      <w:pPr>
        <w:pStyle w:val="NormalWeb"/>
        <w:rPr>
          <w:b/>
          <w:sz w:val="40"/>
          <w:lang w:val="en-US"/>
        </w:rPr>
      </w:pPr>
      <w:r w:rsidRPr="00FB4E2A">
        <w:rPr>
          <w:b/>
          <w:sz w:val="40"/>
          <w:lang w:val="en-US"/>
        </w:rPr>
        <w:t>*NGUỒN GỐC</w:t>
      </w:r>
    </w:p>
    <w:p w:rsidR="00FB4E2A" w:rsidRPr="00FB4E2A" w:rsidRDefault="00FB4E2A" w:rsidP="00FB4E2A">
      <w:pPr>
        <w:pStyle w:val="NormalWeb"/>
        <w:rPr>
          <w:b/>
          <w:sz w:val="44"/>
          <w:lang w:val="en-US"/>
        </w:rPr>
      </w:pPr>
      <w:r w:rsidRPr="00FB4E2A">
        <w:rPr>
          <w:sz w:val="28"/>
        </w:rPr>
        <w:t>Món ăn có nguồn gốc từ Nhật Bản vào thế kỷ 16, được du nhập từ phương Tây (Bồ Đào Nha) và dần được Nhật Bản biến tấu thành đặc sản nổi tiếng với cách chiên giòn tinh tế và hương vị thanh nhẹ</w:t>
      </w:r>
    </w:p>
    <w:p w:rsidR="00FB4E2A" w:rsidRDefault="00FB4E2A" w:rsidP="00FB4E2A">
      <w:pPr>
        <w:pStyle w:val="NormalWeb"/>
        <w:rPr>
          <w:b/>
          <w:sz w:val="40"/>
          <w:lang w:val="en-US"/>
        </w:rPr>
      </w:pPr>
      <w:r w:rsidRPr="00FB4E2A">
        <w:rPr>
          <w:b/>
          <w:sz w:val="40"/>
          <w:lang w:val="en-US"/>
        </w:rPr>
        <w:t>*NGUYÊN LIỆU</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Tôm, mực hoặc cá thái miếng vừa ăn</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Các loại rau củ như khoai lang, cà rốt, bí xanh, ớt chuông</w:t>
      </w:r>
    </w:p>
    <w:p w:rsidR="00FB4E2A" w:rsidRPr="00FB4E2A" w:rsidRDefault="00FB4E2A" w:rsidP="00FB4E2A">
      <w:pPr>
        <w:pStyle w:val="NormalWeb"/>
        <w:rPr>
          <w:sz w:val="28"/>
        </w:rPr>
      </w:pPr>
      <w:r w:rsidRPr="00FB4E2A">
        <w:rPr>
          <w:rFonts w:hAnsi="Symbol"/>
          <w:sz w:val="28"/>
          <w:lang w:val="en-US"/>
        </w:rPr>
        <w:lastRenderedPageBreak/>
        <w:t>-</w:t>
      </w:r>
      <w:r w:rsidRPr="00FB4E2A">
        <w:rPr>
          <w:sz w:val="28"/>
        </w:rPr>
        <w:t xml:space="preserve">  Bột mì</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Trứng</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Nước lạnh</w:t>
      </w:r>
    </w:p>
    <w:p w:rsidR="00FB4E2A" w:rsidRPr="00FB4E2A" w:rsidRDefault="00FB4E2A" w:rsidP="00FB4E2A">
      <w:pPr>
        <w:pStyle w:val="NormalWeb"/>
        <w:rPr>
          <w:sz w:val="28"/>
        </w:rPr>
      </w:pPr>
      <w:r w:rsidRPr="00FB4E2A">
        <w:rPr>
          <w:sz w:val="28"/>
          <w:lang w:val="en-US"/>
        </w:rPr>
        <w:t>-</w:t>
      </w:r>
      <w:r w:rsidRPr="00FB4E2A">
        <w:rPr>
          <w:sz w:val="28"/>
        </w:rPr>
        <w:t xml:space="preserve"> Dầu ăn để chiên</w:t>
      </w:r>
    </w:p>
    <w:p w:rsidR="00FB4E2A" w:rsidRPr="00FB4E2A" w:rsidRDefault="00FB4E2A" w:rsidP="00FB4E2A">
      <w:pPr>
        <w:pStyle w:val="NormalWeb"/>
        <w:rPr>
          <w:sz w:val="28"/>
        </w:rPr>
      </w:pPr>
      <w:r w:rsidRPr="00FB4E2A">
        <w:rPr>
          <w:rFonts w:hAnsi="Symbol"/>
          <w:sz w:val="28"/>
          <w:lang w:val="en-US"/>
        </w:rPr>
        <w:t>-</w:t>
      </w:r>
      <w:r w:rsidRPr="00FB4E2A">
        <w:rPr>
          <w:sz w:val="28"/>
        </w:rPr>
        <w:t xml:space="preserve">  Muối và nước sốt tempura (tsuyu)</w:t>
      </w:r>
    </w:p>
    <w:p w:rsidR="00FB4E2A" w:rsidRDefault="00FB4E2A" w:rsidP="00FB4E2A">
      <w:pPr>
        <w:pStyle w:val="NormalWeb"/>
        <w:rPr>
          <w:b/>
          <w:sz w:val="40"/>
          <w:lang w:val="en-US"/>
        </w:rPr>
      </w:pPr>
      <w:r w:rsidRPr="00FB4E2A">
        <w:rPr>
          <w:b/>
          <w:sz w:val="40"/>
          <w:lang w:val="en-US"/>
        </w:rPr>
        <w:t>*CÁCH CHẾ BIẾN</w:t>
      </w:r>
    </w:p>
    <w:p w:rsidR="004470C5" w:rsidRPr="004470C5" w:rsidRDefault="004470C5" w:rsidP="004470C5">
      <w:pPr>
        <w:pStyle w:val="NormalWeb"/>
        <w:rPr>
          <w:sz w:val="28"/>
        </w:rPr>
      </w:pPr>
      <w:r w:rsidRPr="004470C5">
        <w:rPr>
          <w:rFonts w:hAnsi="Symbol"/>
          <w:sz w:val="28"/>
          <w:lang w:val="en-US"/>
        </w:rPr>
        <w:t>-</w:t>
      </w:r>
      <w:r w:rsidRPr="004470C5">
        <w:rPr>
          <w:sz w:val="28"/>
        </w:rPr>
        <w:t xml:space="preserve">  Chuẩn bị nguyên liệu, rửa sạch và để ráo nước</w:t>
      </w:r>
    </w:p>
    <w:p w:rsidR="004470C5" w:rsidRPr="004470C5" w:rsidRDefault="004470C5" w:rsidP="004470C5">
      <w:pPr>
        <w:pStyle w:val="NormalWeb"/>
        <w:rPr>
          <w:sz w:val="28"/>
        </w:rPr>
      </w:pPr>
      <w:r w:rsidRPr="004470C5">
        <w:rPr>
          <w:rFonts w:hAnsi="Symbol"/>
          <w:sz w:val="28"/>
          <w:lang w:val="en-US"/>
        </w:rPr>
        <w:t>-</w:t>
      </w:r>
      <w:r w:rsidRPr="004470C5">
        <w:rPr>
          <w:sz w:val="28"/>
        </w:rPr>
        <w:t xml:space="preserve">  Pha bột tempura từ bột mì, trứng và nước lạnh, khuấy nhẹ, không để bột quá đặc</w:t>
      </w:r>
    </w:p>
    <w:p w:rsidR="004470C5" w:rsidRPr="004470C5" w:rsidRDefault="004470C5" w:rsidP="004470C5">
      <w:pPr>
        <w:pStyle w:val="NormalWeb"/>
        <w:rPr>
          <w:sz w:val="28"/>
        </w:rPr>
      </w:pPr>
      <w:r w:rsidRPr="004470C5">
        <w:rPr>
          <w:rFonts w:hAnsi="Symbol"/>
          <w:sz w:val="28"/>
          <w:lang w:val="en-US"/>
        </w:rPr>
        <w:t>-</w:t>
      </w:r>
      <w:r w:rsidRPr="004470C5">
        <w:rPr>
          <w:sz w:val="28"/>
        </w:rPr>
        <w:t xml:space="preserve">  Nhúng hải sản và rau củ vào bột, sau đó chiên ngập dầu nóng cho vàng giòn</w:t>
      </w:r>
    </w:p>
    <w:p w:rsidR="004470C5" w:rsidRPr="004470C5" w:rsidRDefault="004470C5" w:rsidP="004470C5">
      <w:pPr>
        <w:pStyle w:val="NormalWeb"/>
        <w:rPr>
          <w:sz w:val="28"/>
        </w:rPr>
      </w:pPr>
      <w:r w:rsidRPr="004470C5">
        <w:rPr>
          <w:rFonts w:hAnsi="Symbol"/>
          <w:sz w:val="28"/>
          <w:lang w:val="en-US"/>
        </w:rPr>
        <w:t>-</w:t>
      </w:r>
      <w:r w:rsidRPr="004470C5">
        <w:rPr>
          <w:sz w:val="28"/>
        </w:rPr>
        <w:t xml:space="preserve">  Vớt ra để ráo dầu</w:t>
      </w:r>
    </w:p>
    <w:p w:rsidR="00FB4E2A" w:rsidRPr="004470C5" w:rsidRDefault="004470C5" w:rsidP="00FB4E2A">
      <w:pPr>
        <w:pStyle w:val="NormalWeb"/>
        <w:rPr>
          <w:sz w:val="28"/>
        </w:rPr>
      </w:pPr>
      <w:r w:rsidRPr="004470C5">
        <w:rPr>
          <w:rFonts w:hAnsi="Symbol"/>
          <w:sz w:val="28"/>
          <w:lang w:val="en-US"/>
        </w:rPr>
        <w:t>-</w:t>
      </w:r>
      <w:r w:rsidRPr="004470C5">
        <w:rPr>
          <w:sz w:val="28"/>
        </w:rPr>
        <w:t xml:space="preserve">  Pha nước sốt tempura (nước dashi, nước tương, mirin, đường) để chấm</w:t>
      </w:r>
    </w:p>
    <w:p w:rsidR="00FB4E2A" w:rsidRDefault="00FB4E2A" w:rsidP="00FB4E2A">
      <w:pPr>
        <w:pStyle w:val="NormalWeb"/>
        <w:rPr>
          <w:b/>
          <w:sz w:val="40"/>
          <w:lang w:val="en-US"/>
        </w:rPr>
      </w:pPr>
      <w:r w:rsidRPr="00FB4E2A">
        <w:rPr>
          <w:b/>
          <w:sz w:val="40"/>
          <w:lang w:val="en-US"/>
        </w:rPr>
        <w:t>*TRÌNH BÀY</w:t>
      </w:r>
    </w:p>
    <w:p w:rsidR="004470C5" w:rsidRPr="004470C5" w:rsidRDefault="004470C5" w:rsidP="004470C5">
      <w:pPr>
        <w:pStyle w:val="NormalWeb"/>
        <w:rPr>
          <w:sz w:val="28"/>
        </w:rPr>
      </w:pPr>
      <w:r w:rsidRPr="004470C5">
        <w:rPr>
          <w:rFonts w:hAnsi="Symbol"/>
          <w:sz w:val="28"/>
          <w:lang w:val="en-US"/>
        </w:rPr>
        <w:t>-</w:t>
      </w:r>
      <w:r w:rsidRPr="004470C5">
        <w:rPr>
          <w:sz w:val="28"/>
        </w:rPr>
        <w:t xml:space="preserve">  Xếp tempura lên đĩa dài hoặc đĩa sứ, xếp xen kẽ rau củ và hải sản</w:t>
      </w:r>
    </w:p>
    <w:p w:rsidR="004470C5" w:rsidRPr="004470C5" w:rsidRDefault="004470C5" w:rsidP="004470C5">
      <w:pPr>
        <w:pStyle w:val="NormalWeb"/>
        <w:rPr>
          <w:sz w:val="28"/>
        </w:rPr>
      </w:pPr>
      <w:r w:rsidRPr="004470C5">
        <w:rPr>
          <w:rFonts w:hAnsi="Symbol"/>
          <w:sz w:val="28"/>
          <w:lang w:val="en-US"/>
        </w:rPr>
        <w:t>-</w:t>
      </w:r>
      <w:r w:rsidRPr="004470C5">
        <w:rPr>
          <w:sz w:val="28"/>
        </w:rPr>
        <w:t xml:space="preserve">  Dùng kèm nước sốt tempura để chấm</w:t>
      </w:r>
    </w:p>
    <w:p w:rsidR="004470C5" w:rsidRDefault="004470C5" w:rsidP="004470C5">
      <w:pPr>
        <w:pStyle w:val="NormalWeb"/>
        <w:rPr>
          <w:sz w:val="28"/>
        </w:rPr>
      </w:pPr>
      <w:r w:rsidRPr="004470C5">
        <w:rPr>
          <w:rFonts w:hAnsi="Symbol"/>
          <w:sz w:val="28"/>
          <w:lang w:val="en-US"/>
        </w:rPr>
        <w:t>-</w:t>
      </w:r>
      <w:r w:rsidRPr="004470C5">
        <w:rPr>
          <w:sz w:val="28"/>
        </w:rPr>
        <w:t xml:space="preserve">  Có thể trang trí với lá shiso hoặc chanh thái lát mỏng để món ăn bắt mắt</w:t>
      </w:r>
    </w:p>
    <w:p w:rsidR="004470C5" w:rsidRDefault="004470C5" w:rsidP="004470C5">
      <w:pPr>
        <w:pStyle w:val="NormalWeb"/>
        <w:rPr>
          <w:b/>
          <w:sz w:val="40"/>
          <w:szCs w:val="40"/>
          <w:lang w:val="en-US"/>
        </w:rPr>
      </w:pPr>
      <w:r w:rsidRPr="00E6131A">
        <w:rPr>
          <w:b/>
          <w:sz w:val="40"/>
          <w:szCs w:val="40"/>
          <w:lang w:val="en-US"/>
        </w:rPr>
        <w:t>6.</w:t>
      </w:r>
      <w:r w:rsidRPr="00E6131A">
        <w:rPr>
          <w:b/>
          <w:sz w:val="40"/>
          <w:szCs w:val="40"/>
        </w:rPr>
        <w:t xml:space="preserve"> </w:t>
      </w:r>
      <w:r w:rsidRPr="00E6131A">
        <w:rPr>
          <w:b/>
          <w:sz w:val="40"/>
          <w:szCs w:val="40"/>
        </w:rPr>
        <w:t>D</w:t>
      </w:r>
      <w:r w:rsidR="00E6131A" w:rsidRPr="00E6131A">
        <w:rPr>
          <w:b/>
          <w:sz w:val="40"/>
          <w:szCs w:val="40"/>
          <w:lang w:val="en-US"/>
        </w:rPr>
        <w:t>ORAYAKI</w:t>
      </w:r>
    </w:p>
    <w:p w:rsidR="00E6131A" w:rsidRPr="00E6131A" w:rsidRDefault="00E6131A" w:rsidP="004470C5">
      <w:pPr>
        <w:pStyle w:val="NormalWeb"/>
        <w:rPr>
          <w:b/>
          <w:sz w:val="44"/>
          <w:szCs w:val="40"/>
          <w:lang w:val="en-US"/>
        </w:rPr>
      </w:pPr>
      <w:r w:rsidRPr="00E6131A">
        <w:rPr>
          <w:sz w:val="28"/>
        </w:rPr>
        <w:t>Dorayaki là một loại bánh ngọt truyền thống của Nhật Bản, gồm hai lớp bánh bông mềm kẹp nhân đậu đỏ ngọt (anko) ở giữa. Bánh có vị thơm nhẹ của trứng và mật ong, thường được dùng làm món tráng miệng hoặc ăn kèm trà.</w:t>
      </w:r>
    </w:p>
    <w:p w:rsidR="00E6131A" w:rsidRDefault="00E6131A" w:rsidP="00E6131A">
      <w:pPr>
        <w:pStyle w:val="NormalWeb"/>
        <w:rPr>
          <w:b/>
          <w:sz w:val="40"/>
          <w:szCs w:val="40"/>
          <w:lang w:val="en-US"/>
        </w:rPr>
      </w:pPr>
      <w:r w:rsidRPr="00E6131A">
        <w:rPr>
          <w:b/>
          <w:sz w:val="40"/>
          <w:szCs w:val="40"/>
          <w:lang w:val="en-US"/>
        </w:rPr>
        <w:t>*NGUỒN GỐC</w:t>
      </w:r>
    </w:p>
    <w:p w:rsidR="00E6131A" w:rsidRPr="00E6131A" w:rsidRDefault="00E6131A" w:rsidP="00E6131A">
      <w:pPr>
        <w:pStyle w:val="NormalWeb"/>
        <w:rPr>
          <w:b/>
          <w:sz w:val="44"/>
          <w:szCs w:val="40"/>
          <w:lang w:val="en-US"/>
        </w:rPr>
      </w:pPr>
      <w:r w:rsidRPr="00E6131A">
        <w:rPr>
          <w:sz w:val="28"/>
        </w:rPr>
        <w:t>Dorayaki xuất hiện vào đầu thế kỷ 20 tại Nhật Bản, nhưng truyền thuyết kể rằng nó được phát minh từ thời Edo. Tên gọi “Dorayaki” bắt nguồn từ “dora” nghĩa là chiếc chuông đồng, vì hình dạng bánh tròn giống chiếc chuông.</w:t>
      </w:r>
    </w:p>
    <w:p w:rsidR="00E6131A" w:rsidRDefault="00E6131A" w:rsidP="00E6131A">
      <w:pPr>
        <w:pStyle w:val="NormalWeb"/>
        <w:rPr>
          <w:b/>
          <w:sz w:val="40"/>
          <w:szCs w:val="40"/>
          <w:lang w:val="en-US"/>
        </w:rPr>
      </w:pPr>
      <w:r w:rsidRPr="00E6131A">
        <w:rPr>
          <w:b/>
          <w:sz w:val="40"/>
          <w:szCs w:val="40"/>
          <w:lang w:val="en-US"/>
        </w:rPr>
        <w:t>*NGUYÊN LIỆU</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Nguyên liệu</w:t>
      </w:r>
    </w:p>
    <w:p w:rsidR="00E6131A" w:rsidRPr="00E6131A" w:rsidRDefault="00E6131A" w:rsidP="00E6131A">
      <w:pPr>
        <w:pStyle w:val="NormalWeb"/>
        <w:rPr>
          <w:sz w:val="28"/>
        </w:rPr>
      </w:pPr>
      <w:r w:rsidRPr="00E6131A">
        <w:rPr>
          <w:rFonts w:hAnsi="Symbol"/>
          <w:sz w:val="28"/>
          <w:lang w:val="en-US"/>
        </w:rPr>
        <w:lastRenderedPageBreak/>
        <w:t>-</w:t>
      </w:r>
      <w:r w:rsidRPr="00E6131A">
        <w:rPr>
          <w:sz w:val="28"/>
        </w:rPr>
        <w:t xml:space="preserve">  Bột mì</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Trứng gà</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Đường</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Mật ong</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Baking powder (bột nở)</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Nhân đậu đỏ (anko)</w:t>
      </w:r>
    </w:p>
    <w:p w:rsidR="00E6131A" w:rsidRDefault="00E6131A" w:rsidP="00E6131A">
      <w:pPr>
        <w:pStyle w:val="NormalWeb"/>
        <w:rPr>
          <w:b/>
          <w:sz w:val="40"/>
          <w:szCs w:val="40"/>
          <w:lang w:val="en-US"/>
        </w:rPr>
      </w:pPr>
      <w:r w:rsidRPr="00E6131A">
        <w:rPr>
          <w:b/>
          <w:sz w:val="40"/>
          <w:szCs w:val="40"/>
          <w:lang w:val="en-US"/>
        </w:rPr>
        <w:t>*CÁCH CHẾ BIẾN</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Đánh đều trứng với đường và mật ong cho đến khi hỗn hợp mịn.</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Rây bột mì và baking powder vào hỗn hợp trứng, trộn nhẹ nhàng đến khi bột hòa quyện.</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Làm nóng chảo chống dính, múc từng muỗng bột, rán ở lửa vừa đến khi mặt bánh nổi bọt và vàng đều. Lật mặt còn lại rán đến chín.</w:t>
      </w:r>
    </w:p>
    <w:p w:rsidR="00E6131A" w:rsidRPr="00E6131A" w:rsidRDefault="00E6131A" w:rsidP="00E6131A">
      <w:pPr>
        <w:pStyle w:val="NormalWeb"/>
        <w:rPr>
          <w:sz w:val="28"/>
        </w:rPr>
      </w:pPr>
      <w:r w:rsidRPr="00E6131A">
        <w:rPr>
          <w:rFonts w:hAnsi="Symbol"/>
          <w:sz w:val="28"/>
          <w:lang w:val="en-US"/>
        </w:rPr>
        <w:t>-</w:t>
      </w:r>
      <w:r w:rsidRPr="00E6131A">
        <w:rPr>
          <w:sz w:val="28"/>
        </w:rPr>
        <w:t xml:space="preserve">  Lấy hai bánh lại, kẹp nhân đậu đỏ ở giữa, tạo thành bánh Dorayaki hoàn chỉnh.</w:t>
      </w:r>
    </w:p>
    <w:p w:rsidR="00E6131A" w:rsidRDefault="00E6131A" w:rsidP="00E6131A">
      <w:pPr>
        <w:pStyle w:val="NormalWeb"/>
        <w:rPr>
          <w:b/>
          <w:sz w:val="40"/>
          <w:szCs w:val="40"/>
          <w:lang w:val="en-US"/>
        </w:rPr>
      </w:pPr>
      <w:r w:rsidRPr="00E6131A">
        <w:rPr>
          <w:b/>
          <w:sz w:val="40"/>
          <w:szCs w:val="40"/>
          <w:lang w:val="en-US"/>
        </w:rPr>
        <w:t>*TRÌNH BÀY</w:t>
      </w:r>
    </w:p>
    <w:p w:rsidR="00E6131A" w:rsidRPr="00E6131A" w:rsidRDefault="00E6131A" w:rsidP="00E6131A">
      <w:pPr>
        <w:pStyle w:val="NormalWeb"/>
        <w:rPr>
          <w:sz w:val="28"/>
        </w:rPr>
      </w:pPr>
      <w:r w:rsidRPr="00E6131A">
        <w:rPr>
          <w:sz w:val="28"/>
          <w:lang w:val="en-US"/>
        </w:rPr>
        <w:t>-</w:t>
      </w:r>
      <w:r w:rsidRPr="00E6131A">
        <w:rPr>
          <w:sz w:val="28"/>
        </w:rPr>
        <w:t>Đặt bánh Dorayaki lên đĩa tròn, có thể rắc thêm một ít bột đường nếu muốn.</w:t>
      </w:r>
    </w:p>
    <w:p w:rsidR="00E6131A" w:rsidRPr="00E6131A" w:rsidRDefault="00E6131A" w:rsidP="00E6131A">
      <w:pPr>
        <w:pStyle w:val="NormalWeb"/>
        <w:rPr>
          <w:sz w:val="28"/>
        </w:rPr>
      </w:pPr>
      <w:r w:rsidRPr="00E6131A">
        <w:rPr>
          <w:sz w:val="28"/>
          <w:lang w:val="en-US"/>
        </w:rPr>
        <w:t>-</w:t>
      </w:r>
      <w:r w:rsidRPr="00E6131A">
        <w:rPr>
          <w:sz w:val="28"/>
        </w:rPr>
        <w:t>Có thể trang trí kèm vài lá bạc hà hoặc trái cây nhỏ để món bánh bắt mắt hơn.</w:t>
      </w:r>
    </w:p>
    <w:p w:rsidR="00E6131A" w:rsidRPr="00E6131A" w:rsidRDefault="00E6131A" w:rsidP="00E6131A">
      <w:pPr>
        <w:pStyle w:val="NormalWeb"/>
        <w:rPr>
          <w:sz w:val="28"/>
        </w:rPr>
      </w:pPr>
      <w:r w:rsidRPr="00E6131A">
        <w:rPr>
          <w:sz w:val="28"/>
          <w:lang w:val="en-US"/>
        </w:rPr>
        <w:t>-</w:t>
      </w:r>
      <w:r w:rsidRPr="00E6131A">
        <w:rPr>
          <w:sz w:val="28"/>
        </w:rPr>
        <w:t>Thường được ăn ngay khi bánh còn mềm hoặc bảo quản trong hộp kín để giữ độ mềm của bánh.</w:t>
      </w:r>
    </w:p>
    <w:p w:rsidR="00E6131A" w:rsidRPr="00E6131A" w:rsidRDefault="00E6131A" w:rsidP="00E6131A">
      <w:pPr>
        <w:pStyle w:val="NormalWeb"/>
        <w:rPr>
          <w:b/>
          <w:sz w:val="40"/>
          <w:szCs w:val="40"/>
          <w:lang w:val="en-US"/>
        </w:rPr>
      </w:pPr>
      <w:bookmarkStart w:id="0" w:name="_GoBack"/>
      <w:bookmarkEnd w:id="0"/>
    </w:p>
    <w:p w:rsidR="004470C5" w:rsidRPr="007724AD" w:rsidRDefault="004470C5" w:rsidP="00FB4E2A">
      <w:pPr>
        <w:pStyle w:val="NormalWeb"/>
        <w:rPr>
          <w:b/>
          <w:sz w:val="40"/>
          <w:lang w:val="en-US"/>
        </w:rPr>
      </w:pPr>
    </w:p>
    <w:p w:rsidR="003F1AA2" w:rsidRPr="003F1AA2" w:rsidRDefault="003F1AA2" w:rsidP="003F1AA2">
      <w:pPr>
        <w:pStyle w:val="NormalWeb"/>
        <w:rPr>
          <w:b/>
          <w:sz w:val="40"/>
          <w:lang w:val="en-US"/>
        </w:rPr>
      </w:pPr>
    </w:p>
    <w:p w:rsidR="007E1687" w:rsidRPr="001A24E8" w:rsidRDefault="007E1687" w:rsidP="001A24E8">
      <w:pPr>
        <w:pStyle w:val="NormalWeb"/>
        <w:rPr>
          <w:b/>
          <w:sz w:val="40"/>
          <w:lang w:val="en-US"/>
        </w:rPr>
      </w:pPr>
    </w:p>
    <w:p w:rsidR="001A24E8" w:rsidRPr="00351D5D" w:rsidRDefault="001A24E8" w:rsidP="00351D5D">
      <w:pPr>
        <w:rPr>
          <w:b/>
          <w:sz w:val="40"/>
          <w:lang w:val="en-US"/>
        </w:rPr>
      </w:pPr>
    </w:p>
    <w:sectPr w:rsidR="001A24E8" w:rsidRPr="00351D5D" w:rsidSect="00935F50">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C421F"/>
    <w:multiLevelType w:val="multilevel"/>
    <w:tmpl w:val="D93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5D"/>
    <w:rsid w:val="001A24E8"/>
    <w:rsid w:val="002364EE"/>
    <w:rsid w:val="00351D5D"/>
    <w:rsid w:val="003F1AA2"/>
    <w:rsid w:val="004470C5"/>
    <w:rsid w:val="007724AD"/>
    <w:rsid w:val="007E1687"/>
    <w:rsid w:val="00935F50"/>
    <w:rsid w:val="00E6131A"/>
    <w:rsid w:val="00FB4E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FF81"/>
  <w15:chartTrackingRefBased/>
  <w15:docId w15:val="{07905855-5586-449A-996A-468EB593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1D5D"/>
    <w:pPr>
      <w:spacing w:before="100" w:beforeAutospacing="1" w:after="100" w:afterAutospacing="1" w:line="240" w:lineRule="auto"/>
    </w:pPr>
    <w:rPr>
      <w:rFonts w:eastAsia="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84940">
      <w:bodyDiv w:val="1"/>
      <w:marLeft w:val="0"/>
      <w:marRight w:val="0"/>
      <w:marTop w:val="0"/>
      <w:marBottom w:val="0"/>
      <w:divBdr>
        <w:top w:val="none" w:sz="0" w:space="0" w:color="auto"/>
        <w:left w:val="none" w:sz="0" w:space="0" w:color="auto"/>
        <w:bottom w:val="none" w:sz="0" w:space="0" w:color="auto"/>
        <w:right w:val="none" w:sz="0" w:space="0" w:color="auto"/>
      </w:divBdr>
    </w:div>
    <w:div w:id="311956857">
      <w:bodyDiv w:val="1"/>
      <w:marLeft w:val="0"/>
      <w:marRight w:val="0"/>
      <w:marTop w:val="0"/>
      <w:marBottom w:val="0"/>
      <w:divBdr>
        <w:top w:val="none" w:sz="0" w:space="0" w:color="auto"/>
        <w:left w:val="none" w:sz="0" w:space="0" w:color="auto"/>
        <w:bottom w:val="none" w:sz="0" w:space="0" w:color="auto"/>
        <w:right w:val="none" w:sz="0" w:space="0" w:color="auto"/>
      </w:divBdr>
    </w:div>
    <w:div w:id="465928077">
      <w:bodyDiv w:val="1"/>
      <w:marLeft w:val="0"/>
      <w:marRight w:val="0"/>
      <w:marTop w:val="0"/>
      <w:marBottom w:val="0"/>
      <w:divBdr>
        <w:top w:val="none" w:sz="0" w:space="0" w:color="auto"/>
        <w:left w:val="none" w:sz="0" w:space="0" w:color="auto"/>
        <w:bottom w:val="none" w:sz="0" w:space="0" w:color="auto"/>
        <w:right w:val="none" w:sz="0" w:space="0" w:color="auto"/>
      </w:divBdr>
    </w:div>
    <w:div w:id="542328747">
      <w:bodyDiv w:val="1"/>
      <w:marLeft w:val="0"/>
      <w:marRight w:val="0"/>
      <w:marTop w:val="0"/>
      <w:marBottom w:val="0"/>
      <w:divBdr>
        <w:top w:val="none" w:sz="0" w:space="0" w:color="auto"/>
        <w:left w:val="none" w:sz="0" w:space="0" w:color="auto"/>
        <w:bottom w:val="none" w:sz="0" w:space="0" w:color="auto"/>
        <w:right w:val="none" w:sz="0" w:space="0" w:color="auto"/>
      </w:divBdr>
    </w:div>
    <w:div w:id="574513147">
      <w:bodyDiv w:val="1"/>
      <w:marLeft w:val="0"/>
      <w:marRight w:val="0"/>
      <w:marTop w:val="0"/>
      <w:marBottom w:val="0"/>
      <w:divBdr>
        <w:top w:val="none" w:sz="0" w:space="0" w:color="auto"/>
        <w:left w:val="none" w:sz="0" w:space="0" w:color="auto"/>
        <w:bottom w:val="none" w:sz="0" w:space="0" w:color="auto"/>
        <w:right w:val="none" w:sz="0" w:space="0" w:color="auto"/>
      </w:divBdr>
    </w:div>
    <w:div w:id="770007930">
      <w:bodyDiv w:val="1"/>
      <w:marLeft w:val="0"/>
      <w:marRight w:val="0"/>
      <w:marTop w:val="0"/>
      <w:marBottom w:val="0"/>
      <w:divBdr>
        <w:top w:val="none" w:sz="0" w:space="0" w:color="auto"/>
        <w:left w:val="none" w:sz="0" w:space="0" w:color="auto"/>
        <w:bottom w:val="none" w:sz="0" w:space="0" w:color="auto"/>
        <w:right w:val="none" w:sz="0" w:space="0" w:color="auto"/>
      </w:divBdr>
    </w:div>
    <w:div w:id="778377013">
      <w:bodyDiv w:val="1"/>
      <w:marLeft w:val="0"/>
      <w:marRight w:val="0"/>
      <w:marTop w:val="0"/>
      <w:marBottom w:val="0"/>
      <w:divBdr>
        <w:top w:val="none" w:sz="0" w:space="0" w:color="auto"/>
        <w:left w:val="none" w:sz="0" w:space="0" w:color="auto"/>
        <w:bottom w:val="none" w:sz="0" w:space="0" w:color="auto"/>
        <w:right w:val="none" w:sz="0" w:space="0" w:color="auto"/>
      </w:divBdr>
    </w:div>
    <w:div w:id="876162686">
      <w:bodyDiv w:val="1"/>
      <w:marLeft w:val="0"/>
      <w:marRight w:val="0"/>
      <w:marTop w:val="0"/>
      <w:marBottom w:val="0"/>
      <w:divBdr>
        <w:top w:val="none" w:sz="0" w:space="0" w:color="auto"/>
        <w:left w:val="none" w:sz="0" w:space="0" w:color="auto"/>
        <w:bottom w:val="none" w:sz="0" w:space="0" w:color="auto"/>
        <w:right w:val="none" w:sz="0" w:space="0" w:color="auto"/>
      </w:divBdr>
    </w:div>
    <w:div w:id="925771790">
      <w:bodyDiv w:val="1"/>
      <w:marLeft w:val="0"/>
      <w:marRight w:val="0"/>
      <w:marTop w:val="0"/>
      <w:marBottom w:val="0"/>
      <w:divBdr>
        <w:top w:val="none" w:sz="0" w:space="0" w:color="auto"/>
        <w:left w:val="none" w:sz="0" w:space="0" w:color="auto"/>
        <w:bottom w:val="none" w:sz="0" w:space="0" w:color="auto"/>
        <w:right w:val="none" w:sz="0" w:space="0" w:color="auto"/>
      </w:divBdr>
    </w:div>
    <w:div w:id="951588991">
      <w:bodyDiv w:val="1"/>
      <w:marLeft w:val="0"/>
      <w:marRight w:val="0"/>
      <w:marTop w:val="0"/>
      <w:marBottom w:val="0"/>
      <w:divBdr>
        <w:top w:val="none" w:sz="0" w:space="0" w:color="auto"/>
        <w:left w:val="none" w:sz="0" w:space="0" w:color="auto"/>
        <w:bottom w:val="none" w:sz="0" w:space="0" w:color="auto"/>
        <w:right w:val="none" w:sz="0" w:space="0" w:color="auto"/>
      </w:divBdr>
    </w:div>
    <w:div w:id="986857723">
      <w:bodyDiv w:val="1"/>
      <w:marLeft w:val="0"/>
      <w:marRight w:val="0"/>
      <w:marTop w:val="0"/>
      <w:marBottom w:val="0"/>
      <w:divBdr>
        <w:top w:val="none" w:sz="0" w:space="0" w:color="auto"/>
        <w:left w:val="none" w:sz="0" w:space="0" w:color="auto"/>
        <w:bottom w:val="none" w:sz="0" w:space="0" w:color="auto"/>
        <w:right w:val="none" w:sz="0" w:space="0" w:color="auto"/>
      </w:divBdr>
    </w:div>
    <w:div w:id="1277519390">
      <w:bodyDiv w:val="1"/>
      <w:marLeft w:val="0"/>
      <w:marRight w:val="0"/>
      <w:marTop w:val="0"/>
      <w:marBottom w:val="0"/>
      <w:divBdr>
        <w:top w:val="none" w:sz="0" w:space="0" w:color="auto"/>
        <w:left w:val="none" w:sz="0" w:space="0" w:color="auto"/>
        <w:bottom w:val="none" w:sz="0" w:space="0" w:color="auto"/>
        <w:right w:val="none" w:sz="0" w:space="0" w:color="auto"/>
      </w:divBdr>
    </w:div>
    <w:div w:id="1304970267">
      <w:bodyDiv w:val="1"/>
      <w:marLeft w:val="0"/>
      <w:marRight w:val="0"/>
      <w:marTop w:val="0"/>
      <w:marBottom w:val="0"/>
      <w:divBdr>
        <w:top w:val="none" w:sz="0" w:space="0" w:color="auto"/>
        <w:left w:val="none" w:sz="0" w:space="0" w:color="auto"/>
        <w:bottom w:val="none" w:sz="0" w:space="0" w:color="auto"/>
        <w:right w:val="none" w:sz="0" w:space="0" w:color="auto"/>
      </w:divBdr>
    </w:div>
    <w:div w:id="1371491010">
      <w:bodyDiv w:val="1"/>
      <w:marLeft w:val="0"/>
      <w:marRight w:val="0"/>
      <w:marTop w:val="0"/>
      <w:marBottom w:val="0"/>
      <w:divBdr>
        <w:top w:val="none" w:sz="0" w:space="0" w:color="auto"/>
        <w:left w:val="none" w:sz="0" w:space="0" w:color="auto"/>
        <w:bottom w:val="none" w:sz="0" w:space="0" w:color="auto"/>
        <w:right w:val="none" w:sz="0" w:space="0" w:color="auto"/>
      </w:divBdr>
    </w:div>
    <w:div w:id="1434328385">
      <w:bodyDiv w:val="1"/>
      <w:marLeft w:val="0"/>
      <w:marRight w:val="0"/>
      <w:marTop w:val="0"/>
      <w:marBottom w:val="0"/>
      <w:divBdr>
        <w:top w:val="none" w:sz="0" w:space="0" w:color="auto"/>
        <w:left w:val="none" w:sz="0" w:space="0" w:color="auto"/>
        <w:bottom w:val="none" w:sz="0" w:space="0" w:color="auto"/>
        <w:right w:val="none" w:sz="0" w:space="0" w:color="auto"/>
      </w:divBdr>
    </w:div>
    <w:div w:id="1862088315">
      <w:bodyDiv w:val="1"/>
      <w:marLeft w:val="0"/>
      <w:marRight w:val="0"/>
      <w:marTop w:val="0"/>
      <w:marBottom w:val="0"/>
      <w:divBdr>
        <w:top w:val="none" w:sz="0" w:space="0" w:color="auto"/>
        <w:left w:val="none" w:sz="0" w:space="0" w:color="auto"/>
        <w:bottom w:val="none" w:sz="0" w:space="0" w:color="auto"/>
        <w:right w:val="none" w:sz="0" w:space="0" w:color="auto"/>
      </w:divBdr>
    </w:div>
    <w:div w:id="2064136711">
      <w:bodyDiv w:val="1"/>
      <w:marLeft w:val="0"/>
      <w:marRight w:val="0"/>
      <w:marTop w:val="0"/>
      <w:marBottom w:val="0"/>
      <w:divBdr>
        <w:top w:val="none" w:sz="0" w:space="0" w:color="auto"/>
        <w:left w:val="none" w:sz="0" w:space="0" w:color="auto"/>
        <w:bottom w:val="none" w:sz="0" w:space="0" w:color="auto"/>
        <w:right w:val="none" w:sz="0" w:space="0" w:color="auto"/>
      </w:divBdr>
    </w:div>
    <w:div w:id="208590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2025-11-13T14:12:00Z</dcterms:created>
  <dcterms:modified xsi:type="dcterms:W3CDTF">2025-11-13T15:16:00Z</dcterms:modified>
</cp:coreProperties>
</file>