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CE0" w:rsidRDefault="001B40A5" w:rsidP="00230B4C">
      <w:pPr>
        <w:adjustRightInd w:val="0"/>
        <w:snapToGrid w:val="0"/>
        <w:rPr>
          <w:rFonts w:cstheme="minorHAnsi"/>
          <w:sz w:val="28"/>
          <w:szCs w:val="28"/>
        </w:rPr>
      </w:pPr>
      <w:r w:rsidRPr="006918FE">
        <w:rPr>
          <w:rFonts w:cstheme="minorHAnsi"/>
          <w:sz w:val="28"/>
          <w:szCs w:val="28"/>
        </w:rPr>
        <w:t>Th</w:t>
      </w:r>
      <w:r w:rsidR="00451A2C" w:rsidRPr="006918FE">
        <w:rPr>
          <w:rFonts w:cstheme="minorHAnsi"/>
          <w:sz w:val="28"/>
          <w:szCs w:val="28"/>
        </w:rPr>
        <w:t>e</w:t>
      </w:r>
      <w:r w:rsidRPr="006918FE">
        <w:rPr>
          <w:rFonts w:cstheme="minorHAnsi"/>
          <w:sz w:val="28"/>
          <w:szCs w:val="28"/>
        </w:rPr>
        <w:t xml:space="preserve"> </w:t>
      </w:r>
      <w:r w:rsidR="00451A2C" w:rsidRPr="006918FE">
        <w:rPr>
          <w:rFonts w:cstheme="minorHAnsi"/>
          <w:sz w:val="28"/>
          <w:szCs w:val="28"/>
        </w:rPr>
        <w:t>following two data</w:t>
      </w:r>
      <w:r w:rsidRPr="006918FE">
        <w:rPr>
          <w:rFonts w:cstheme="minorHAnsi"/>
          <w:sz w:val="28"/>
          <w:szCs w:val="28"/>
        </w:rPr>
        <w:t xml:space="preserve"> set</w:t>
      </w:r>
      <w:r w:rsidR="00451A2C" w:rsidRPr="006918FE">
        <w:rPr>
          <w:rFonts w:cstheme="minorHAnsi"/>
          <w:sz w:val="28"/>
          <w:szCs w:val="28"/>
        </w:rPr>
        <w:t>s</w:t>
      </w:r>
      <w:r w:rsidRPr="006918FE">
        <w:rPr>
          <w:rFonts w:cstheme="minorHAnsi"/>
          <w:sz w:val="28"/>
          <w:szCs w:val="28"/>
        </w:rPr>
        <w:t xml:space="preserve"> </w:t>
      </w:r>
      <w:r w:rsidR="00451A2C">
        <w:rPr>
          <w:rFonts w:cstheme="minorHAnsi"/>
          <w:sz w:val="28"/>
          <w:szCs w:val="28"/>
        </w:rPr>
        <w:t>are</w:t>
      </w:r>
      <w:r>
        <w:rPr>
          <w:rFonts w:cstheme="minorHAnsi"/>
          <w:sz w:val="28"/>
          <w:szCs w:val="28"/>
        </w:rPr>
        <w:t xml:space="preserve"> processed based on the data from Github</w:t>
      </w:r>
      <w:r w:rsidR="008A6CC5">
        <w:rPr>
          <w:rFonts w:cstheme="minorHAnsi"/>
          <w:sz w:val="28"/>
          <w:szCs w:val="28"/>
        </w:rPr>
        <w:t xml:space="preserve">: </w:t>
      </w:r>
      <w:r w:rsidR="008A6CC5" w:rsidRPr="008A6CC5">
        <w:rPr>
          <w:rFonts w:cstheme="minorHAnsi"/>
          <w:sz w:val="28"/>
          <w:szCs w:val="28"/>
        </w:rPr>
        <w:t>stccenter/COVID-19-Data (https://github.com/stccenter/COVID-19-Data)</w:t>
      </w:r>
      <w:r>
        <w:rPr>
          <w:rFonts w:cstheme="minorHAnsi"/>
          <w:sz w:val="28"/>
          <w:szCs w:val="28"/>
        </w:rPr>
        <w:t xml:space="preserve">, which directly reflects the number of daily confirmed cases and also the number of daily death cases between different Chinese cities. </w:t>
      </w:r>
      <w:r w:rsidRPr="00920631">
        <w:rPr>
          <w:rFonts w:cstheme="minorHAnsi"/>
          <w:sz w:val="28"/>
          <w:szCs w:val="28"/>
        </w:rPr>
        <w:t>The source data</w:t>
      </w:r>
      <w:r w:rsidR="007576A4" w:rsidRPr="00920631">
        <w:rPr>
          <w:rFonts w:cstheme="minorHAnsi"/>
          <w:sz w:val="28"/>
          <w:szCs w:val="28"/>
        </w:rPr>
        <w:t xml:space="preserve"> from </w:t>
      </w:r>
      <w:r w:rsidR="0040266E" w:rsidRPr="00920631">
        <w:rPr>
          <w:rFonts w:cstheme="minorHAnsi"/>
          <w:sz w:val="28"/>
          <w:szCs w:val="28"/>
        </w:rPr>
        <w:t>G</w:t>
      </w:r>
      <w:r w:rsidR="007576A4" w:rsidRPr="00920631">
        <w:rPr>
          <w:rFonts w:cstheme="minorHAnsi"/>
          <w:sz w:val="28"/>
          <w:szCs w:val="28"/>
        </w:rPr>
        <w:t>ithub</w:t>
      </w:r>
      <w:r w:rsidRPr="00920631">
        <w:rPr>
          <w:rFonts w:cstheme="minorHAnsi"/>
          <w:sz w:val="28"/>
          <w:szCs w:val="28"/>
        </w:rPr>
        <w:t xml:space="preserve"> </w:t>
      </w:r>
      <w:r w:rsidR="007576A4" w:rsidRPr="00920631">
        <w:rPr>
          <w:rFonts w:cstheme="minorHAnsi"/>
          <w:sz w:val="28"/>
          <w:szCs w:val="28"/>
        </w:rPr>
        <w:t>actually</w:t>
      </w:r>
      <w:r w:rsidR="006918FE" w:rsidRPr="00920631">
        <w:rPr>
          <w:rFonts w:cstheme="minorHAnsi"/>
          <w:sz w:val="28"/>
          <w:szCs w:val="28"/>
        </w:rPr>
        <w:t xml:space="preserve"> </w:t>
      </w:r>
      <w:r w:rsidRPr="00920631">
        <w:rPr>
          <w:rFonts w:cstheme="minorHAnsi"/>
          <w:sz w:val="28"/>
          <w:szCs w:val="28"/>
        </w:rPr>
        <w:t xml:space="preserve">come from two sources, one is </w:t>
      </w:r>
      <w:hyperlink r:id="rId8" w:history="1">
        <w:r w:rsidRPr="00920631">
          <w:rPr>
            <w:rStyle w:val="a4"/>
            <w:rFonts w:cstheme="minorHAnsi"/>
            <w:color w:val="auto"/>
            <w:sz w:val="28"/>
            <w:szCs w:val="28"/>
          </w:rPr>
          <w:t>dingxiangyuan</w:t>
        </w:r>
      </w:hyperlink>
      <w:r w:rsidR="00920631">
        <w:rPr>
          <w:rStyle w:val="a4"/>
          <w:rFonts w:cstheme="minorHAnsi"/>
          <w:color w:val="auto"/>
          <w:sz w:val="28"/>
          <w:szCs w:val="28"/>
        </w:rPr>
        <w:t>(</w:t>
      </w:r>
      <w:r w:rsidR="00920631" w:rsidRPr="00920631">
        <w:rPr>
          <w:rStyle w:val="a4"/>
          <w:rFonts w:cstheme="minorHAnsi"/>
          <w:color w:val="auto"/>
          <w:sz w:val="28"/>
          <w:szCs w:val="28"/>
        </w:rPr>
        <w:t>https://ncov.dxy.cn/ncovh5/view/pneumonia</w:t>
      </w:r>
      <w:r w:rsidR="00920631">
        <w:rPr>
          <w:rStyle w:val="a4"/>
          <w:rFonts w:cstheme="minorHAnsi"/>
          <w:color w:val="auto"/>
          <w:sz w:val="28"/>
          <w:szCs w:val="28"/>
        </w:rPr>
        <w:t>)</w:t>
      </w:r>
      <w:r w:rsidRPr="00920631">
        <w:rPr>
          <w:rFonts w:cstheme="minorHAnsi"/>
          <w:sz w:val="28"/>
          <w:szCs w:val="28"/>
        </w:rPr>
        <w:t xml:space="preserve">, and the second one is </w:t>
      </w:r>
      <w:hyperlink r:id="rId9" w:history="1">
        <w:r w:rsidRPr="00920631">
          <w:rPr>
            <w:rStyle w:val="a4"/>
            <w:rFonts w:cstheme="minorHAnsi"/>
            <w:color w:val="auto"/>
            <w:sz w:val="28"/>
            <w:szCs w:val="28"/>
          </w:rPr>
          <w:t>NHC</w:t>
        </w:r>
      </w:hyperlink>
      <w:r w:rsidRPr="00920631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After checking the accuracy of the data by directly looking up the NHC data from 2020/1/23 to 2021/10/19, we found that some data are not correct, probably because the cases reported in the </w:t>
      </w:r>
      <w:r w:rsidRPr="00B468B8">
        <w:rPr>
          <w:rStyle w:val="a4"/>
          <w:sz w:val="28"/>
          <w:szCs w:val="28"/>
        </w:rPr>
        <w:t>NHC</w:t>
      </w:r>
      <w:r>
        <w:rPr>
          <w:rFonts w:cstheme="minorHAnsi"/>
          <w:sz w:val="28"/>
          <w:szCs w:val="28"/>
        </w:rPr>
        <w:t xml:space="preserve"> were not the same as the cases in </w:t>
      </w:r>
      <w:r w:rsidRPr="007227AF">
        <w:rPr>
          <w:rFonts w:cstheme="minorHAnsi"/>
          <w:sz w:val="28"/>
          <w:szCs w:val="28"/>
        </w:rPr>
        <w:t xml:space="preserve">the </w:t>
      </w:r>
      <w:r w:rsidRPr="007227AF">
        <w:rPr>
          <w:rStyle w:val="a4"/>
          <w:sz w:val="28"/>
          <w:szCs w:val="28"/>
        </w:rPr>
        <w:t>dingxiangyuan</w:t>
      </w:r>
      <w:r w:rsidR="00B468B8" w:rsidRPr="007227AF">
        <w:rPr>
          <w:rFonts w:cstheme="minorHAnsi"/>
          <w:sz w:val="28"/>
          <w:szCs w:val="28"/>
        </w:rPr>
        <w:t xml:space="preserve"> due to different </w:t>
      </w:r>
      <w:r w:rsidR="001474FF">
        <w:rPr>
          <w:rFonts w:cstheme="minorHAnsi"/>
          <w:sz w:val="28"/>
          <w:szCs w:val="28"/>
        </w:rPr>
        <w:t>time</w:t>
      </w:r>
      <w:r w:rsidR="00B468B8" w:rsidRPr="007227AF">
        <w:rPr>
          <w:rFonts w:cstheme="minorHAnsi"/>
          <w:sz w:val="28"/>
          <w:szCs w:val="28"/>
        </w:rPr>
        <w:t xml:space="preserve"> </w:t>
      </w:r>
      <w:r w:rsidR="001474FF">
        <w:rPr>
          <w:rFonts w:cstheme="minorHAnsi"/>
          <w:sz w:val="28"/>
          <w:szCs w:val="28"/>
        </w:rPr>
        <w:t>that they</w:t>
      </w:r>
      <w:r w:rsidR="00B468B8" w:rsidRPr="007227AF">
        <w:rPr>
          <w:rFonts w:cstheme="minorHAnsi"/>
          <w:sz w:val="28"/>
          <w:szCs w:val="28"/>
        </w:rPr>
        <w:t xml:space="preserve"> updat</w:t>
      </w:r>
      <w:r w:rsidR="001474FF">
        <w:rPr>
          <w:rFonts w:cstheme="minorHAnsi"/>
          <w:sz w:val="28"/>
          <w:szCs w:val="28"/>
        </w:rPr>
        <w:t>ed</w:t>
      </w:r>
      <w:r w:rsidRPr="007227AF">
        <w:rPr>
          <w:rFonts w:cstheme="minorHAnsi"/>
          <w:sz w:val="28"/>
          <w:szCs w:val="28"/>
        </w:rPr>
        <w:t xml:space="preserve"> </w:t>
      </w:r>
      <w:r w:rsidR="001474FF">
        <w:rPr>
          <w:rFonts w:cstheme="minorHAnsi"/>
          <w:sz w:val="28"/>
          <w:szCs w:val="28"/>
        </w:rPr>
        <w:t>their</w:t>
      </w:r>
      <w:r w:rsidRPr="007227AF">
        <w:rPr>
          <w:rFonts w:cstheme="minorHAnsi"/>
          <w:sz w:val="28"/>
          <w:szCs w:val="28"/>
        </w:rPr>
        <w:t xml:space="preserve"> data</w:t>
      </w:r>
      <w:r w:rsidR="001E174D" w:rsidRPr="001E174D">
        <w:rPr>
          <w:rFonts w:cstheme="minorHAnsi"/>
          <w:sz w:val="28"/>
          <w:szCs w:val="28"/>
        </w:rPr>
        <w:t>.</w:t>
      </w:r>
      <w:r w:rsidR="001474FF">
        <w:rPr>
          <w:rFonts w:cstheme="minorHAnsi"/>
          <w:sz w:val="28"/>
          <w:szCs w:val="28"/>
        </w:rPr>
        <w:t xml:space="preserve"> So, we correct the data by checking the real data in NHC websites of each cities, and by far most of them are correct now.</w:t>
      </w:r>
    </w:p>
    <w:p w:rsidR="00284CE0" w:rsidRDefault="00284CE0">
      <w:pPr>
        <w:rPr>
          <w:sz w:val="24"/>
        </w:rPr>
      </w:pPr>
    </w:p>
    <w:p w:rsidR="00284CE0" w:rsidRDefault="001B40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"</w:t>
      </w:r>
      <w:r>
        <w:t xml:space="preserve"> </w:t>
      </w:r>
      <w:r>
        <w:rPr>
          <w:b/>
          <w:bCs/>
          <w:sz w:val="28"/>
          <w:szCs w:val="28"/>
        </w:rPr>
        <w:t>covid-19 daily confirmed cases.xlsx " file:</w:t>
      </w:r>
    </w:p>
    <w:p w:rsidR="00284CE0" w:rsidRDefault="001B40A5" w:rsidP="00DC4309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This excel file contains the daily confirmed cases </w:t>
      </w:r>
      <w:r w:rsidR="00313CB2">
        <w:rPr>
          <w:rFonts w:hint="eastAsia"/>
          <w:sz w:val="28"/>
          <w:szCs w:val="28"/>
        </w:rPr>
        <w:t>of</w:t>
      </w:r>
      <w:r>
        <w:rPr>
          <w:sz w:val="28"/>
          <w:szCs w:val="28"/>
        </w:rPr>
        <w:t xml:space="preserve"> 362 Chinese cities from Jan </w:t>
      </w:r>
      <w:r w:rsidR="00DE6CD4">
        <w:rPr>
          <w:sz w:val="28"/>
          <w:szCs w:val="28"/>
        </w:rPr>
        <w:t>19</w:t>
      </w:r>
      <w:r>
        <w:rPr>
          <w:sz w:val="28"/>
          <w:szCs w:val="28"/>
        </w:rPr>
        <w:t xml:space="preserve">, 2020 to </w:t>
      </w:r>
      <w:r w:rsidR="00E40603">
        <w:rPr>
          <w:sz w:val="28"/>
          <w:szCs w:val="28"/>
        </w:rPr>
        <w:t>Dec</w:t>
      </w:r>
      <w:r>
        <w:rPr>
          <w:sz w:val="28"/>
          <w:szCs w:val="28"/>
        </w:rPr>
        <w:t xml:space="preserve"> </w:t>
      </w:r>
      <w:r w:rsidR="00E40603">
        <w:rPr>
          <w:sz w:val="28"/>
          <w:szCs w:val="28"/>
        </w:rPr>
        <w:t>12</w:t>
      </w:r>
      <w:r>
        <w:rPr>
          <w:sz w:val="28"/>
          <w:szCs w:val="28"/>
        </w:rPr>
        <w:t>, 2021</w:t>
      </w:r>
      <w:r w:rsidR="00DE5F3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DE6CD4" w:rsidRPr="00DC4309">
        <w:rPr>
          <w:sz w:val="28"/>
          <w:szCs w:val="28"/>
        </w:rPr>
        <w:t xml:space="preserve">The first columns respectively show </w:t>
      </w:r>
      <w:r w:rsidR="00DE6CD4">
        <w:rPr>
          <w:rFonts w:hint="eastAsia"/>
          <w:sz w:val="28"/>
          <w:szCs w:val="28"/>
        </w:rPr>
        <w:t>the</w:t>
      </w:r>
      <w:r w:rsidR="00DE6CD4">
        <w:rPr>
          <w:sz w:val="28"/>
          <w:szCs w:val="28"/>
        </w:rPr>
        <w:t xml:space="preserve"> </w:t>
      </w:r>
      <w:r w:rsidR="00DE6CD4" w:rsidRPr="00DC4309">
        <w:rPr>
          <w:sz w:val="28"/>
          <w:szCs w:val="28"/>
        </w:rPr>
        <w:t>English names</w:t>
      </w:r>
      <w:r w:rsidR="00DE6CD4">
        <w:rPr>
          <w:sz w:val="28"/>
          <w:szCs w:val="28"/>
        </w:rPr>
        <w:t xml:space="preserve"> of </w:t>
      </w:r>
      <w:r w:rsidR="00D35EE4">
        <w:rPr>
          <w:sz w:val="28"/>
          <w:szCs w:val="28"/>
        </w:rPr>
        <w:t>the city</w:t>
      </w:r>
      <w:r w:rsidR="006107FE">
        <w:rPr>
          <w:sz w:val="28"/>
          <w:szCs w:val="28"/>
        </w:rPr>
        <w:t>,</w:t>
      </w:r>
      <w:r w:rsidR="00200121">
        <w:rPr>
          <w:sz w:val="28"/>
          <w:szCs w:val="28"/>
        </w:rPr>
        <w:t xml:space="preserve"> where the number in the back of</w:t>
      </w:r>
      <w:r w:rsidR="00200121" w:rsidRPr="006107FE">
        <w:rPr>
          <w:sz w:val="28"/>
          <w:szCs w:val="28"/>
        </w:rPr>
        <w:t xml:space="preserve"> English name</w:t>
      </w:r>
      <w:r w:rsidR="00200121">
        <w:rPr>
          <w:sz w:val="28"/>
          <w:szCs w:val="28"/>
        </w:rPr>
        <w:t xml:space="preserve"> in the first column is t</w:t>
      </w:r>
      <w:r w:rsidR="00200121" w:rsidRPr="00200121">
        <w:rPr>
          <w:sz w:val="28"/>
          <w:szCs w:val="28"/>
        </w:rPr>
        <w:t xml:space="preserve">he administrative district code of </w:t>
      </w:r>
      <w:r w:rsidR="00DC4309">
        <w:rPr>
          <w:sz w:val="28"/>
          <w:szCs w:val="28"/>
        </w:rPr>
        <w:t>a</w:t>
      </w:r>
      <w:r w:rsidR="00200121" w:rsidRPr="00200121">
        <w:rPr>
          <w:sz w:val="28"/>
          <w:szCs w:val="28"/>
        </w:rPr>
        <w:t xml:space="preserve"> city</w:t>
      </w:r>
      <w:r w:rsidR="00DC430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DC4309"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he numbers in the first row are the date of the confirmed cases in a specific day</w:t>
      </w:r>
      <w:r w:rsidR="00DC430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DC4309">
        <w:rPr>
          <w:sz w:val="28"/>
          <w:szCs w:val="28"/>
        </w:rPr>
        <w:t>T</w:t>
      </w:r>
      <w:r>
        <w:rPr>
          <w:sz w:val="28"/>
          <w:szCs w:val="28"/>
        </w:rPr>
        <w:t>he value in</w:t>
      </w:r>
      <w:r w:rsidR="00DC4309">
        <w:rPr>
          <w:sz w:val="28"/>
          <w:szCs w:val="28"/>
        </w:rPr>
        <w:t xml:space="preserve"> both</w:t>
      </w:r>
      <w:r>
        <w:rPr>
          <w:sz w:val="28"/>
          <w:szCs w:val="28"/>
        </w:rPr>
        <w:t xml:space="preserve"> i-th row and the j-th column (i, j ≥ 2) </w:t>
      </w:r>
      <w:r w:rsidR="00DC4309">
        <w:rPr>
          <w:sz w:val="28"/>
          <w:szCs w:val="28"/>
        </w:rPr>
        <w:t>represent</w:t>
      </w:r>
      <w:r>
        <w:rPr>
          <w:sz w:val="28"/>
          <w:szCs w:val="28"/>
        </w:rPr>
        <w:t>s the confirmed cases of covid-19 in such city and in that day.</w:t>
      </w:r>
    </w:p>
    <w:p w:rsidR="00284CE0" w:rsidRDefault="00284CE0">
      <w:pPr>
        <w:ind w:firstLine="420"/>
        <w:rPr>
          <w:sz w:val="28"/>
          <w:szCs w:val="28"/>
        </w:rPr>
      </w:pPr>
    </w:p>
    <w:p w:rsidR="00284CE0" w:rsidRDefault="001B40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"</w:t>
      </w:r>
      <w:r>
        <w:t xml:space="preserve"> </w:t>
      </w:r>
      <w:r>
        <w:rPr>
          <w:b/>
          <w:bCs/>
          <w:sz w:val="28"/>
          <w:szCs w:val="28"/>
        </w:rPr>
        <w:t>covid-19 daily death cases.xlsx " file:</w:t>
      </w:r>
    </w:p>
    <w:p w:rsidR="00284CE0" w:rsidRDefault="001B40A5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This excel file contains the daily death cases </w:t>
      </w:r>
      <w:r w:rsidR="005B3CCC">
        <w:rPr>
          <w:sz w:val="28"/>
          <w:szCs w:val="28"/>
        </w:rPr>
        <w:t>of</w:t>
      </w:r>
      <w:r>
        <w:rPr>
          <w:sz w:val="28"/>
          <w:szCs w:val="28"/>
        </w:rPr>
        <w:t xml:space="preserve"> 362 Chinese cities from Jan 23, 2020 to Oct </w:t>
      </w:r>
      <w:r w:rsidR="00940ED6">
        <w:rPr>
          <w:sz w:val="28"/>
          <w:szCs w:val="28"/>
        </w:rPr>
        <w:t>19</w:t>
      </w:r>
      <w:r>
        <w:rPr>
          <w:sz w:val="28"/>
          <w:szCs w:val="28"/>
        </w:rPr>
        <w:t>, 2021</w:t>
      </w:r>
      <w:r w:rsidR="005B3CCC">
        <w:rPr>
          <w:sz w:val="28"/>
          <w:szCs w:val="28"/>
        </w:rPr>
        <w:t>.</w:t>
      </w:r>
      <w:r w:rsidR="00DC4309">
        <w:rPr>
          <w:sz w:val="28"/>
          <w:szCs w:val="28"/>
        </w:rPr>
        <w:t xml:space="preserve"> </w:t>
      </w:r>
      <w:r w:rsidR="00DC4309" w:rsidRPr="00DC4309">
        <w:rPr>
          <w:sz w:val="28"/>
          <w:szCs w:val="28"/>
        </w:rPr>
        <w:t>The first two columns respectively show English names and their administrative district codes of 362 Chinese cities.</w:t>
      </w:r>
      <w:r>
        <w:rPr>
          <w:sz w:val="28"/>
          <w:szCs w:val="28"/>
        </w:rPr>
        <w:t xml:space="preserve"> </w:t>
      </w:r>
      <w:r w:rsidR="00FA1962">
        <w:rPr>
          <w:sz w:val="28"/>
          <w:szCs w:val="28"/>
        </w:rPr>
        <w:t>A</w:t>
      </w:r>
      <w:r>
        <w:rPr>
          <w:sz w:val="28"/>
          <w:szCs w:val="28"/>
        </w:rPr>
        <w:t xml:space="preserve">nd the numbers in the first row are the date of the death cases in a </w:t>
      </w:r>
      <w:r>
        <w:rPr>
          <w:sz w:val="28"/>
          <w:szCs w:val="28"/>
        </w:rPr>
        <w:lastRenderedPageBreak/>
        <w:t>specific day</w:t>
      </w:r>
      <w:r w:rsidR="00FA196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FA1962">
        <w:rPr>
          <w:sz w:val="28"/>
          <w:szCs w:val="28"/>
        </w:rPr>
        <w:t>T</w:t>
      </w:r>
      <w:r>
        <w:rPr>
          <w:sz w:val="28"/>
          <w:szCs w:val="28"/>
        </w:rPr>
        <w:t>he value in i-th row and the j-th column (i, j ≥ 2) denotes the death cases of covid-19 in such city and in that day.</w:t>
      </w:r>
    </w:p>
    <w:p w:rsidR="00284CE0" w:rsidRDefault="00284CE0">
      <w:pPr>
        <w:rPr>
          <w:sz w:val="28"/>
          <w:szCs w:val="28"/>
        </w:rPr>
      </w:pPr>
    </w:p>
    <w:p w:rsidR="00284CE0" w:rsidRDefault="00284CE0">
      <w:pPr>
        <w:rPr>
          <w:sz w:val="28"/>
          <w:szCs w:val="28"/>
        </w:rPr>
      </w:pPr>
    </w:p>
    <w:p w:rsidR="00284CE0" w:rsidRDefault="001B40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"</w:t>
      </w:r>
      <w:r>
        <w:t xml:space="preserve"> </w:t>
      </w:r>
      <w:r>
        <w:rPr>
          <w:b/>
          <w:bCs/>
          <w:sz w:val="28"/>
          <w:szCs w:val="28"/>
        </w:rPr>
        <w:t>city_information.xls"</w:t>
      </w:r>
      <w:r>
        <w:t xml:space="preserve"> </w:t>
      </w:r>
      <w:r>
        <w:rPr>
          <w:b/>
          <w:bCs/>
          <w:sz w:val="28"/>
          <w:szCs w:val="28"/>
        </w:rPr>
        <w:t>file:</w:t>
      </w:r>
    </w:p>
    <w:p w:rsidR="00506C4C" w:rsidRDefault="00506C4C" w:rsidP="00506C4C">
      <w:pPr>
        <w:widowControl/>
        <w:jc w:val="left"/>
        <w:rPr>
          <w:sz w:val="28"/>
          <w:szCs w:val="28"/>
        </w:rPr>
      </w:pPr>
      <w:r>
        <w:rPr>
          <w:rFonts w:cstheme="minorHAnsi"/>
          <w:sz w:val="28"/>
          <w:szCs w:val="28"/>
        </w:rPr>
        <w:t>The source data set is</w:t>
      </w:r>
      <w:r>
        <w:rPr>
          <w:rFonts w:cstheme="minorHAnsi" w:hint="eastAsia"/>
          <w:sz w:val="28"/>
          <w:szCs w:val="28"/>
        </w:rPr>
        <w:t xml:space="preserve"> fr</w:t>
      </w:r>
      <w:r>
        <w:rPr>
          <w:rFonts w:hint="eastAsia"/>
          <w:sz w:val="28"/>
          <w:szCs w:val="28"/>
        </w:rPr>
        <w:t xml:space="preserve">om </w:t>
      </w:r>
      <w:hyperlink r:id="rId10" w:history="1">
        <w:r>
          <w:rPr>
            <w:rStyle w:val="a3"/>
            <w:sz w:val="28"/>
            <w:szCs w:val="28"/>
          </w:rPr>
          <w:t>https://doi.org/10.1073/pnas.2100201118</w:t>
        </w:r>
      </w:hyperlink>
      <w:r>
        <w:rPr>
          <w:rFonts w:hint="eastAsia"/>
          <w:sz w:val="28"/>
          <w:szCs w:val="28"/>
        </w:rPr>
        <w:t>.</w:t>
      </w:r>
    </w:p>
    <w:p w:rsidR="00284CE0" w:rsidRDefault="001B40A5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Columns </w:t>
      </w:r>
      <w:r w:rsidR="0029428B"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and </w:t>
      </w:r>
      <w:r w:rsidR="0029428B"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 </w:t>
      </w:r>
      <w:r w:rsidR="00F87F30">
        <w:rPr>
          <w:sz w:val="28"/>
          <w:szCs w:val="28"/>
        </w:rPr>
        <w:t>show</w:t>
      </w:r>
      <w:r>
        <w:rPr>
          <w:sz w:val="28"/>
          <w:szCs w:val="28"/>
        </w:rPr>
        <w:t xml:space="preserve"> the English and Chinese names of cities</w:t>
      </w:r>
      <w:r w:rsidR="00230B4C">
        <w:rPr>
          <w:rFonts w:hint="eastAsia"/>
          <w:sz w:val="28"/>
          <w:szCs w:val="28"/>
        </w:rPr>
        <w:t xml:space="preserve"> </w:t>
      </w:r>
      <w:r w:rsidR="00230B4C">
        <w:rPr>
          <w:sz w:val="28"/>
          <w:szCs w:val="28"/>
        </w:rPr>
        <w:t>[</w:t>
      </w:r>
      <w:r w:rsidR="00A86F81">
        <w:rPr>
          <w:sz w:val="28"/>
          <w:szCs w:val="28"/>
        </w:rPr>
        <w:t>Notes: some Column</w:t>
      </w:r>
      <w:r w:rsidR="00264AE3">
        <w:rPr>
          <w:sz w:val="28"/>
          <w:szCs w:val="28"/>
        </w:rPr>
        <w:t>s</w:t>
      </w:r>
      <w:r w:rsidR="00A86F81">
        <w:rPr>
          <w:sz w:val="28"/>
          <w:szCs w:val="28"/>
        </w:rPr>
        <w:t xml:space="preserve"> </w:t>
      </w:r>
      <w:r w:rsidR="0029428B">
        <w:rPr>
          <w:rFonts w:hint="eastAsia"/>
          <w:sz w:val="28"/>
          <w:szCs w:val="28"/>
        </w:rPr>
        <w:t>A</w:t>
      </w:r>
      <w:r w:rsidR="00A86F81">
        <w:rPr>
          <w:sz w:val="28"/>
          <w:szCs w:val="28"/>
        </w:rPr>
        <w:t xml:space="preserve"> </w:t>
      </w:r>
      <w:r w:rsidR="00264AE3">
        <w:rPr>
          <w:sz w:val="28"/>
          <w:szCs w:val="28"/>
        </w:rPr>
        <w:t>do</w:t>
      </w:r>
      <w:r w:rsidR="00A86F81">
        <w:rPr>
          <w:sz w:val="28"/>
          <w:szCs w:val="28"/>
        </w:rPr>
        <w:t xml:space="preserve"> not contain the English names of the cities because such </w:t>
      </w:r>
      <w:r w:rsidR="00230B4C">
        <w:rPr>
          <w:sz w:val="28"/>
          <w:szCs w:val="28"/>
        </w:rPr>
        <w:t>region</w:t>
      </w:r>
      <w:r w:rsidR="00A86F81">
        <w:rPr>
          <w:sz w:val="28"/>
          <w:szCs w:val="28"/>
        </w:rPr>
        <w:t xml:space="preserve"> contains several equal level cities</w:t>
      </w:r>
      <w:r w:rsidR="00230B4C">
        <w:rPr>
          <w:rFonts w:hint="eastAsia"/>
          <w:sz w:val="28"/>
          <w:szCs w:val="28"/>
        </w:rPr>
        <w:t xml:space="preserve">, </w:t>
      </w:r>
      <w:bookmarkStart w:id="0" w:name="_GoBack"/>
      <w:bookmarkEnd w:id="0"/>
      <w:r w:rsidR="00230B4C">
        <w:rPr>
          <w:sz w:val="28"/>
          <w:szCs w:val="28"/>
        </w:rPr>
        <w:t xml:space="preserve">e.g., </w:t>
      </w:r>
      <w:r w:rsidR="00230B4C" w:rsidRPr="00230B4C">
        <w:rPr>
          <w:sz w:val="28"/>
          <w:szCs w:val="28"/>
        </w:rPr>
        <w:t>Henan (Direct Units)</w:t>
      </w:r>
      <w:r w:rsidR="00230B4C">
        <w:rPr>
          <w:sz w:val="28"/>
          <w:szCs w:val="28"/>
        </w:rPr>
        <w:t xml:space="preserve">, </w:t>
      </w:r>
      <w:r w:rsidR="00230B4C" w:rsidRPr="00230B4C">
        <w:rPr>
          <w:sz w:val="28"/>
          <w:szCs w:val="28"/>
        </w:rPr>
        <w:t>Hubei (Direct Units)</w:t>
      </w:r>
      <w:r w:rsidR="00230B4C">
        <w:rPr>
          <w:sz w:val="28"/>
          <w:szCs w:val="28"/>
        </w:rPr>
        <w:t xml:space="preserve">, </w:t>
      </w:r>
      <w:r w:rsidR="00230B4C" w:rsidRPr="00230B4C">
        <w:rPr>
          <w:sz w:val="28"/>
          <w:szCs w:val="28"/>
        </w:rPr>
        <w:t>Hainan (Direct Units)</w:t>
      </w:r>
      <w:r w:rsidR="00230B4C">
        <w:rPr>
          <w:sz w:val="28"/>
          <w:szCs w:val="28"/>
        </w:rPr>
        <w:t xml:space="preserve">, </w:t>
      </w:r>
      <w:r w:rsidR="00230B4C" w:rsidRPr="00230B4C">
        <w:rPr>
          <w:sz w:val="28"/>
          <w:szCs w:val="28"/>
        </w:rPr>
        <w:t>Xinjiang (Direct Units)</w:t>
      </w:r>
      <w:r w:rsidR="00230B4C">
        <w:rPr>
          <w:sz w:val="28"/>
          <w:szCs w:val="28"/>
        </w:rPr>
        <w:t>]</w:t>
      </w:r>
      <w:r>
        <w:rPr>
          <w:sz w:val="28"/>
          <w:szCs w:val="28"/>
        </w:rPr>
        <w:t xml:space="preserve">; Columns </w:t>
      </w:r>
      <w:r w:rsidR="0029428B">
        <w:rPr>
          <w:rFonts w:hint="eastAsia"/>
          <w:sz w:val="28"/>
          <w:szCs w:val="28"/>
        </w:rPr>
        <w:t xml:space="preserve">C </w:t>
      </w:r>
      <w:r>
        <w:rPr>
          <w:sz w:val="28"/>
          <w:szCs w:val="28"/>
        </w:rPr>
        <w:t xml:space="preserve">and </w:t>
      </w:r>
      <w:r w:rsidR="0029428B"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 xml:space="preserve"> </w:t>
      </w:r>
      <w:r w:rsidR="00F87F30">
        <w:rPr>
          <w:sz w:val="28"/>
          <w:szCs w:val="28"/>
        </w:rPr>
        <w:t>show</w:t>
      </w:r>
      <w:r>
        <w:rPr>
          <w:sz w:val="28"/>
          <w:szCs w:val="28"/>
        </w:rPr>
        <w:t xml:space="preserve"> the English and Chinese names of the provinces to which the city belongs; </w:t>
      </w:r>
      <w:r w:rsidR="0029428B"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="00F87F30">
        <w:rPr>
          <w:sz w:val="28"/>
          <w:szCs w:val="28"/>
        </w:rPr>
        <w:t>shows</w:t>
      </w:r>
      <w:r>
        <w:rPr>
          <w:sz w:val="28"/>
          <w:szCs w:val="28"/>
        </w:rPr>
        <w:t xml:space="preserve"> the population density of the city (unit: persons per square kilometer); </w:t>
      </w:r>
      <w:r w:rsidR="0029428B"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 xml:space="preserve"> </w:t>
      </w:r>
      <w:r w:rsidR="00F87F30">
        <w:rPr>
          <w:sz w:val="28"/>
          <w:szCs w:val="28"/>
        </w:rPr>
        <w:t>shows</w:t>
      </w:r>
      <w:r>
        <w:rPr>
          <w:sz w:val="28"/>
          <w:szCs w:val="28"/>
        </w:rPr>
        <w:t xml:space="preserve"> the GDP per person of the city (unit: CNY)</w:t>
      </w:r>
      <w:r w:rsidR="00436108" w:rsidRPr="00436108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 </w:t>
      </w:r>
    </w:p>
    <w:p w:rsidR="00284CE0" w:rsidRPr="0029428B" w:rsidRDefault="00284CE0">
      <w:pPr>
        <w:ind w:firstLine="420"/>
        <w:rPr>
          <w:sz w:val="28"/>
          <w:szCs w:val="28"/>
        </w:rPr>
      </w:pPr>
    </w:p>
    <w:sectPr w:rsidR="00284CE0" w:rsidRPr="00294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384" w:rsidRDefault="00705384" w:rsidP="00A54436">
      <w:r>
        <w:separator/>
      </w:r>
    </w:p>
  </w:endnote>
  <w:endnote w:type="continuationSeparator" w:id="0">
    <w:p w:rsidR="00705384" w:rsidRDefault="00705384" w:rsidP="00A54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384" w:rsidRDefault="00705384" w:rsidP="00A54436">
      <w:r>
        <w:separator/>
      </w:r>
    </w:p>
  </w:footnote>
  <w:footnote w:type="continuationSeparator" w:id="0">
    <w:p w:rsidR="00705384" w:rsidRDefault="00705384" w:rsidP="00A544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AE269A"/>
    <w:rsid w:val="000774EB"/>
    <w:rsid w:val="000A2A82"/>
    <w:rsid w:val="001474FF"/>
    <w:rsid w:val="001B40A5"/>
    <w:rsid w:val="001E174D"/>
    <w:rsid w:val="00200121"/>
    <w:rsid w:val="00230B4C"/>
    <w:rsid w:val="00264AE3"/>
    <w:rsid w:val="00284CE0"/>
    <w:rsid w:val="0029428B"/>
    <w:rsid w:val="002B1AB3"/>
    <w:rsid w:val="00313CB2"/>
    <w:rsid w:val="003D2128"/>
    <w:rsid w:val="0040266E"/>
    <w:rsid w:val="00436108"/>
    <w:rsid w:val="00451A2C"/>
    <w:rsid w:val="004720E9"/>
    <w:rsid w:val="00506C4C"/>
    <w:rsid w:val="0051125F"/>
    <w:rsid w:val="00591044"/>
    <w:rsid w:val="005B3CCC"/>
    <w:rsid w:val="006036DA"/>
    <w:rsid w:val="006107FE"/>
    <w:rsid w:val="00634E57"/>
    <w:rsid w:val="006918FE"/>
    <w:rsid w:val="00705384"/>
    <w:rsid w:val="007227AF"/>
    <w:rsid w:val="007576A4"/>
    <w:rsid w:val="007768FB"/>
    <w:rsid w:val="008A6CC5"/>
    <w:rsid w:val="00920631"/>
    <w:rsid w:val="00940ED6"/>
    <w:rsid w:val="00964E06"/>
    <w:rsid w:val="00994C7C"/>
    <w:rsid w:val="009A249D"/>
    <w:rsid w:val="00A42AFA"/>
    <w:rsid w:val="00A4678F"/>
    <w:rsid w:val="00A54436"/>
    <w:rsid w:val="00A86F81"/>
    <w:rsid w:val="00B04353"/>
    <w:rsid w:val="00B3694D"/>
    <w:rsid w:val="00B468B8"/>
    <w:rsid w:val="00CD5C27"/>
    <w:rsid w:val="00D0507C"/>
    <w:rsid w:val="00D35EE4"/>
    <w:rsid w:val="00D36FFC"/>
    <w:rsid w:val="00D76B08"/>
    <w:rsid w:val="00D93C86"/>
    <w:rsid w:val="00DC4309"/>
    <w:rsid w:val="00DE5F3F"/>
    <w:rsid w:val="00DE6CD4"/>
    <w:rsid w:val="00E40603"/>
    <w:rsid w:val="00EE0BC6"/>
    <w:rsid w:val="00F36DAD"/>
    <w:rsid w:val="00F87F30"/>
    <w:rsid w:val="00FA1962"/>
    <w:rsid w:val="016901E4"/>
    <w:rsid w:val="07F06B24"/>
    <w:rsid w:val="08147338"/>
    <w:rsid w:val="0AA41900"/>
    <w:rsid w:val="1DB5657E"/>
    <w:rsid w:val="1FFE51C7"/>
    <w:rsid w:val="2EAC4B5B"/>
    <w:rsid w:val="2EBE428E"/>
    <w:rsid w:val="30704056"/>
    <w:rsid w:val="37B319E3"/>
    <w:rsid w:val="4061254A"/>
    <w:rsid w:val="410D3551"/>
    <w:rsid w:val="423458C6"/>
    <w:rsid w:val="46D64905"/>
    <w:rsid w:val="4D503565"/>
    <w:rsid w:val="53B61FFF"/>
    <w:rsid w:val="5FAE269A"/>
    <w:rsid w:val="705A763C"/>
    <w:rsid w:val="74C835BC"/>
    <w:rsid w:val="752B1258"/>
    <w:rsid w:val="772F5514"/>
    <w:rsid w:val="7A7C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215CFDC"/>
  <w15:docId w15:val="{9160A8AA-AF33-426D-A1E3-EE5FF8F0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qFormat/>
    <w:rPr>
      <w:color w:val="800080"/>
      <w:u w:val="single"/>
    </w:rPr>
  </w:style>
  <w:style w:type="character" w:styleId="a4">
    <w:name w:val="Hyperlink"/>
    <w:qFormat/>
    <w:rPr>
      <w:color w:val="0000FF"/>
      <w:u w:val="single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5">
    <w:name w:val="header"/>
    <w:basedOn w:val="a"/>
    <w:link w:val="a6"/>
    <w:rsid w:val="00A544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A5443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A544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A5443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cov.dxy.cn/ncovh5/view/pneumoni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pnas.org/content/118/31/e210020111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hc.gov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EA621F-72D5-4F42-A1B8-BFD887713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422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莳籽</dc:creator>
  <cp:lastModifiedBy>Ming Tang</cp:lastModifiedBy>
  <cp:revision>38</cp:revision>
  <dcterms:created xsi:type="dcterms:W3CDTF">2021-11-29T07:09:00Z</dcterms:created>
  <dcterms:modified xsi:type="dcterms:W3CDTF">2021-12-16T05:39:00Z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DE035A778202406C8A79876488453950</vt:lpwstr>
  </property>
</Properties>
</file>