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6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991"/>
        <w:gridCol w:w="141"/>
        <w:gridCol w:w="1608"/>
        <w:gridCol w:w="944"/>
        <w:gridCol w:w="836"/>
        <w:gridCol w:w="866"/>
        <w:gridCol w:w="913"/>
        <w:gridCol w:w="1780"/>
        <w:gridCol w:w="1780"/>
        <w:tblGridChange w:id="0">
          <w:tblGrid>
            <w:gridCol w:w="817"/>
            <w:gridCol w:w="991"/>
            <w:gridCol w:w="141"/>
            <w:gridCol w:w="1608"/>
            <w:gridCol w:w="944"/>
            <w:gridCol w:w="836"/>
            <w:gridCol w:w="866"/>
            <w:gridCol w:w="913"/>
            <w:gridCol w:w="1780"/>
            <w:gridCol w:w="1780"/>
          </w:tblGrid>
        </w:tblGridChange>
      </w:tblGrid>
      <w:tr>
        <w:trPr>
          <w:cantSplit w:val="0"/>
          <w:trHeight w:val="417" w:hRule="atLeast"/>
          <w:tblHeader w:val="0"/>
        </w:trPr>
        <w:tc>
          <w:tcPr>
            <w:gridSpan w:val="3"/>
            <w:vMerge w:val="restart"/>
            <w:tcBorders>
              <w:top w:color="000000" w:space="0" w:sz="24" w:val="single"/>
            </w:tcBorders>
            <w:vAlign w:val="center"/>
          </w:tcPr>
          <w:p w:rsidR="00000000" w:rsidDel="00000000" w:rsidP="00000000" w:rsidRDefault="00000000" w:rsidRPr="00000000" w14:paraId="00000002">
            <w:pPr>
              <w:rPr>
                <w:b w:val="1"/>
                <w:bCs w:val="1"/>
              </w:rPr>
            </w:pPr>
            <w:r w:rsidDel="00000000" w:rsidR="00000000" w:rsidRPr="00000000">
              <w:rPr>
                <w:b w:val="1"/>
                <w:bCs w:val="1"/>
                <w:rtl w:val="0"/>
              </w:rPr>
              <w:t xml:space="preserve">JOB NUMBER:</w:t>
            </w:r>
          </w:p>
        </w:tc>
        <w:tc>
          <w:tcPr>
            <w:gridSpan w:val="2"/>
            <w:vMerge w:val="restart"/>
            <w:tcBorders>
              <w:top w:color="000000" w:space="0" w:sz="24" w:val="single"/>
            </w:tcBorders>
            <w:vAlign w:val="center"/>
          </w:tcPr>
          <w:p w:rsidR="00000000" w:rsidDel="00000000" w:rsidP="00000000" w:rsidRDefault="00000000" w:rsidRPr="00000000" w14:paraId="00000005">
            <w:pPr>
              <w:rPr/>
            </w:pPr>
            <w:r w:rsidDel="00000000" w:rsidR="00000000" w:rsidRPr="00000000">
              <w:rPr>
                <w:rtl w:val="0"/>
              </w:rPr>
              <w:t xml:space="preserve">{{JOB_NUMBER}}</w:t>
            </w:r>
          </w:p>
        </w:tc>
        <w:tc>
          <w:tcPr>
            <w:gridSpan w:val="2"/>
            <w:tcBorders>
              <w:top w:color="000000" w:space="0" w:sz="24" w:val="single"/>
              <w:bottom w:color="000000" w:space="0" w:sz="4" w:val="single"/>
            </w:tcBorders>
            <w:vAlign w:val="center"/>
          </w:tcPr>
          <w:p w:rsidR="00000000" w:rsidDel="00000000" w:rsidP="00000000" w:rsidRDefault="00000000" w:rsidRPr="00000000" w14:paraId="00000007">
            <w:pPr>
              <w:rPr>
                <w:b w:val="1"/>
                <w:bCs w:val="1"/>
              </w:rPr>
            </w:pPr>
            <w:r w:rsidDel="00000000" w:rsidR="00000000" w:rsidRPr="00000000">
              <w:rPr>
                <w:b w:val="1"/>
                <w:bCs w:val="1"/>
                <w:rtl w:val="0"/>
              </w:rPr>
              <w:t xml:space="preserve">CUSTOMER:</w:t>
            </w:r>
          </w:p>
        </w:tc>
        <w:tc>
          <w:tcPr>
            <w:gridSpan w:val="3"/>
            <w:tcBorders>
              <w:top w:color="000000" w:space="0" w:sz="24" w:val="single"/>
            </w:tcBorders>
            <w:vAlign w:val="center"/>
          </w:tcPr>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MANSFIELD DISTRICT COUNCIL</w:t>
            </w:r>
          </w:p>
        </w:tc>
      </w:tr>
      <w:tr>
        <w:trPr>
          <w:cantSplit w:val="0"/>
          <w:trHeight w:val="395" w:hRule="atLeast"/>
          <w:tblHeader w:val="0"/>
        </w:trPr>
        <w:tc>
          <w:tcPr>
            <w:gridSpan w:val="3"/>
            <w:vMerge w:val="continue"/>
            <w:tcBorders>
              <w:top w:color="000000" w:space="0" w:sz="24" w:val="single"/>
            </w:tcBorders>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rtl w:val="0"/>
              </w:rPr>
            </w:r>
          </w:p>
        </w:tc>
        <w:tc>
          <w:tcPr>
            <w:gridSpan w:val="2"/>
            <w:vMerge w:val="continue"/>
            <w:tcBorders>
              <w:top w:color="000000" w:space="0" w:sz="24" w:val="single"/>
            </w:tcBorders>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rtl w:val="0"/>
              </w:rPr>
            </w:r>
          </w:p>
        </w:tc>
        <w:tc>
          <w:tcPr>
            <w:gridSpan w:val="2"/>
            <w:tcBorders>
              <w:bottom w:color="000000" w:space="0" w:sz="0" w:val="nil"/>
              <w:right w:color="000000" w:space="0" w:sz="0" w:val="nil"/>
            </w:tcBorders>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SITE ADDRESS:</w:t>
            </w:r>
          </w:p>
        </w:tc>
        <w:tc>
          <w:tcPr>
            <w:gridSpan w:val="3"/>
            <w:vMerge w:val="restart"/>
            <w:tcBorders>
              <w:left w:color="000000" w:space="0" w:sz="0" w:val="nil"/>
            </w:tcBorders>
          </w:tcPr>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jc w:val="both"/>
              <w:rPr/>
            </w:pPr>
            <w:r w:rsidDel="00000000" w:rsidR="00000000" w:rsidRPr="00000000">
              <w:rPr>
                <w:rtl w:val="0"/>
              </w:rPr>
              <w:t xml:space="preserve">{{SITE_ADDRESS}}</w:t>
            </w:r>
          </w:p>
        </w:tc>
      </w:tr>
      <w:tr>
        <w:trPr>
          <w:cantSplit w:val="0"/>
          <w:trHeight w:val="848" w:hRule="atLeast"/>
          <w:tblHeader w:val="0"/>
        </w:trPr>
        <w:tc>
          <w:tcPr>
            <w:gridSpan w:val="3"/>
            <w:tcBorders>
              <w:bottom w:color="000000" w:space="0" w:sz="4" w:val="single"/>
            </w:tcBorders>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ERECT DATE:</w:t>
            </w:r>
          </w:p>
        </w:tc>
        <w:tc>
          <w:tcPr>
            <w:gridSpan w:val="2"/>
            <w:tcBorders>
              <w:bottom w:color="000000" w:space="0" w:sz="4" w:val="single"/>
            </w:tcBorders>
            <w:vAlign w:val="center"/>
          </w:tcPr>
          <w:p w:rsidR="00000000" w:rsidDel="00000000" w:rsidP="00000000" w:rsidRDefault="00000000" w:rsidRPr="00000000" w14:paraId="0000001A">
            <w:pPr>
              <w:jc w:val="center"/>
              <w:rPr>
                <w:b w:val="1"/>
                <w:bCs w:val="1"/>
                <w:color w:val="ff0000"/>
              </w:rPr>
            </w:pPr>
            <w:r w:rsidDel="00000000" w:rsidR="00000000" w:rsidRPr="00000000">
              <w:rPr>
                <w:rtl w:val="0"/>
              </w:rPr>
            </w:r>
          </w:p>
        </w:tc>
        <w:tc>
          <w:tcPr>
            <w:gridSpan w:val="2"/>
            <w:vMerge w:val="restart"/>
            <w:tcBorders>
              <w:top w:color="000000" w:space="0" w:sz="0" w:val="nil"/>
              <w:bottom w:color="000000" w:space="0" w:sz="4" w:val="single"/>
              <w:right w:color="000000" w:space="0" w:sz="0" w:val="nil"/>
            </w:tcBorders>
          </w:tcPr>
          <w:p w:rsidR="00000000" w:rsidDel="00000000" w:rsidP="00000000" w:rsidRDefault="00000000" w:rsidRPr="00000000" w14:paraId="0000001C">
            <w:pPr>
              <w:rPr/>
            </w:pPr>
            <w:r w:rsidDel="00000000" w:rsidR="00000000" w:rsidRPr="00000000">
              <w:rPr>
                <w:rtl w:val="0"/>
              </w:rPr>
            </w:r>
          </w:p>
        </w:tc>
        <w:tc>
          <w:tcPr>
            <w:gridSpan w:val="3"/>
            <w:vMerge w:val="continue"/>
            <w:tcBorders>
              <w:left w:color="000000" w:space="0" w:sz="0" w:val="nil"/>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7" w:hRule="atLeast"/>
          <w:tblHeader w:val="0"/>
        </w:trPr>
        <w:tc>
          <w:tcPr>
            <w:gridSpan w:val="3"/>
            <w:vMerge w:val="restart"/>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ORDER NUMBER:</w:t>
            </w:r>
          </w:p>
        </w:tc>
        <w:tc>
          <w:tcPr>
            <w:gridSpan w:val="2"/>
            <w:vMerge w:val="restart"/>
            <w:vAlign w:val="center"/>
          </w:tcPr>
          <w:p w:rsidR="00000000" w:rsidDel="00000000" w:rsidP="00000000" w:rsidRDefault="00000000" w:rsidRPr="00000000" w14:paraId="00000024">
            <w:pPr>
              <w:rPr>
                <w:color w:val="000000"/>
              </w:rPr>
            </w:pPr>
            <w:r w:rsidDel="00000000" w:rsidR="00000000" w:rsidRPr="00000000">
              <w:rPr>
                <w:rtl w:val="0"/>
              </w:rPr>
            </w:r>
          </w:p>
        </w:tc>
        <w:tc>
          <w:tcPr>
            <w:gridSpan w:val="2"/>
            <w:vMerge w:val="continue"/>
            <w:tcBorders>
              <w:top w:color="000000" w:space="0" w:sz="0" w:val="nil"/>
              <w:bottom w:color="000000" w:space="0" w:sz="4" w:val="single"/>
              <w:right w:color="000000" w:space="0" w:sz="0" w:val="nil"/>
            </w:tcBorders>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gridSpan w:val="3"/>
            <w:vMerge w:val="continue"/>
            <w:tcBorders>
              <w:left w:color="000000" w:space="0" w:sz="0" w:val="nil"/>
            </w:tcBorders>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404" w:hRule="atLeast"/>
          <w:tblHeader w:val="0"/>
        </w:trPr>
        <w:tc>
          <w:tcPr>
            <w:gridSpan w:val="3"/>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gridSpan w:val="2"/>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gridSpan w:val="2"/>
            <w:tcBorders>
              <w:bottom w:color="000000" w:space="0" w:sz="24" w:val="single"/>
            </w:tcBorders>
            <w:vAlign w:val="center"/>
          </w:tcPr>
          <w:p w:rsidR="00000000" w:rsidDel="00000000" w:rsidP="00000000" w:rsidRDefault="00000000" w:rsidRPr="00000000" w14:paraId="00000030">
            <w:pPr>
              <w:rPr>
                <w:b w:val="1"/>
                <w:bCs w:val="1"/>
              </w:rPr>
            </w:pPr>
            <w:r w:rsidDel="00000000" w:rsidR="00000000" w:rsidRPr="00000000">
              <w:rPr>
                <w:b w:val="1"/>
                <w:bCs w:val="1"/>
                <w:rtl w:val="0"/>
              </w:rPr>
              <w:t xml:space="preserve">PHONE NO.:</w:t>
            </w:r>
          </w:p>
        </w:tc>
        <w:tc>
          <w:tcPr>
            <w:gridSpan w:val="3"/>
            <w:tcBorders>
              <w:bottom w:color="000000" w:space="0" w:sz="24" w:val="single"/>
            </w:tcBorders>
            <w:vAlign w:val="center"/>
          </w:tcPr>
          <w:p w:rsidR="00000000" w:rsidDel="00000000" w:rsidP="00000000" w:rsidRDefault="00000000" w:rsidRPr="00000000" w14:paraId="00000032">
            <w:pPr>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035">
            <w:pPr>
              <w:spacing w:before="120" w:lineRule="auto"/>
              <w:rPr>
                <w:b w:val="1"/>
                <w:bCs w:val="1"/>
              </w:rPr>
            </w:pPr>
            <w:r w:rsidDel="00000000" w:rsidR="00000000" w:rsidRPr="00000000">
              <w:rPr>
                <w:b w:val="1"/>
                <w:bCs w:val="1"/>
                <w:rtl w:val="0"/>
              </w:rPr>
              <w:t xml:space="preserve">JOB DESCRIPTION:</w:t>
            </w:r>
          </w:p>
          <w:p w:rsidR="00000000" w:rsidDel="00000000" w:rsidP="00000000" w:rsidRDefault="00000000" w:rsidRPr="00000000" w14:paraId="00000036">
            <w:pPr>
              <w:ind w:left="1440" w:firstLine="0"/>
              <w:rPr/>
            </w:pPr>
            <w:r w:rsidDel="00000000" w:rsidR="00000000" w:rsidRPr="00000000">
              <w:rPr>
                <w:rtl w:val="0"/>
              </w:rPr>
              <w:t xml:space="preserve"> </w:t>
            </w:r>
          </w:p>
          <w:p w:rsidR="00000000" w:rsidDel="00000000" w:rsidP="00000000" w:rsidRDefault="00000000" w:rsidRPr="00000000" w14:paraId="00000037">
            <w:pPr>
              <w:ind w:left="1440" w:firstLine="0"/>
              <w:rPr>
                <w:color w:val="000000"/>
                <w:sz w:val="22"/>
                <w:szCs w:val="22"/>
              </w:rPr>
            </w:pPr>
            <w:r w:rsidDel="00000000" w:rsidR="00000000" w:rsidRPr="00000000">
              <w:rPr>
                <w:rtl w:val="0"/>
              </w:rPr>
            </w:r>
          </w:p>
          <w:p w:rsidR="00000000" w:rsidDel="00000000" w:rsidP="00000000" w:rsidRDefault="00000000" w:rsidRPr="00000000" w14:paraId="00000038">
            <w:pPr>
              <w:rPr>
                <w:color w:val="000000"/>
                <w:sz w:val="22"/>
                <w:szCs w:val="22"/>
              </w:rPr>
            </w:pPr>
            <w:r w:rsidDel="00000000" w:rsidR="00000000" w:rsidRPr="00000000">
              <w:rPr>
                <w:rtl w:val="0"/>
              </w:rPr>
            </w:r>
          </w:p>
        </w:tc>
      </w:tr>
      <w:tr>
        <w:trPr>
          <w:cantSplit w:val="0"/>
          <w:tblHeader w:val="0"/>
        </w:trPr>
        <w:tc>
          <w:tcPr>
            <w:gridSpan w:val="10"/>
            <w:tcBorders>
              <w:bottom w:color="000000" w:space="0" w:sz="24" w:val="single"/>
            </w:tcBorders>
          </w:tcPr>
          <w:p w:rsidR="00000000" w:rsidDel="00000000" w:rsidP="00000000" w:rsidRDefault="00000000" w:rsidRPr="00000000" w14:paraId="00000042">
            <w:pPr>
              <w:spacing w:before="120" w:lineRule="auto"/>
              <w:rPr>
                <w:b w:val="1"/>
                <w:bCs w:val="1"/>
              </w:rPr>
            </w:pPr>
            <w:r w:rsidDel="00000000" w:rsidR="00000000" w:rsidRPr="00000000">
              <w:rPr>
                <w:b w:val="1"/>
                <w:bCs w:val="1"/>
                <w:rtl w:val="0"/>
              </w:rPr>
              <w:t xml:space="preserve">SITE INFORMATION:</w:t>
            </w:r>
          </w:p>
          <w:p w:rsidR="00000000" w:rsidDel="00000000" w:rsidP="00000000" w:rsidRDefault="00000000" w:rsidRPr="00000000" w14:paraId="00000043">
            <w:pPr>
              <w:rPr>
                <w:b w:val="1"/>
                <w:bCs w:val="1"/>
                <w:color w:val="ff0000"/>
              </w:rPr>
            </w:pPr>
            <w:r w:rsidDel="00000000" w:rsidR="00000000" w:rsidRPr="00000000">
              <w:rPr>
                <w:rtl w:val="0"/>
              </w:rPr>
            </w:r>
          </w:p>
          <w:p w:rsidR="00000000" w:rsidDel="00000000" w:rsidP="00000000" w:rsidRDefault="00000000" w:rsidRPr="00000000" w14:paraId="00000044">
            <w:pPr>
              <w:rPr>
                <w:b w:val="1"/>
                <w:bCs w:val="1"/>
                <w:color w:val="ff000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tc>
      </w:tr>
      <w:tr>
        <w:trPr>
          <w:cantSplit w:val="0"/>
          <w:tblHeader w:val="0"/>
        </w:trPr>
        <w:tc>
          <w:tcPr>
            <w:gridSpan w:val="10"/>
            <w:tcBorders>
              <w:top w:color="000000" w:space="0" w:sz="24" w:val="single"/>
            </w:tcBorders>
          </w:tcPr>
          <w:p w:rsidR="00000000" w:rsidDel="00000000" w:rsidP="00000000" w:rsidRDefault="00000000" w:rsidRPr="00000000" w14:paraId="0000004F">
            <w:pPr>
              <w:rPr/>
            </w:pPr>
            <w:r w:rsidDel="00000000" w:rsidR="00000000" w:rsidRPr="00000000">
              <w:rPr>
                <w:b w:val="1"/>
                <w:bCs w:val="1"/>
                <w:rtl w:val="0"/>
              </w:rPr>
              <w:t xml:space="preserve">JOB DETAIL: </w:t>
            </w:r>
            <w:r w:rsidDel="00000000" w:rsidR="00000000" w:rsidRPr="00000000">
              <w:rPr>
                <w:color w:val="ff0000"/>
                <w:rtl w:val="0"/>
              </w:rPr>
              <w:t xml:space="preserve">Please tick as appropriate and add any onsite additions / changes to the job.</w:t>
            </w:r>
            <w:r w:rsidDel="00000000" w:rsidR="00000000" w:rsidRPr="00000000">
              <w:rPr>
                <w:rtl w:val="0"/>
              </w:rPr>
            </w:r>
          </w:p>
        </w:tc>
      </w:tr>
      <w:tr>
        <w:trPr>
          <w:cantSplit w:val="0"/>
          <w:tblHeader w:val="0"/>
        </w:trPr>
        <w:tc>
          <w:tcPr/>
          <w:p w:rsidR="00000000" w:rsidDel="00000000" w:rsidP="00000000" w:rsidRDefault="00000000" w:rsidRPr="00000000" w14:paraId="00000059">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gridSpan w:val="3"/>
          </w:tcPr>
          <w:p w:rsidR="00000000" w:rsidDel="00000000" w:rsidP="00000000" w:rsidRDefault="00000000" w:rsidRPr="00000000" w14:paraId="0000005A">
            <w:pPr>
              <w:rPr>
                <w:b w:val="1"/>
                <w:bCs w:val="1"/>
              </w:rPr>
            </w:pPr>
            <w:r w:rsidDel="00000000" w:rsidR="00000000" w:rsidRPr="00000000">
              <w:rPr>
                <w:b w:val="1"/>
                <w:bCs w:val="1"/>
                <w:rtl w:val="0"/>
              </w:rPr>
              <w:t xml:space="preserve">SCAFFOLD TYPE</w:t>
            </w:r>
          </w:p>
        </w:tc>
        <w:tc>
          <w:tcPr>
            <w:gridSpan w:val="2"/>
          </w:tcPr>
          <w:p w:rsidR="00000000" w:rsidDel="00000000" w:rsidP="00000000" w:rsidRDefault="00000000" w:rsidRPr="00000000" w14:paraId="0000005D">
            <w:pPr>
              <w:rPr>
                <w:b w:val="1"/>
                <w:bCs w:val="1"/>
              </w:rPr>
            </w:pPr>
            <w:r w:rsidDel="00000000" w:rsidR="00000000" w:rsidRPr="00000000">
              <w:rPr>
                <w:b w:val="1"/>
                <w:bCs w:val="1"/>
                <w:rtl w:val="0"/>
              </w:rPr>
              <w:t xml:space="preserve">SIZE</w:t>
            </w:r>
          </w:p>
        </w:tc>
        <w:tc>
          <w:tcPr/>
          <w:p w:rsidR="00000000" w:rsidDel="00000000" w:rsidP="00000000" w:rsidRDefault="00000000" w:rsidRPr="00000000" w14:paraId="0000005F">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gridSpan w:val="2"/>
          </w:tcPr>
          <w:p w:rsidR="00000000" w:rsidDel="00000000" w:rsidP="00000000" w:rsidRDefault="00000000" w:rsidRPr="00000000" w14:paraId="00000060">
            <w:pPr>
              <w:rPr>
                <w:b w:val="1"/>
                <w:bCs w:val="1"/>
              </w:rPr>
            </w:pPr>
            <w:r w:rsidDel="00000000" w:rsidR="00000000" w:rsidRPr="00000000">
              <w:rPr>
                <w:b w:val="1"/>
                <w:bCs w:val="1"/>
                <w:rtl w:val="0"/>
              </w:rPr>
              <w:t xml:space="preserve">SCAFFOLD TYPE</w:t>
            </w:r>
          </w:p>
        </w:tc>
        <w:tc>
          <w:tcPr/>
          <w:p w:rsidR="00000000" w:rsidDel="00000000" w:rsidP="00000000" w:rsidRDefault="00000000" w:rsidRPr="00000000" w14:paraId="00000062">
            <w:pPr>
              <w:rPr>
                <w:b w:val="1"/>
                <w:bCs w:val="1"/>
              </w:rPr>
            </w:pPr>
            <w:r w:rsidDel="00000000" w:rsidR="00000000" w:rsidRPr="00000000">
              <w:rPr>
                <w:b w:val="1"/>
                <w:bCs w:val="1"/>
                <w:rtl w:val="0"/>
              </w:rPr>
              <w:t xml:space="preserve">SIZE</w:t>
            </w:r>
          </w:p>
        </w:tc>
      </w:tr>
      <w:tr>
        <w:trPr>
          <w:cantSplit w:val="0"/>
          <w:trHeight w:val="602" w:hRule="atLeast"/>
          <w:tblHeader w:val="0"/>
        </w:trPr>
        <w:tc>
          <w:tcPr/>
          <w:p w:rsidR="00000000" w:rsidDel="00000000" w:rsidP="00000000" w:rsidRDefault="00000000" w:rsidRPr="00000000" w14:paraId="00000063">
            <w:pPr>
              <w:rPr/>
            </w:pPr>
            <w:r w:rsidDel="00000000" w:rsidR="00000000" w:rsidRPr="00000000">
              <w:rPr>
                <w:rtl w:val="0"/>
              </w:rPr>
            </w:r>
          </w:p>
        </w:tc>
        <w:tc>
          <w:tcPr>
            <w:gridSpan w:val="3"/>
            <w:vAlign w:val="center"/>
          </w:tcPr>
          <w:p w:rsidR="00000000" w:rsidDel="00000000" w:rsidP="00000000" w:rsidRDefault="00000000" w:rsidRPr="00000000" w14:paraId="00000064">
            <w:pPr>
              <w:rPr/>
            </w:pPr>
            <w:r w:rsidDel="00000000" w:rsidR="00000000" w:rsidRPr="00000000">
              <w:rPr>
                <w:rtl w:val="0"/>
              </w:rPr>
              <w:t xml:space="preserve">FRONT</w:t>
            </w:r>
          </w:p>
        </w:tc>
        <w:tc>
          <w:tcPr>
            <w:gridSpan w:val="2"/>
            <w:vAlign w:val="center"/>
          </w:tcPr>
          <w:p w:rsidR="00000000" w:rsidDel="00000000" w:rsidP="00000000" w:rsidRDefault="00000000" w:rsidRPr="00000000" w14:paraId="00000067">
            <w:pPr>
              <w:rPr/>
            </w:pP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r>
          </w:p>
        </w:tc>
        <w:tc>
          <w:tcPr>
            <w:gridSpan w:val="2"/>
            <w:vAlign w:val="center"/>
          </w:tcPr>
          <w:p w:rsidR="00000000" w:rsidDel="00000000" w:rsidP="00000000" w:rsidRDefault="00000000" w:rsidRPr="00000000" w14:paraId="0000006A">
            <w:pPr>
              <w:rPr/>
            </w:pPr>
            <w:r w:rsidDel="00000000" w:rsidR="00000000" w:rsidRPr="00000000">
              <w:rPr>
                <w:rtl w:val="0"/>
              </w:rPr>
              <w:t xml:space="preserve">TRIPLE HANDRAIL</w:t>
            </w:r>
          </w:p>
        </w:tc>
        <w:tc>
          <w:tcPr>
            <w:vAlign w:val="center"/>
          </w:tcPr>
          <w:p w:rsidR="00000000" w:rsidDel="00000000" w:rsidP="00000000" w:rsidRDefault="00000000" w:rsidRPr="00000000" w14:paraId="0000006C">
            <w:pPr>
              <w:rPr/>
            </w:pP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6D">
            <w:pPr>
              <w:rPr/>
            </w:pPr>
            <w:r w:rsidDel="00000000" w:rsidR="00000000" w:rsidRPr="00000000">
              <w:rPr>
                <w:rtl w:val="0"/>
              </w:rPr>
            </w:r>
          </w:p>
        </w:tc>
        <w:tc>
          <w:tcPr>
            <w:gridSpan w:val="3"/>
            <w:vAlign w:val="center"/>
          </w:tcPr>
          <w:p w:rsidR="00000000" w:rsidDel="00000000" w:rsidP="00000000" w:rsidRDefault="00000000" w:rsidRPr="00000000" w14:paraId="0000006E">
            <w:pPr>
              <w:rPr/>
            </w:pPr>
            <w:r w:rsidDel="00000000" w:rsidR="00000000" w:rsidRPr="00000000">
              <w:rPr>
                <w:rtl w:val="0"/>
              </w:rPr>
              <w:t xml:space="preserve">SIDE</w:t>
            </w:r>
          </w:p>
        </w:tc>
        <w:tc>
          <w:tcPr>
            <w:gridSpan w:val="2"/>
            <w:vAlign w:val="center"/>
          </w:tcPr>
          <w:p w:rsidR="00000000" w:rsidDel="00000000" w:rsidP="00000000" w:rsidRDefault="00000000" w:rsidRPr="00000000" w14:paraId="00000071">
            <w:pPr>
              <w:rPr/>
            </w:pP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r>
          </w:p>
        </w:tc>
        <w:tc>
          <w:tcPr>
            <w:gridSpan w:val="2"/>
            <w:vAlign w:val="center"/>
          </w:tcPr>
          <w:p w:rsidR="00000000" w:rsidDel="00000000" w:rsidP="00000000" w:rsidRDefault="00000000" w:rsidRPr="00000000" w14:paraId="00000074">
            <w:pPr>
              <w:rPr/>
            </w:pPr>
            <w:r w:rsidDel="00000000" w:rsidR="00000000" w:rsidRPr="00000000">
              <w:rPr>
                <w:rtl w:val="0"/>
              </w:rPr>
              <w:t xml:space="preserve">GINWHEEL</w:t>
            </w:r>
          </w:p>
        </w:tc>
        <w:tc>
          <w:tcPr>
            <w:vAlign w:val="center"/>
          </w:tcPr>
          <w:p w:rsidR="00000000" w:rsidDel="00000000" w:rsidP="00000000" w:rsidRDefault="00000000" w:rsidRPr="00000000" w14:paraId="00000076">
            <w:pPr>
              <w:rPr/>
            </w:pPr>
            <w:r w:rsidDel="00000000" w:rsidR="00000000" w:rsidRPr="00000000">
              <w:rPr>
                <w:rtl w:val="0"/>
              </w:rPr>
            </w:r>
          </w:p>
        </w:tc>
      </w:tr>
      <w:tr>
        <w:trPr>
          <w:cantSplit w:val="0"/>
          <w:trHeight w:val="562" w:hRule="atLeast"/>
          <w:tblHeader w:val="0"/>
        </w:trPr>
        <w:tc>
          <w:tcPr/>
          <w:p w:rsidR="00000000" w:rsidDel="00000000" w:rsidP="00000000" w:rsidRDefault="00000000" w:rsidRPr="00000000" w14:paraId="00000077">
            <w:pPr>
              <w:rPr/>
            </w:pPr>
            <w:r w:rsidDel="00000000" w:rsidR="00000000" w:rsidRPr="00000000">
              <w:rPr>
                <w:rtl w:val="0"/>
              </w:rPr>
            </w:r>
          </w:p>
        </w:tc>
        <w:tc>
          <w:tcPr>
            <w:gridSpan w:val="3"/>
            <w:vAlign w:val="center"/>
          </w:tcPr>
          <w:p w:rsidR="00000000" w:rsidDel="00000000" w:rsidP="00000000" w:rsidRDefault="00000000" w:rsidRPr="00000000" w14:paraId="00000078">
            <w:pPr>
              <w:rPr/>
            </w:pPr>
            <w:r w:rsidDel="00000000" w:rsidR="00000000" w:rsidRPr="00000000">
              <w:rPr>
                <w:rtl w:val="0"/>
              </w:rPr>
              <w:t xml:space="preserve">REAR</w:t>
            </w:r>
          </w:p>
        </w:tc>
        <w:tc>
          <w:tcPr>
            <w:gridSpan w:val="2"/>
            <w:vAlign w:val="center"/>
          </w:tcPr>
          <w:p w:rsidR="00000000" w:rsidDel="00000000" w:rsidP="00000000" w:rsidRDefault="00000000" w:rsidRPr="00000000" w14:paraId="0000007B">
            <w:pPr>
              <w:rPr/>
            </w:pP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r>
          </w:p>
        </w:tc>
        <w:tc>
          <w:tcPr>
            <w:gridSpan w:val="2"/>
            <w:vAlign w:val="center"/>
          </w:tcPr>
          <w:p w:rsidR="00000000" w:rsidDel="00000000" w:rsidP="00000000" w:rsidRDefault="00000000" w:rsidRPr="00000000" w14:paraId="0000007E">
            <w:pPr>
              <w:rPr/>
            </w:pPr>
            <w:r w:rsidDel="00000000" w:rsidR="00000000" w:rsidRPr="00000000">
              <w:rPr>
                <w:rtl w:val="0"/>
              </w:rPr>
              <w:t xml:space="preserve">BRICKGUARDS</w:t>
            </w:r>
          </w:p>
        </w:tc>
        <w:tc>
          <w:tcPr>
            <w:vAlign w:val="center"/>
          </w:tcPr>
          <w:p w:rsidR="00000000" w:rsidDel="00000000" w:rsidP="00000000" w:rsidRDefault="00000000" w:rsidRPr="00000000" w14:paraId="00000080">
            <w:pPr>
              <w:rPr/>
            </w:pP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081">
            <w:pPr>
              <w:rPr/>
            </w:pPr>
            <w:r w:rsidDel="00000000" w:rsidR="00000000" w:rsidRPr="00000000">
              <w:rPr>
                <w:rtl w:val="0"/>
              </w:rPr>
            </w:r>
          </w:p>
        </w:tc>
        <w:tc>
          <w:tcPr>
            <w:gridSpan w:val="3"/>
            <w:vAlign w:val="center"/>
          </w:tcPr>
          <w:p w:rsidR="00000000" w:rsidDel="00000000" w:rsidP="00000000" w:rsidRDefault="00000000" w:rsidRPr="00000000" w14:paraId="00000082">
            <w:pPr>
              <w:rPr/>
            </w:pPr>
            <w:r w:rsidDel="00000000" w:rsidR="00000000" w:rsidRPr="00000000">
              <w:rPr>
                <w:rtl w:val="0"/>
              </w:rPr>
              <w:t xml:space="preserve">STACK</w:t>
            </w:r>
          </w:p>
        </w:tc>
        <w:tc>
          <w:tcPr>
            <w:gridSpan w:val="2"/>
            <w:vAlign w:val="center"/>
          </w:tcPr>
          <w:p w:rsidR="00000000" w:rsidDel="00000000" w:rsidP="00000000" w:rsidRDefault="00000000" w:rsidRPr="00000000" w14:paraId="00000085">
            <w:pPr>
              <w:rPr/>
            </w:pP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r>
          </w:p>
        </w:tc>
        <w:tc>
          <w:tcPr>
            <w:gridSpan w:val="2"/>
            <w:vAlign w:val="center"/>
          </w:tcPr>
          <w:p w:rsidR="00000000" w:rsidDel="00000000" w:rsidP="00000000" w:rsidRDefault="00000000" w:rsidRPr="00000000" w14:paraId="00000088">
            <w:pPr>
              <w:rPr/>
            </w:pPr>
            <w:r w:rsidDel="00000000" w:rsidR="00000000" w:rsidRPr="00000000">
              <w:rPr>
                <w:rtl w:val="0"/>
              </w:rPr>
              <w:t xml:space="preserve">PADDING</w:t>
            </w:r>
          </w:p>
        </w:tc>
        <w:tc>
          <w:tcPr>
            <w:vAlign w:val="center"/>
          </w:tcPr>
          <w:p w:rsidR="00000000" w:rsidDel="00000000" w:rsidP="00000000" w:rsidRDefault="00000000" w:rsidRPr="00000000" w14:paraId="0000008A">
            <w:pPr>
              <w:rPr/>
            </w:pPr>
            <w:r w:rsidDel="00000000" w:rsidR="00000000" w:rsidRPr="00000000">
              <w:rPr>
                <w:rtl w:val="0"/>
              </w:rPr>
            </w:r>
          </w:p>
        </w:tc>
      </w:tr>
      <w:tr>
        <w:trPr>
          <w:cantSplit w:val="0"/>
          <w:trHeight w:val="564" w:hRule="atLeast"/>
          <w:tblHeader w:val="0"/>
        </w:trPr>
        <w:tc>
          <w:tcPr/>
          <w:p w:rsidR="00000000" w:rsidDel="00000000" w:rsidP="00000000" w:rsidRDefault="00000000" w:rsidRPr="00000000" w14:paraId="0000008B">
            <w:pPr>
              <w:rPr/>
            </w:pPr>
            <w:r w:rsidDel="00000000" w:rsidR="00000000" w:rsidRPr="00000000">
              <w:rPr>
                <w:rtl w:val="0"/>
              </w:rPr>
            </w:r>
          </w:p>
        </w:tc>
        <w:tc>
          <w:tcPr>
            <w:gridSpan w:val="3"/>
            <w:vAlign w:val="center"/>
          </w:tcPr>
          <w:p w:rsidR="00000000" w:rsidDel="00000000" w:rsidP="00000000" w:rsidRDefault="00000000" w:rsidRPr="00000000" w14:paraId="0000008C">
            <w:pPr>
              <w:rPr/>
            </w:pPr>
            <w:r w:rsidDel="00000000" w:rsidR="00000000" w:rsidRPr="00000000">
              <w:rPr>
                <w:rtl w:val="0"/>
              </w:rPr>
              <w:t xml:space="preserve">GABLE</w:t>
            </w:r>
          </w:p>
        </w:tc>
        <w:tc>
          <w:tcPr>
            <w:gridSpan w:val="2"/>
            <w:vAlign w:val="center"/>
          </w:tcPr>
          <w:p w:rsidR="00000000" w:rsidDel="00000000" w:rsidP="00000000" w:rsidRDefault="00000000" w:rsidRPr="00000000" w14:paraId="0000008F">
            <w:pPr>
              <w:rPr/>
            </w:pP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r>
          </w:p>
        </w:tc>
        <w:tc>
          <w:tcPr>
            <w:gridSpan w:val="2"/>
            <w:vAlign w:val="center"/>
          </w:tcPr>
          <w:p w:rsidR="00000000" w:rsidDel="00000000" w:rsidP="00000000" w:rsidRDefault="00000000" w:rsidRPr="00000000" w14:paraId="00000092">
            <w:pPr>
              <w:rPr/>
            </w:pPr>
            <w:r w:rsidDel="00000000" w:rsidR="00000000" w:rsidRPr="00000000">
              <w:rPr>
                <w:rtl w:val="0"/>
              </w:rPr>
              <w:t xml:space="preserve">HILTI TIES</w:t>
            </w:r>
          </w:p>
        </w:tc>
        <w:tc>
          <w:tcPr>
            <w:vAlign w:val="center"/>
          </w:tcPr>
          <w:p w:rsidR="00000000" w:rsidDel="00000000" w:rsidP="00000000" w:rsidRDefault="00000000" w:rsidRPr="00000000" w14:paraId="00000094">
            <w:pPr>
              <w:rPr/>
            </w:pPr>
            <w:r w:rsidDel="00000000" w:rsidR="00000000" w:rsidRPr="00000000">
              <w:rPr>
                <w:rtl w:val="0"/>
              </w:rPr>
            </w:r>
          </w:p>
        </w:tc>
      </w:tr>
      <w:tr>
        <w:trPr>
          <w:cantSplit w:val="0"/>
          <w:trHeight w:val="544" w:hRule="atLeast"/>
          <w:tblHeader w:val="0"/>
        </w:trPr>
        <w:tc>
          <w:tcPr/>
          <w:p w:rsidR="00000000" w:rsidDel="00000000" w:rsidP="00000000" w:rsidRDefault="00000000" w:rsidRPr="00000000" w14:paraId="00000095">
            <w:pPr>
              <w:rPr/>
            </w:pPr>
            <w:r w:rsidDel="00000000" w:rsidR="00000000" w:rsidRPr="00000000">
              <w:rPr>
                <w:rtl w:val="0"/>
              </w:rPr>
            </w:r>
          </w:p>
        </w:tc>
        <w:tc>
          <w:tcPr>
            <w:gridSpan w:val="3"/>
            <w:vAlign w:val="center"/>
          </w:tcPr>
          <w:p w:rsidR="00000000" w:rsidDel="00000000" w:rsidP="00000000" w:rsidRDefault="00000000" w:rsidRPr="00000000" w14:paraId="00000096">
            <w:pPr>
              <w:rPr/>
            </w:pPr>
            <w:r w:rsidDel="00000000" w:rsidR="00000000" w:rsidRPr="00000000">
              <w:rPr>
                <w:rtl w:val="0"/>
              </w:rPr>
            </w:r>
          </w:p>
        </w:tc>
        <w:tc>
          <w:tcPr>
            <w:gridSpan w:val="2"/>
            <w:vAlign w:val="center"/>
          </w:tcPr>
          <w:p w:rsidR="00000000" w:rsidDel="00000000" w:rsidP="00000000" w:rsidRDefault="00000000" w:rsidRPr="00000000" w14:paraId="00000099">
            <w:pPr>
              <w:rPr/>
            </w:pPr>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r>
          </w:p>
        </w:tc>
        <w:tc>
          <w:tcPr>
            <w:gridSpan w:val="2"/>
            <w:vAlign w:val="center"/>
          </w:tcPr>
          <w:p w:rsidR="00000000" w:rsidDel="00000000" w:rsidP="00000000" w:rsidRDefault="00000000" w:rsidRPr="00000000" w14:paraId="0000009C">
            <w:pPr>
              <w:rPr/>
            </w:pP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9F">
            <w:pPr>
              <w:rPr/>
            </w:pPr>
            <w:r w:rsidDel="00000000" w:rsidR="00000000" w:rsidRPr="00000000">
              <w:rPr>
                <w:rtl w:val="0"/>
              </w:rPr>
            </w:r>
          </w:p>
        </w:tc>
        <w:tc>
          <w:tcPr>
            <w:gridSpan w:val="3"/>
            <w:vAlign w:val="center"/>
          </w:tcPr>
          <w:p w:rsidR="00000000" w:rsidDel="00000000" w:rsidP="00000000" w:rsidRDefault="00000000" w:rsidRPr="00000000" w14:paraId="000000A0">
            <w:pPr>
              <w:rPr/>
            </w:pPr>
            <w:r w:rsidDel="00000000" w:rsidR="00000000" w:rsidRPr="00000000">
              <w:rPr>
                <w:rtl w:val="0"/>
              </w:rPr>
            </w:r>
          </w:p>
        </w:tc>
        <w:tc>
          <w:tcPr>
            <w:gridSpan w:val="2"/>
            <w:vAlign w:val="center"/>
          </w:tcPr>
          <w:p w:rsidR="00000000" w:rsidDel="00000000" w:rsidP="00000000" w:rsidRDefault="00000000" w:rsidRPr="00000000" w14:paraId="000000A3">
            <w:pPr>
              <w:rPr/>
            </w:pP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r>
          </w:p>
        </w:tc>
        <w:tc>
          <w:tcPr>
            <w:gridSpan w:val="2"/>
            <w:vAlign w:val="center"/>
          </w:tcPr>
          <w:p w:rsidR="00000000" w:rsidDel="00000000" w:rsidP="00000000" w:rsidRDefault="00000000" w:rsidRPr="00000000" w14:paraId="000000A6">
            <w:pPr>
              <w:rPr/>
            </w:pPr>
            <w:r w:rsidDel="00000000" w:rsidR="00000000" w:rsidRPr="00000000">
              <w:rPr>
                <w:rtl w:val="0"/>
              </w:rPr>
            </w:r>
          </w:p>
        </w:tc>
        <w:tc>
          <w:tcPr>
            <w:vAlign w:val="center"/>
          </w:tcPr>
          <w:p w:rsidR="00000000" w:rsidDel="00000000" w:rsidP="00000000" w:rsidRDefault="00000000" w:rsidRPr="00000000" w14:paraId="000000A8">
            <w:pPr>
              <w:rPr/>
            </w:pP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A9">
            <w:pPr>
              <w:rPr/>
            </w:pPr>
            <w:r w:rsidDel="00000000" w:rsidR="00000000" w:rsidRPr="00000000">
              <w:rPr>
                <w:rtl w:val="0"/>
              </w:rPr>
            </w:r>
          </w:p>
        </w:tc>
        <w:tc>
          <w:tcPr>
            <w:gridSpan w:val="3"/>
            <w:vAlign w:val="center"/>
          </w:tcPr>
          <w:p w:rsidR="00000000" w:rsidDel="00000000" w:rsidP="00000000" w:rsidRDefault="00000000" w:rsidRPr="00000000" w14:paraId="000000AA">
            <w:pPr>
              <w:rPr/>
            </w:pPr>
            <w:r w:rsidDel="00000000" w:rsidR="00000000" w:rsidRPr="00000000">
              <w:rPr>
                <w:rtl w:val="0"/>
              </w:rPr>
            </w:r>
          </w:p>
        </w:tc>
        <w:tc>
          <w:tcPr>
            <w:gridSpan w:val="2"/>
            <w:vAlign w:val="center"/>
          </w:tcPr>
          <w:p w:rsidR="00000000" w:rsidDel="00000000" w:rsidP="00000000" w:rsidRDefault="00000000" w:rsidRPr="00000000" w14:paraId="000000AD">
            <w:pPr>
              <w:rPr/>
            </w:pPr>
            <w:r w:rsidDel="00000000" w:rsidR="00000000" w:rsidRPr="00000000">
              <w:rPr>
                <w:rtl w:val="0"/>
              </w:rPr>
            </w:r>
          </w:p>
        </w:tc>
        <w:tc>
          <w:tcPr>
            <w:tcBorders>
              <w:bottom w:color="000000" w:space="0" w:sz="24" w:val="single"/>
            </w:tcBorders>
          </w:tcPr>
          <w:p w:rsidR="00000000" w:rsidDel="00000000" w:rsidP="00000000" w:rsidRDefault="00000000" w:rsidRPr="00000000" w14:paraId="000000AF">
            <w:pPr>
              <w:rPr/>
            </w:pPr>
            <w:r w:rsidDel="00000000" w:rsidR="00000000" w:rsidRPr="00000000">
              <w:rPr>
                <w:rtl w:val="0"/>
              </w:rPr>
            </w:r>
          </w:p>
        </w:tc>
        <w:tc>
          <w:tcPr>
            <w:gridSpan w:val="2"/>
            <w:vAlign w:val="center"/>
          </w:tcPr>
          <w:p w:rsidR="00000000" w:rsidDel="00000000" w:rsidP="00000000" w:rsidRDefault="00000000" w:rsidRPr="00000000" w14:paraId="000000B0">
            <w:pPr>
              <w:rPr/>
            </w:pP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rtl w:val="0"/>
              </w:rPr>
            </w:r>
          </w:p>
        </w:tc>
      </w:tr>
      <w:tr>
        <w:trPr>
          <w:cantSplit w:val="0"/>
          <w:tblHeader w:val="0"/>
        </w:trPr>
        <w:tc>
          <w:tcPr>
            <w:gridSpan w:val="2"/>
            <w:tcBorders>
              <w:top w:color="000000" w:space="0" w:sz="24" w:val="single"/>
            </w:tcBorders>
            <w:vAlign w:val="center"/>
          </w:tcPr>
          <w:p w:rsidR="00000000" w:rsidDel="00000000" w:rsidP="00000000" w:rsidRDefault="00000000" w:rsidRPr="00000000" w14:paraId="000000B3">
            <w:pPr>
              <w:rPr>
                <w:b w:val="1"/>
                <w:bCs w:val="1"/>
                <w:sz w:val="22"/>
                <w:szCs w:val="22"/>
              </w:rPr>
            </w:pPr>
            <w:r w:rsidDel="00000000" w:rsidR="00000000" w:rsidRPr="00000000">
              <w:rPr>
                <w:b w:val="1"/>
                <w:bCs w:val="1"/>
                <w:sz w:val="22"/>
                <w:szCs w:val="22"/>
                <w:rtl w:val="0"/>
              </w:rPr>
              <w:t xml:space="preserve">ERECTED</w:t>
            </w:r>
          </w:p>
        </w:tc>
        <w:tc>
          <w:tcPr>
            <w:gridSpan w:val="2"/>
            <w:tcBorders>
              <w:top w:color="000000" w:space="0" w:sz="24" w:val="single"/>
            </w:tcBorders>
            <w:vAlign w:val="center"/>
          </w:tcPr>
          <w:p w:rsidR="00000000" w:rsidDel="00000000" w:rsidP="00000000" w:rsidRDefault="00000000" w:rsidRPr="00000000" w14:paraId="000000B5">
            <w:pPr>
              <w:rPr>
                <w:b w:val="1"/>
                <w:bCs w:val="1"/>
                <w:sz w:val="22"/>
                <w:szCs w:val="22"/>
              </w:rPr>
            </w:pPr>
            <w:r w:rsidDel="00000000" w:rsidR="00000000" w:rsidRPr="00000000">
              <w:rPr>
                <w:b w:val="1"/>
                <w:bCs w:val="1"/>
                <w:sz w:val="22"/>
                <w:szCs w:val="22"/>
                <w:rtl w:val="0"/>
              </w:rPr>
              <w:t xml:space="preserve">GANG</w:t>
            </w:r>
          </w:p>
        </w:tc>
        <w:tc>
          <w:tcPr>
            <w:gridSpan w:val="2"/>
            <w:tcBorders>
              <w:top w:color="000000" w:space="0" w:sz="24" w:val="single"/>
            </w:tcBorders>
            <w:vAlign w:val="center"/>
          </w:tcPr>
          <w:p w:rsidR="00000000" w:rsidDel="00000000" w:rsidP="00000000" w:rsidRDefault="00000000" w:rsidRPr="00000000" w14:paraId="000000B7">
            <w:pPr>
              <w:jc w:val="center"/>
              <w:rPr>
                <w:b w:val="1"/>
                <w:bCs w:val="1"/>
                <w:sz w:val="22"/>
                <w:szCs w:val="22"/>
              </w:rPr>
            </w:pPr>
            <w:r w:rsidDel="00000000" w:rsidR="00000000" w:rsidRPr="00000000">
              <w:rPr>
                <w:b w:val="1"/>
                <w:bCs w:val="1"/>
                <w:sz w:val="22"/>
                <w:szCs w:val="22"/>
                <w:rtl w:val="0"/>
              </w:rPr>
              <w:t xml:space="preserve">1</w:t>
            </w:r>
            <w:r w:rsidDel="00000000" w:rsidR="00000000" w:rsidRPr="00000000">
              <w:rPr>
                <w:b w:val="1"/>
                <w:bCs w:val="1"/>
                <w:sz w:val="22"/>
                <w:szCs w:val="22"/>
                <w:vertAlign w:val="superscript"/>
                <w:rtl w:val="0"/>
              </w:rPr>
              <w:t xml:space="preserve">ST</w:t>
            </w:r>
            <w:r w:rsidDel="00000000" w:rsidR="00000000" w:rsidRPr="00000000">
              <w:rPr>
                <w:b w:val="1"/>
                <w:bCs w:val="1"/>
                <w:sz w:val="22"/>
                <w:szCs w:val="22"/>
                <w:rtl w:val="0"/>
              </w:rPr>
              <w:t xml:space="preserve"> INSPECTION&amp; PHOTO</w:t>
            </w:r>
          </w:p>
        </w:tc>
        <w:tc>
          <w:tcPr>
            <w:gridSpan w:val="2"/>
            <w:tcBorders>
              <w:top w:color="000000" w:space="0" w:sz="24" w:val="single"/>
            </w:tcBorders>
            <w:vAlign w:val="center"/>
          </w:tcPr>
          <w:p w:rsidR="00000000" w:rsidDel="00000000" w:rsidP="00000000" w:rsidRDefault="00000000" w:rsidRPr="00000000" w14:paraId="000000B9">
            <w:pPr>
              <w:rPr>
                <w:b w:val="1"/>
                <w:bCs w:val="1"/>
                <w:sz w:val="22"/>
                <w:szCs w:val="22"/>
              </w:rPr>
            </w:pPr>
            <w:r w:rsidDel="00000000" w:rsidR="00000000" w:rsidRPr="00000000">
              <w:rPr>
                <w:b w:val="1"/>
                <w:bCs w:val="1"/>
                <w:sz w:val="22"/>
                <w:szCs w:val="22"/>
                <w:rtl w:val="0"/>
              </w:rPr>
              <w:t xml:space="preserve">HANDOVER</w:t>
            </w:r>
          </w:p>
        </w:tc>
        <w:tc>
          <w:tcPr>
            <w:tcBorders>
              <w:top w:color="000000" w:space="0" w:sz="24" w:val="single"/>
            </w:tcBorders>
            <w:vAlign w:val="center"/>
          </w:tcPr>
          <w:p w:rsidR="00000000" w:rsidDel="00000000" w:rsidP="00000000" w:rsidRDefault="00000000" w:rsidRPr="00000000" w14:paraId="000000BB">
            <w:pPr>
              <w:rPr>
                <w:b w:val="1"/>
                <w:bCs w:val="1"/>
                <w:sz w:val="22"/>
                <w:szCs w:val="22"/>
              </w:rPr>
            </w:pPr>
            <w:r w:rsidDel="00000000" w:rsidR="00000000" w:rsidRPr="00000000">
              <w:rPr>
                <w:b w:val="1"/>
                <w:bCs w:val="1"/>
                <w:sz w:val="22"/>
                <w:szCs w:val="22"/>
                <w:rtl w:val="0"/>
              </w:rPr>
              <w:t xml:space="preserve">OFF HIRED</w:t>
            </w:r>
          </w:p>
        </w:tc>
        <w:tc>
          <w:tcPr>
            <w:tcBorders>
              <w:top w:color="000000" w:space="0" w:sz="24" w:val="single"/>
            </w:tcBorders>
            <w:vAlign w:val="center"/>
          </w:tcPr>
          <w:p w:rsidR="00000000" w:rsidDel="00000000" w:rsidP="00000000" w:rsidRDefault="00000000" w:rsidRPr="00000000" w14:paraId="000000BC">
            <w:pPr>
              <w:rPr>
                <w:b w:val="1"/>
                <w:bCs w:val="1"/>
                <w:sz w:val="22"/>
                <w:szCs w:val="22"/>
              </w:rPr>
            </w:pPr>
            <w:r w:rsidDel="00000000" w:rsidR="00000000" w:rsidRPr="00000000">
              <w:rPr>
                <w:b w:val="1"/>
                <w:bCs w:val="1"/>
                <w:sz w:val="22"/>
                <w:szCs w:val="22"/>
                <w:rtl w:val="0"/>
              </w:rPr>
              <w:t xml:space="preserve">DISMANTLED</w:t>
            </w:r>
          </w:p>
        </w:tc>
      </w:tr>
      <w:tr>
        <w:trPr>
          <w:cantSplit w:val="0"/>
          <w:tblHeader w:val="0"/>
        </w:trPr>
        <w:tc>
          <w:tcPr>
            <w:gridSpan w:val="2"/>
            <w:tcBorders>
              <w:bottom w:color="000000" w:space="0" w:sz="24" w:val="single"/>
            </w:tcBorders>
          </w:tcPr>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tc>
        <w:tc>
          <w:tcPr>
            <w:gridSpan w:val="2"/>
            <w:tcBorders>
              <w:bottom w:color="000000" w:space="0" w:sz="24" w:val="single"/>
            </w:tcBorders>
          </w:tcPr>
          <w:p w:rsidR="00000000" w:rsidDel="00000000" w:rsidP="00000000" w:rsidRDefault="00000000" w:rsidRPr="00000000" w14:paraId="000000C1">
            <w:pPr>
              <w:jc w:val="center"/>
              <w:rPr/>
            </w:pPr>
            <w:r w:rsidDel="00000000" w:rsidR="00000000" w:rsidRPr="00000000">
              <w:rPr>
                <w:rtl w:val="0"/>
              </w:rPr>
              <w:t xml:space="preserve">Andrew</w:t>
            </w:r>
          </w:p>
          <w:p w:rsidR="00000000" w:rsidDel="00000000" w:rsidP="00000000" w:rsidRDefault="00000000" w:rsidRPr="00000000" w14:paraId="000000C2">
            <w:pPr>
              <w:jc w:val="center"/>
              <w:rPr/>
            </w:pPr>
            <w:r w:rsidDel="00000000" w:rsidR="00000000" w:rsidRPr="00000000">
              <w:rPr>
                <w:rtl w:val="0"/>
              </w:rPr>
              <w:t xml:space="preserve">&amp;</w:t>
            </w:r>
          </w:p>
          <w:p w:rsidR="00000000" w:rsidDel="00000000" w:rsidP="00000000" w:rsidRDefault="00000000" w:rsidRPr="00000000" w14:paraId="000000C3">
            <w:pPr>
              <w:jc w:val="center"/>
              <w:rPr/>
            </w:pPr>
            <w:r w:rsidDel="00000000" w:rsidR="00000000" w:rsidRPr="00000000">
              <w:rPr>
                <w:rtl w:val="0"/>
              </w:rPr>
              <w:t xml:space="preserve">Stef</w:t>
            </w:r>
          </w:p>
        </w:tc>
        <w:tc>
          <w:tcPr>
            <w:gridSpan w:val="2"/>
            <w:tcBorders>
              <w:bottom w:color="000000" w:space="0" w:sz="24" w:val="single"/>
            </w:tcBorders>
          </w:tcPr>
          <w:p w:rsidR="00000000" w:rsidDel="00000000" w:rsidP="00000000" w:rsidRDefault="00000000" w:rsidRPr="00000000" w14:paraId="000000C5">
            <w:pPr>
              <w:rPr/>
            </w:pPr>
            <w:r w:rsidDel="00000000" w:rsidR="00000000" w:rsidRPr="00000000">
              <w:rPr>
                <w:rtl w:val="0"/>
              </w:rPr>
            </w:r>
          </w:p>
        </w:tc>
        <w:tc>
          <w:tcPr>
            <w:gridSpan w:val="2"/>
            <w:tcBorders>
              <w:bottom w:color="000000" w:space="0" w:sz="24" w:val="single"/>
            </w:tcBorders>
          </w:tcPr>
          <w:p w:rsidR="00000000" w:rsidDel="00000000" w:rsidP="00000000" w:rsidRDefault="00000000" w:rsidRPr="00000000" w14:paraId="000000C7">
            <w:pPr>
              <w:rPr/>
            </w:pPr>
            <w:r w:rsidDel="00000000" w:rsidR="00000000" w:rsidRPr="00000000">
              <w:rPr>
                <w:rtl w:val="0"/>
              </w:rPr>
            </w:r>
          </w:p>
        </w:tc>
        <w:tc>
          <w:tcPr>
            <w:tcBorders>
              <w:bottom w:color="000000" w:space="0" w:sz="24" w:val="single"/>
            </w:tcBorders>
          </w:tcPr>
          <w:p w:rsidR="00000000" w:rsidDel="00000000" w:rsidP="00000000" w:rsidRDefault="00000000" w:rsidRPr="00000000" w14:paraId="000000C9">
            <w:pPr>
              <w:rPr/>
            </w:pPr>
            <w:r w:rsidDel="00000000" w:rsidR="00000000" w:rsidRPr="00000000">
              <w:rPr>
                <w:rtl w:val="0"/>
              </w:rPr>
            </w:r>
          </w:p>
        </w:tc>
        <w:tc>
          <w:tcPr>
            <w:tcBorders>
              <w:bottom w:color="000000" w:space="0" w:sz="24" w:val="single"/>
            </w:tcBorders>
          </w:tcPr>
          <w:p w:rsidR="00000000" w:rsidDel="00000000" w:rsidP="00000000" w:rsidRDefault="00000000" w:rsidRPr="00000000" w14:paraId="000000CA">
            <w:pPr>
              <w:rPr/>
            </w:pPr>
            <w:r w:rsidDel="00000000" w:rsidR="00000000" w:rsidRPr="00000000">
              <w:rPr>
                <w:rtl w:val="0"/>
              </w:rPr>
            </w:r>
          </w:p>
        </w:tc>
      </w:tr>
      <w:tr>
        <w:trPr>
          <w:cantSplit w:val="0"/>
          <w:trHeight w:val="533" w:hRule="atLeast"/>
          <w:tblHeader w:val="0"/>
        </w:trPr>
        <w:tc>
          <w:tcPr>
            <w:gridSpan w:val="10"/>
            <w:tcBorders>
              <w:top w:color="000000" w:space="0" w:sz="24" w:val="single"/>
              <w:bottom w:color="000000" w:space="0" w:sz="0" w:val="nil"/>
            </w:tcBorders>
            <w:vAlign w:val="center"/>
          </w:tcPr>
          <w:p w:rsidR="00000000" w:rsidDel="00000000" w:rsidP="00000000" w:rsidRDefault="00000000" w:rsidRPr="00000000" w14:paraId="000000CB">
            <w:pPr>
              <w:jc w:val="center"/>
              <w:rPr>
                <w:b w:val="1"/>
                <w:bCs w:val="1"/>
                <w:color w:val="ff0000"/>
              </w:rPr>
            </w:pPr>
            <w:r w:rsidDel="00000000" w:rsidR="00000000" w:rsidRPr="00000000">
              <w:rPr>
                <w:b w:val="1"/>
                <w:bCs w:val="1"/>
                <w:color w:val="ff0000"/>
                <w:sz w:val="32"/>
                <w:szCs w:val="32"/>
                <w:rtl w:val="0"/>
              </w:rPr>
              <w:t xml:space="preserve">* * * CORRECT P.P.E. MUST BE WORN AT ALL TIMES ! * * *</w:t>
            </w:r>
            <w:r w:rsidDel="00000000" w:rsidR="00000000" w:rsidRPr="00000000">
              <w:rPr>
                <w:rtl w:val="0"/>
              </w:rPr>
            </w:r>
          </w:p>
        </w:tc>
      </w:tr>
      <w:tr>
        <w:trPr>
          <w:cantSplit w:val="0"/>
          <w:trHeight w:val="426" w:hRule="atLeast"/>
          <w:tblHeader w:val="0"/>
        </w:trPr>
        <w:tc>
          <w:tcPr>
            <w:gridSpan w:val="10"/>
            <w:tcBorders>
              <w:top w:color="000000" w:space="0" w:sz="0" w:val="nil"/>
              <w:bottom w:color="000000" w:space="0" w:sz="24" w:val="single"/>
            </w:tcBorders>
            <w:vAlign w:val="center"/>
          </w:tcPr>
          <w:p w:rsidR="00000000" w:rsidDel="00000000" w:rsidP="00000000" w:rsidRDefault="00000000" w:rsidRPr="00000000" w14:paraId="000000D5">
            <w:pPr>
              <w:jc w:val="center"/>
              <w:rPr>
                <w:b w:val="1"/>
                <w:bCs w:val="1"/>
                <w:color w:val="ff0000"/>
              </w:rPr>
            </w:pPr>
            <w:r w:rsidDel="00000000" w:rsidR="00000000" w:rsidRPr="00000000">
              <w:rPr>
                <w:b w:val="1"/>
                <w:bCs w:val="1"/>
                <w:color w:val="ff0000"/>
                <w:sz w:val="28"/>
                <w:szCs w:val="28"/>
                <w:rtl w:val="0"/>
              </w:rPr>
              <w:t xml:space="preserve">* * DO NOT FORGET TO TAKE A PHOTO OF COMPLETED JOB BEFORE HANDOVER ! * *</w:t>
            </w:r>
            <w:r w:rsidDel="00000000" w:rsidR="00000000" w:rsidRPr="00000000">
              <w:rPr>
                <w:rtl w:val="0"/>
              </w:rPr>
            </w:r>
          </w:p>
        </w:tc>
      </w:tr>
    </w:tbl>
    <w:p w:rsidR="00000000" w:rsidDel="00000000" w:rsidP="00000000" w:rsidRDefault="00000000" w:rsidRPr="00000000" w14:paraId="000000DF">
      <w:pPr>
        <w:rPr/>
        <w:sectPr>
          <w:headerReference r:id="rId6" w:type="default"/>
          <w:pgSz w:h="16840" w:w="11900" w:orient="portrait"/>
          <w:pgMar w:bottom="720" w:top="2127" w:left="720" w:right="720" w:header="708" w:footer="708"/>
          <w:pgNumType w:start="1"/>
        </w:sectPr>
      </w:pPr>
      <w:r w:rsidDel="00000000" w:rsidR="00000000" w:rsidRPr="00000000">
        <w:rPr>
          <w:rtl w:val="0"/>
        </w:rPr>
      </w:r>
    </w:p>
    <w:p w:rsidR="00000000" w:rsidDel="00000000" w:rsidP="00000000" w:rsidRDefault="00000000" w:rsidRPr="00000000" w14:paraId="000000E0">
      <w:pPr>
        <w:rPr>
          <w:sz w:val="28"/>
          <w:szCs w:val="28"/>
        </w:rPr>
      </w:pPr>
      <w:r w:rsidDel="00000000" w:rsidR="00000000" w:rsidRPr="00000000">
        <w:rPr>
          <w:rtl w:val="0"/>
        </w:rPr>
      </w:r>
    </w:p>
    <w:p w:rsidR="00000000" w:rsidDel="00000000" w:rsidP="00000000" w:rsidRDefault="00000000" w:rsidRPr="00000000" w14:paraId="000000E1">
      <w:pPr>
        <w:widowControl w:val="0"/>
        <w:ind w:left="-851" w:right="386" w:firstLine="0"/>
        <w:jc w:val="center"/>
        <w:rPr>
          <w:b w:val="1"/>
          <w:bCs w:val="1"/>
          <w:sz w:val="28"/>
          <w:szCs w:val="28"/>
        </w:rPr>
      </w:pPr>
      <w:r w:rsidDel="00000000" w:rsidR="00000000" w:rsidRPr="00000000">
        <w:rPr>
          <w:b w:val="1"/>
          <w:bCs w:val="1"/>
          <w:sz w:val="28"/>
          <w:szCs w:val="28"/>
          <w:rtl w:val="0"/>
        </w:rPr>
        <w:t xml:space="preserve">ToughScaff Scaffolding Risk Assessment</w:t>
      </w:r>
    </w:p>
    <w:p w:rsidR="00000000" w:rsidDel="00000000" w:rsidP="00000000" w:rsidRDefault="00000000" w:rsidRPr="00000000" w14:paraId="000000E2">
      <w:pPr>
        <w:widowControl w:val="0"/>
        <w:ind w:left="-851" w:right="386" w:firstLine="0"/>
        <w:jc w:val="center"/>
        <w:rPr>
          <w:b w:val="1"/>
          <w:bCs w:val="1"/>
          <w:sz w:val="28"/>
          <w:szCs w:val="28"/>
        </w:rPr>
      </w:pPr>
      <w:r w:rsidDel="00000000" w:rsidR="00000000" w:rsidRPr="00000000">
        <w:rPr>
          <w:b w:val="1"/>
          <w:bCs w:val="1"/>
          <w:sz w:val="28"/>
          <w:szCs w:val="28"/>
          <w:rtl w:val="0"/>
        </w:rPr>
        <w:t xml:space="preserve">All operatives to sign acknowledgement of understanding of the contents of this Risk Assessment</w:t>
      </w:r>
    </w:p>
    <w:p w:rsidR="00000000" w:rsidDel="00000000" w:rsidP="00000000" w:rsidRDefault="00000000" w:rsidRPr="00000000" w14:paraId="000000E3">
      <w:pPr>
        <w:widowControl w:val="0"/>
        <w:tabs>
          <w:tab w:val="left" w:leader="none" w:pos="13137"/>
        </w:tabs>
        <w:ind w:left="-851" w:right="386" w:firstLine="0"/>
        <w:rPr>
          <w:sz w:val="28"/>
          <w:szCs w:val="28"/>
        </w:rPr>
      </w:pPr>
      <w:r w:rsidDel="00000000" w:rsidR="00000000" w:rsidRPr="00000000">
        <w:rPr>
          <w:rtl w:val="0"/>
        </w:rPr>
      </w:r>
    </w:p>
    <w:tbl>
      <w:tblPr>
        <w:tblStyle w:val="Table2"/>
        <w:tblW w:w="13683.000000000002" w:type="dxa"/>
        <w:jc w:val="left"/>
        <w:tblInd w:w="-9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9"/>
        <w:gridCol w:w="2835"/>
        <w:gridCol w:w="4908"/>
        <w:gridCol w:w="3421"/>
        <w:tblGridChange w:id="0">
          <w:tblGrid>
            <w:gridCol w:w="2519"/>
            <w:gridCol w:w="2835"/>
            <w:gridCol w:w="4908"/>
            <w:gridCol w:w="3421"/>
          </w:tblGrid>
        </w:tblGridChange>
      </w:tblGrid>
      <w:tr>
        <w:trPr>
          <w:cantSplit w:val="0"/>
          <w:tblHeader w:val="0"/>
        </w:trPr>
        <w:tc>
          <w:tcPr/>
          <w:p w:rsidR="00000000" w:rsidDel="00000000" w:rsidP="00000000" w:rsidRDefault="00000000" w:rsidRPr="00000000" w14:paraId="000000E4">
            <w:pPr>
              <w:widowControl w:val="0"/>
              <w:tabs>
                <w:tab w:val="left" w:leader="none" w:pos="13137"/>
              </w:tabs>
              <w:ind w:right="386"/>
              <w:rPr>
                <w:b w:val="1"/>
                <w:bCs w:val="1"/>
                <w:sz w:val="28"/>
                <w:szCs w:val="28"/>
              </w:rPr>
            </w:pPr>
            <w:r w:rsidDel="00000000" w:rsidR="00000000" w:rsidRPr="00000000">
              <w:rPr>
                <w:rtl w:val="0"/>
              </w:rPr>
            </w:r>
          </w:p>
          <w:p w:rsidR="00000000" w:rsidDel="00000000" w:rsidP="00000000" w:rsidRDefault="00000000" w:rsidRPr="00000000" w14:paraId="000000E5">
            <w:pPr>
              <w:widowControl w:val="0"/>
              <w:tabs>
                <w:tab w:val="left" w:leader="none" w:pos="13137"/>
              </w:tabs>
              <w:ind w:right="386"/>
              <w:rPr>
                <w:b w:val="1"/>
                <w:bCs w:val="1"/>
                <w:sz w:val="28"/>
                <w:szCs w:val="28"/>
              </w:rPr>
            </w:pPr>
            <w:r w:rsidDel="00000000" w:rsidR="00000000" w:rsidRPr="00000000">
              <w:rPr>
                <w:b w:val="1"/>
                <w:bCs w:val="1"/>
                <w:sz w:val="28"/>
                <w:szCs w:val="28"/>
                <w:rtl w:val="0"/>
              </w:rPr>
              <w:t xml:space="preserve">Undertaken by: </w:t>
            </w:r>
          </w:p>
          <w:p w:rsidR="00000000" w:rsidDel="00000000" w:rsidP="00000000" w:rsidRDefault="00000000" w:rsidRPr="00000000" w14:paraId="000000E6">
            <w:pPr>
              <w:widowControl w:val="0"/>
              <w:tabs>
                <w:tab w:val="left" w:leader="none" w:pos="13137"/>
              </w:tabs>
              <w:ind w:right="386"/>
              <w:rPr>
                <w:b w:val="1"/>
                <w:bCs w:val="1"/>
                <w:sz w:val="28"/>
                <w:szCs w:val="28"/>
              </w:rPr>
            </w:pPr>
            <w:r w:rsidDel="00000000" w:rsidR="00000000" w:rsidRPr="00000000">
              <w:rPr>
                <w:rtl w:val="0"/>
              </w:rPr>
            </w:r>
          </w:p>
        </w:tc>
        <w:tc>
          <w:tcPr/>
          <w:p w:rsidR="00000000" w:rsidDel="00000000" w:rsidP="00000000" w:rsidRDefault="00000000" w:rsidRPr="00000000" w14:paraId="000000E7">
            <w:pPr>
              <w:widowControl w:val="0"/>
              <w:tabs>
                <w:tab w:val="left" w:leader="none" w:pos="13137"/>
              </w:tabs>
              <w:ind w:right="386"/>
              <w:rPr>
                <w:b w:val="1"/>
                <w:bCs w:val="1"/>
                <w:sz w:val="28"/>
                <w:szCs w:val="28"/>
              </w:rPr>
            </w:pPr>
            <w:r w:rsidDel="00000000" w:rsidR="00000000" w:rsidRPr="00000000">
              <w:rPr>
                <w:rtl w:val="0"/>
              </w:rPr>
            </w:r>
          </w:p>
          <w:p w:rsidR="00000000" w:rsidDel="00000000" w:rsidP="00000000" w:rsidRDefault="00000000" w:rsidRPr="00000000" w14:paraId="000000E8">
            <w:pPr>
              <w:widowControl w:val="0"/>
              <w:tabs>
                <w:tab w:val="left" w:leader="none" w:pos="13137"/>
              </w:tabs>
              <w:ind w:right="386"/>
              <w:rPr>
                <w:b w:val="1"/>
                <w:bCs w:val="1"/>
                <w:sz w:val="28"/>
                <w:szCs w:val="28"/>
              </w:rPr>
            </w:pPr>
            <w:r w:rsidDel="00000000" w:rsidR="00000000" w:rsidRPr="00000000">
              <w:rPr>
                <w:b w:val="1"/>
                <w:bCs w:val="1"/>
                <w:sz w:val="28"/>
                <w:szCs w:val="28"/>
                <w:rtl w:val="0"/>
              </w:rPr>
              <w:t xml:space="preserve">DAVID KNOWLES</w:t>
            </w:r>
          </w:p>
          <w:p w:rsidR="00000000" w:rsidDel="00000000" w:rsidP="00000000" w:rsidRDefault="00000000" w:rsidRPr="00000000" w14:paraId="000000E9">
            <w:pPr>
              <w:widowControl w:val="0"/>
              <w:tabs>
                <w:tab w:val="left" w:leader="none" w:pos="13137"/>
              </w:tabs>
              <w:ind w:right="386"/>
              <w:rPr>
                <w:b w:val="1"/>
                <w:bCs w:val="1"/>
                <w:sz w:val="28"/>
                <w:szCs w:val="28"/>
              </w:rPr>
            </w:pPr>
            <w:r w:rsidDel="00000000" w:rsidR="00000000" w:rsidRPr="00000000">
              <w:rPr>
                <w:rtl w:val="0"/>
              </w:rPr>
            </w:r>
          </w:p>
        </w:tc>
        <w:tc>
          <w:tcPr/>
          <w:p w:rsidR="00000000" w:rsidDel="00000000" w:rsidP="00000000" w:rsidRDefault="00000000" w:rsidRPr="00000000" w14:paraId="000000EA">
            <w:pPr>
              <w:widowControl w:val="0"/>
              <w:tabs>
                <w:tab w:val="left" w:leader="none" w:pos="13137"/>
              </w:tabs>
              <w:ind w:right="386"/>
              <w:rPr>
                <w:b w:val="1"/>
                <w:bCs w:val="1"/>
                <w:sz w:val="28"/>
                <w:szCs w:val="28"/>
              </w:rPr>
            </w:pPr>
            <w:r w:rsidDel="00000000" w:rsidR="00000000" w:rsidRPr="00000000">
              <w:rPr>
                <w:rtl w:val="0"/>
              </w:rPr>
            </w:r>
          </w:p>
          <w:p w:rsidR="00000000" w:rsidDel="00000000" w:rsidP="00000000" w:rsidRDefault="00000000" w:rsidRPr="00000000" w14:paraId="000000EB">
            <w:pPr>
              <w:widowControl w:val="0"/>
              <w:tabs>
                <w:tab w:val="left" w:leader="none" w:pos="13137"/>
              </w:tabs>
              <w:ind w:right="386"/>
              <w:rPr>
                <w:rFonts w:ascii="Dancing Script" w:cs="Dancing Script" w:eastAsia="Dancing Script" w:hAnsi="Dancing Script"/>
                <w:sz w:val="28"/>
                <w:szCs w:val="28"/>
              </w:rPr>
            </w:pPr>
            <w:r w:rsidDel="00000000" w:rsidR="00000000" w:rsidRPr="00000000">
              <w:rPr>
                <w:b w:val="1"/>
                <w:bCs w:val="1"/>
                <w:sz w:val="28"/>
                <w:szCs w:val="28"/>
                <w:rtl w:val="0"/>
              </w:rPr>
              <w:t xml:space="preserve">Signature: </w:t>
            </w:r>
            <w:r w:rsidDel="00000000" w:rsidR="00000000" w:rsidRPr="00000000">
              <w:rPr>
                <w:sz w:val="28"/>
                <w:szCs w:val="28"/>
                <w:rtl w:val="0"/>
              </w:rPr>
              <w:t xml:space="preserve">  </w:t>
            </w:r>
            <w:r w:rsidDel="00000000" w:rsidR="00000000" w:rsidRPr="00000000">
              <w:rPr>
                <w:rFonts w:ascii="Dancing Script" w:cs="Dancing Script" w:eastAsia="Dancing Script" w:hAnsi="Dancing Script"/>
                <w:sz w:val="28"/>
                <w:szCs w:val="28"/>
                <w:rtl w:val="0"/>
              </w:rPr>
              <w:t xml:space="preserve">DKnowles</w:t>
            </w:r>
          </w:p>
          <w:p w:rsidR="00000000" w:rsidDel="00000000" w:rsidP="00000000" w:rsidRDefault="00000000" w:rsidRPr="00000000" w14:paraId="000000EC">
            <w:pPr>
              <w:widowControl w:val="0"/>
              <w:tabs>
                <w:tab w:val="left" w:leader="none" w:pos="13137"/>
              </w:tabs>
              <w:ind w:right="386"/>
              <w:rPr>
                <w:b w:val="1"/>
                <w:bCs w:val="1"/>
                <w:sz w:val="28"/>
                <w:szCs w:val="28"/>
              </w:rPr>
            </w:pPr>
            <w:r w:rsidDel="00000000" w:rsidR="00000000" w:rsidRPr="00000000">
              <w:rPr>
                <w:rtl w:val="0"/>
              </w:rPr>
            </w:r>
          </w:p>
        </w:tc>
        <w:tc>
          <w:tcPr/>
          <w:p w:rsidR="00000000" w:rsidDel="00000000" w:rsidP="00000000" w:rsidRDefault="00000000" w:rsidRPr="00000000" w14:paraId="000000ED">
            <w:pPr>
              <w:widowControl w:val="0"/>
              <w:tabs>
                <w:tab w:val="left" w:leader="none" w:pos="13137"/>
              </w:tabs>
              <w:ind w:right="386"/>
              <w:rPr>
                <w:b w:val="1"/>
                <w:bCs w:val="1"/>
                <w:sz w:val="28"/>
                <w:szCs w:val="28"/>
              </w:rPr>
            </w:pPr>
            <w:r w:rsidDel="00000000" w:rsidR="00000000" w:rsidRPr="00000000">
              <w:rPr>
                <w:rtl w:val="0"/>
              </w:rPr>
            </w:r>
          </w:p>
          <w:p w:rsidR="00000000" w:rsidDel="00000000" w:rsidP="00000000" w:rsidRDefault="00000000" w:rsidRPr="00000000" w14:paraId="000000EE">
            <w:pPr>
              <w:widowControl w:val="0"/>
              <w:tabs>
                <w:tab w:val="left" w:leader="none" w:pos="13137"/>
              </w:tabs>
              <w:ind w:right="386"/>
              <w:rPr>
                <w:sz w:val="28"/>
                <w:szCs w:val="28"/>
              </w:rPr>
            </w:pPr>
            <w:r w:rsidDel="00000000" w:rsidR="00000000" w:rsidRPr="00000000">
              <w:rPr>
                <w:b w:val="1"/>
                <w:bCs w:val="1"/>
                <w:sz w:val="28"/>
                <w:szCs w:val="28"/>
                <w:rtl w:val="0"/>
              </w:rPr>
              <w:t xml:space="preserve">Date:</w:t>
            </w:r>
            <w:r w:rsidDel="00000000" w:rsidR="00000000" w:rsidRPr="00000000">
              <w:rPr>
                <w:sz w:val="28"/>
                <w:szCs w:val="28"/>
                <w:rtl w:val="0"/>
              </w:rPr>
              <w:t xml:space="preserve"> {{TODAY_DATE}}</w:t>
            </w:r>
          </w:p>
          <w:p w:rsidR="00000000" w:rsidDel="00000000" w:rsidP="00000000" w:rsidRDefault="00000000" w:rsidRPr="00000000" w14:paraId="000000EF">
            <w:pPr>
              <w:widowControl w:val="0"/>
              <w:tabs>
                <w:tab w:val="left" w:leader="none" w:pos="13137"/>
              </w:tabs>
              <w:ind w:right="386"/>
              <w:rPr>
                <w:b w:val="1"/>
                <w:bCs w:val="1"/>
                <w:sz w:val="28"/>
                <w:szCs w:val="28"/>
              </w:rPr>
            </w:pPr>
            <w:r w:rsidDel="00000000" w:rsidR="00000000" w:rsidRPr="00000000">
              <w:rPr>
                <w:rtl w:val="0"/>
              </w:rPr>
            </w:r>
          </w:p>
        </w:tc>
      </w:tr>
    </w:tbl>
    <w:p w:rsidR="00000000" w:rsidDel="00000000" w:rsidP="00000000" w:rsidRDefault="00000000" w:rsidRPr="00000000" w14:paraId="000000F0">
      <w:pPr>
        <w:tabs>
          <w:tab w:val="left" w:leader="none" w:pos="13137"/>
        </w:tabs>
        <w:ind w:right="386"/>
        <w:rPr/>
      </w:pPr>
      <w:r w:rsidDel="00000000" w:rsidR="00000000" w:rsidRPr="00000000">
        <w:rPr>
          <w:rtl w:val="0"/>
        </w:rPr>
      </w:r>
    </w:p>
    <w:p w:rsidR="00000000" w:rsidDel="00000000" w:rsidP="00000000" w:rsidRDefault="00000000" w:rsidRPr="00000000" w14:paraId="000000F1">
      <w:pPr>
        <w:widowControl w:val="0"/>
        <w:tabs>
          <w:tab w:val="left" w:leader="none" w:pos="13137"/>
        </w:tabs>
        <w:ind w:left="-851" w:right="386" w:firstLine="0"/>
        <w:rPr>
          <w:b w:val="1"/>
          <w:bCs w:val="1"/>
        </w:rPr>
      </w:pPr>
      <w:r w:rsidDel="00000000" w:rsidR="00000000" w:rsidRPr="00000000">
        <w:rPr>
          <w:b w:val="1"/>
          <w:bCs w:val="1"/>
          <w:sz w:val="28"/>
          <w:szCs w:val="28"/>
          <w:rtl w:val="0"/>
        </w:rPr>
        <w:t xml:space="preserve">I have had the contents of the above Risk Assessment explained to me and I fully understand its contents and will adhere to it at all times.</w:t>
      </w:r>
      <w:r w:rsidDel="00000000" w:rsidR="00000000" w:rsidRPr="00000000">
        <w:rPr>
          <w:rtl w:val="0"/>
        </w:rPr>
      </w:r>
    </w:p>
    <w:p w:rsidR="00000000" w:rsidDel="00000000" w:rsidP="00000000" w:rsidRDefault="00000000" w:rsidRPr="00000000" w14:paraId="000000F2">
      <w:pPr>
        <w:tabs>
          <w:tab w:val="left" w:leader="none" w:pos="13137"/>
        </w:tabs>
        <w:ind w:left="-851" w:right="386" w:firstLine="0"/>
        <w:rPr>
          <w:b w:val="1"/>
          <w:bCs w:val="1"/>
        </w:rPr>
      </w:pPr>
      <w:r w:rsidDel="00000000" w:rsidR="00000000" w:rsidRPr="00000000">
        <w:rPr>
          <w:b w:val="1"/>
          <w:bCs w:val="1"/>
          <w:rtl w:val="0"/>
        </w:rPr>
        <w:t xml:space="preserve"> </w:t>
      </w:r>
    </w:p>
    <w:tbl>
      <w:tblPr>
        <w:tblStyle w:val="Table3"/>
        <w:tblW w:w="13683.000000000002" w:type="dxa"/>
        <w:jc w:val="left"/>
        <w:tblInd w:w="-9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1"/>
        <w:gridCol w:w="4561"/>
        <w:gridCol w:w="4561"/>
        <w:tblGridChange w:id="0">
          <w:tblGrid>
            <w:gridCol w:w="4561"/>
            <w:gridCol w:w="4561"/>
            <w:gridCol w:w="4561"/>
          </w:tblGrid>
        </w:tblGridChange>
      </w:tblGrid>
      <w:tr>
        <w:trPr>
          <w:cantSplit w:val="0"/>
          <w:trHeight w:val="560" w:hRule="atLeast"/>
          <w:tblHeader w:val="0"/>
        </w:trPr>
        <w:tc>
          <w:tcPr>
            <w:vAlign w:val="center"/>
          </w:tcPr>
          <w:p w:rsidR="00000000" w:rsidDel="00000000" w:rsidP="00000000" w:rsidRDefault="00000000" w:rsidRPr="00000000" w14:paraId="000000F3">
            <w:pPr>
              <w:tabs>
                <w:tab w:val="left" w:leader="none" w:pos="13137"/>
              </w:tabs>
              <w:ind w:right="386"/>
              <w:jc w:val="center"/>
              <w:rPr>
                <w:b w:val="1"/>
                <w:bCs w:val="1"/>
                <w:sz w:val="28"/>
                <w:szCs w:val="28"/>
              </w:rPr>
            </w:pPr>
            <w:r w:rsidDel="00000000" w:rsidR="00000000" w:rsidRPr="00000000">
              <w:rPr>
                <w:b w:val="1"/>
                <w:bCs w:val="1"/>
                <w:sz w:val="28"/>
                <w:szCs w:val="28"/>
                <w:rtl w:val="0"/>
              </w:rPr>
              <w:t xml:space="preserve">Print Name</w:t>
            </w:r>
          </w:p>
        </w:tc>
        <w:tc>
          <w:tcPr>
            <w:vAlign w:val="center"/>
          </w:tcPr>
          <w:p w:rsidR="00000000" w:rsidDel="00000000" w:rsidP="00000000" w:rsidRDefault="00000000" w:rsidRPr="00000000" w14:paraId="000000F4">
            <w:pPr>
              <w:tabs>
                <w:tab w:val="left" w:leader="none" w:pos="13137"/>
              </w:tabs>
              <w:ind w:right="386"/>
              <w:jc w:val="center"/>
              <w:rPr>
                <w:b w:val="1"/>
                <w:bCs w:val="1"/>
                <w:sz w:val="28"/>
                <w:szCs w:val="28"/>
              </w:rPr>
            </w:pPr>
            <w:r w:rsidDel="00000000" w:rsidR="00000000" w:rsidRPr="00000000">
              <w:rPr>
                <w:b w:val="1"/>
                <w:bCs w:val="1"/>
                <w:sz w:val="28"/>
                <w:szCs w:val="28"/>
                <w:rtl w:val="0"/>
              </w:rPr>
              <w:t xml:space="preserve">Sign</w:t>
            </w:r>
          </w:p>
        </w:tc>
        <w:tc>
          <w:tcPr>
            <w:vAlign w:val="center"/>
          </w:tcPr>
          <w:p w:rsidR="00000000" w:rsidDel="00000000" w:rsidP="00000000" w:rsidRDefault="00000000" w:rsidRPr="00000000" w14:paraId="000000F5">
            <w:pPr>
              <w:tabs>
                <w:tab w:val="left" w:leader="none" w:pos="13137"/>
              </w:tabs>
              <w:ind w:right="386"/>
              <w:jc w:val="center"/>
              <w:rPr>
                <w:b w:val="1"/>
                <w:bCs w:val="1"/>
                <w:sz w:val="28"/>
                <w:szCs w:val="28"/>
              </w:rPr>
            </w:pPr>
            <w:r w:rsidDel="00000000" w:rsidR="00000000" w:rsidRPr="00000000">
              <w:rPr>
                <w:b w:val="1"/>
                <w:bCs w:val="1"/>
                <w:sz w:val="28"/>
                <w:szCs w:val="28"/>
                <w:rtl w:val="0"/>
              </w:rPr>
              <w:t xml:space="preserve">Date</w:t>
            </w:r>
          </w:p>
        </w:tc>
      </w:tr>
      <w:tr>
        <w:trPr>
          <w:cantSplit w:val="0"/>
          <w:tblHeader w:val="0"/>
        </w:trPr>
        <w:tc>
          <w:tcPr/>
          <w:p w:rsidR="00000000" w:rsidDel="00000000" w:rsidP="00000000" w:rsidRDefault="00000000" w:rsidRPr="00000000" w14:paraId="000000F6">
            <w:pPr>
              <w:tabs>
                <w:tab w:val="left" w:leader="none" w:pos="13137"/>
              </w:tabs>
              <w:ind w:right="386"/>
              <w:jc w:val="center"/>
              <w:rPr>
                <w:b w:val="1"/>
                <w:bCs w:val="1"/>
              </w:rPr>
            </w:pPr>
            <w:r w:rsidDel="00000000" w:rsidR="00000000" w:rsidRPr="00000000">
              <w:rPr>
                <w:b w:val="1"/>
                <w:bCs w:val="1"/>
                <w:rtl w:val="0"/>
              </w:rPr>
              <w:t xml:space="preserve">ANDREW</w:t>
            </w:r>
          </w:p>
          <w:p w:rsidR="00000000" w:rsidDel="00000000" w:rsidP="00000000" w:rsidRDefault="00000000" w:rsidRPr="00000000" w14:paraId="000000F7">
            <w:pPr>
              <w:tabs>
                <w:tab w:val="left" w:leader="none" w:pos="13137"/>
              </w:tabs>
              <w:ind w:right="386"/>
              <w:jc w:val="center"/>
              <w:rPr>
                <w:b w:val="1"/>
                <w:bCs w:val="1"/>
              </w:rPr>
            </w:pPr>
            <w:r w:rsidDel="00000000" w:rsidR="00000000" w:rsidRPr="00000000">
              <w:rPr>
                <w:b w:val="1"/>
                <w:bCs w:val="1"/>
                <w:rtl w:val="0"/>
              </w:rPr>
              <w:t xml:space="preserve">BEASLEY</w:t>
            </w:r>
          </w:p>
        </w:tc>
        <w:tc>
          <w:tcPr/>
          <w:p w:rsidR="00000000" w:rsidDel="00000000" w:rsidP="00000000" w:rsidRDefault="00000000" w:rsidRPr="00000000" w14:paraId="000000F8">
            <w:pPr>
              <w:tabs>
                <w:tab w:val="left" w:leader="none" w:pos="13137"/>
              </w:tabs>
              <w:ind w:right="386"/>
              <w:jc w:val="center"/>
              <w:rPr>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819150</wp:posOffset>
                  </wp:positionH>
                  <wp:positionV relativeFrom="paragraph">
                    <wp:posOffset>-110488</wp:posOffset>
                  </wp:positionV>
                  <wp:extent cx="1066800" cy="530225"/>
                  <wp:effectExtent b="0" l="0" r="0" t="0"/>
                  <wp:wrapNone/>
                  <wp:docPr descr="A signature of a person&#10;&#10;AI-generated content may be incorrect." id="1" name="image1.jpg"/>
                  <a:graphic>
                    <a:graphicData uri="http://schemas.openxmlformats.org/drawingml/2006/picture">
                      <pic:pic>
                        <pic:nvPicPr>
                          <pic:cNvPr descr="A signature of a person&#10;&#10;AI-generated content may be incorrect." id="0" name="image1.jpg"/>
                          <pic:cNvPicPr preferRelativeResize="0"/>
                        </pic:nvPicPr>
                        <pic:blipFill>
                          <a:blip r:embed="rId7"/>
                          <a:srcRect b="0" l="0" r="0" t="0"/>
                          <a:stretch>
                            <a:fillRect/>
                          </a:stretch>
                        </pic:blipFill>
                        <pic:spPr>
                          <a:xfrm>
                            <a:off x="0" y="0"/>
                            <a:ext cx="1066800" cy="530225"/>
                          </a:xfrm>
                          <a:prstGeom prst="rect"/>
                          <a:ln/>
                        </pic:spPr>
                      </pic:pic>
                    </a:graphicData>
                  </a:graphic>
                </wp:anchor>
              </w:drawing>
            </w:r>
          </w:p>
        </w:tc>
        <w:tc>
          <w:tcPr/>
          <w:p w:rsidR="00000000" w:rsidDel="00000000" w:rsidP="00000000" w:rsidRDefault="00000000" w:rsidRPr="00000000" w14:paraId="000000F9">
            <w:pPr>
              <w:tabs>
                <w:tab w:val="left" w:leader="none" w:pos="13137"/>
              </w:tabs>
              <w:ind w:right="386"/>
              <w:jc w:val="center"/>
              <w:rPr>
                <w:b w:val="1"/>
                <w:bCs w:val="1"/>
              </w:rPr>
            </w:pPr>
            <w:r w:rsidDel="00000000" w:rsidR="00000000" w:rsidRPr="00000000">
              <w:rPr>
                <w:b w:val="1"/>
                <w:bCs w:val="1"/>
                <w:rtl w:val="0"/>
              </w:rPr>
              <w:t xml:space="preserve">{{TODAY_DATE}}</w:t>
            </w:r>
          </w:p>
        </w:tc>
      </w:tr>
      <w:tr>
        <w:trPr>
          <w:cantSplit w:val="0"/>
          <w:tblHeader w:val="0"/>
        </w:trPr>
        <w:tc>
          <w:tcPr/>
          <w:p w:rsidR="00000000" w:rsidDel="00000000" w:rsidP="00000000" w:rsidRDefault="00000000" w:rsidRPr="00000000" w14:paraId="000000FA">
            <w:pPr>
              <w:tabs>
                <w:tab w:val="left" w:leader="none" w:pos="13137"/>
              </w:tabs>
              <w:ind w:right="386"/>
              <w:jc w:val="center"/>
              <w:rPr>
                <w:b w:val="1"/>
                <w:bCs w:val="1"/>
              </w:rPr>
            </w:pPr>
            <w:r w:rsidDel="00000000" w:rsidR="00000000" w:rsidRPr="00000000">
              <w:rPr>
                <w:b w:val="1"/>
                <w:bCs w:val="1"/>
                <w:rtl w:val="0"/>
              </w:rPr>
              <w:t xml:space="preserve">STEFEN</w:t>
            </w:r>
          </w:p>
          <w:p w:rsidR="00000000" w:rsidDel="00000000" w:rsidP="00000000" w:rsidRDefault="00000000" w:rsidRPr="00000000" w14:paraId="000000FB">
            <w:pPr>
              <w:tabs>
                <w:tab w:val="left" w:leader="none" w:pos="13137"/>
              </w:tabs>
              <w:ind w:right="386"/>
              <w:jc w:val="center"/>
              <w:rPr>
                <w:b w:val="1"/>
                <w:bCs w:val="1"/>
              </w:rPr>
            </w:pPr>
            <w:r w:rsidDel="00000000" w:rsidR="00000000" w:rsidRPr="00000000">
              <w:rPr>
                <w:b w:val="1"/>
                <w:bCs w:val="1"/>
                <w:rtl w:val="0"/>
              </w:rPr>
              <w:t xml:space="preserve">WESTMORELAND</w:t>
            </w:r>
          </w:p>
        </w:tc>
        <w:tc>
          <w:tcPr/>
          <w:p w:rsidR="00000000" w:rsidDel="00000000" w:rsidP="00000000" w:rsidRDefault="00000000" w:rsidRPr="00000000" w14:paraId="000000FC">
            <w:pPr>
              <w:tabs>
                <w:tab w:val="left" w:leader="none" w:pos="13137"/>
              </w:tabs>
              <w:ind w:right="386"/>
              <w:jc w:val="center"/>
              <w:rPr>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700405</wp:posOffset>
                  </wp:positionH>
                  <wp:positionV relativeFrom="paragraph">
                    <wp:posOffset>-67308</wp:posOffset>
                  </wp:positionV>
                  <wp:extent cx="1219200" cy="586731"/>
                  <wp:effectExtent b="0" l="0" r="0" t="0"/>
                  <wp:wrapNone/>
                  <wp:docPr descr="A black line drawing of a bird&#10;&#10;AI-generated content may be incorrect." id="2" name="image5.jpg"/>
                  <a:graphic>
                    <a:graphicData uri="http://schemas.openxmlformats.org/drawingml/2006/picture">
                      <pic:pic>
                        <pic:nvPicPr>
                          <pic:cNvPr descr="A black line drawing of a bird&#10;&#10;AI-generated content may be incorrect." id="0" name="image5.jpg"/>
                          <pic:cNvPicPr preferRelativeResize="0"/>
                        </pic:nvPicPr>
                        <pic:blipFill>
                          <a:blip r:embed="rId8"/>
                          <a:srcRect b="0" l="0" r="0" t="0"/>
                          <a:stretch>
                            <a:fillRect/>
                          </a:stretch>
                        </pic:blipFill>
                        <pic:spPr>
                          <a:xfrm>
                            <a:off x="0" y="0"/>
                            <a:ext cx="1219200" cy="586731"/>
                          </a:xfrm>
                          <a:prstGeom prst="rect"/>
                          <a:ln/>
                        </pic:spPr>
                      </pic:pic>
                    </a:graphicData>
                  </a:graphic>
                </wp:anchor>
              </w:drawing>
            </w:r>
          </w:p>
        </w:tc>
        <w:tc>
          <w:tcPr/>
          <w:p w:rsidR="00000000" w:rsidDel="00000000" w:rsidP="00000000" w:rsidRDefault="00000000" w:rsidRPr="00000000" w14:paraId="000000FD">
            <w:pPr>
              <w:tabs>
                <w:tab w:val="left" w:leader="none" w:pos="13137"/>
              </w:tabs>
              <w:ind w:right="386"/>
              <w:jc w:val="center"/>
              <w:rPr>
                <w:b w:val="1"/>
                <w:bCs w:val="1"/>
              </w:rPr>
            </w:pPr>
            <w:r w:rsidDel="00000000" w:rsidR="00000000" w:rsidRPr="00000000">
              <w:rPr>
                <w:b w:val="1"/>
                <w:bCs w:val="1"/>
                <w:rtl w:val="0"/>
              </w:rPr>
              <w:t xml:space="preserve">{{TODAY_DATE}}</w:t>
            </w:r>
          </w:p>
        </w:tc>
      </w:tr>
      <w:tr>
        <w:trPr>
          <w:cantSplit w:val="0"/>
          <w:tblHeader w:val="0"/>
        </w:trPr>
        <w:tc>
          <w:tcPr/>
          <w:p w:rsidR="00000000" w:rsidDel="00000000" w:rsidP="00000000" w:rsidRDefault="00000000" w:rsidRPr="00000000" w14:paraId="000000FE">
            <w:pPr>
              <w:tabs>
                <w:tab w:val="left" w:leader="none" w:pos="13137"/>
              </w:tabs>
              <w:ind w:right="386"/>
              <w:jc w:val="center"/>
              <w:rPr>
                <w:b w:val="1"/>
                <w:bCs w:val="1"/>
              </w:rPr>
            </w:pPr>
            <w:r w:rsidDel="00000000" w:rsidR="00000000" w:rsidRPr="00000000">
              <w:rPr>
                <w:rtl w:val="0"/>
              </w:rPr>
            </w:r>
          </w:p>
          <w:p w:rsidR="00000000" w:rsidDel="00000000" w:rsidP="00000000" w:rsidRDefault="00000000" w:rsidRPr="00000000" w14:paraId="000000FF">
            <w:pPr>
              <w:tabs>
                <w:tab w:val="left" w:leader="none" w:pos="13137"/>
              </w:tabs>
              <w:ind w:right="386"/>
              <w:jc w:val="center"/>
              <w:rPr>
                <w:b w:val="1"/>
                <w:bCs w:val="1"/>
              </w:rPr>
            </w:pPr>
            <w:r w:rsidDel="00000000" w:rsidR="00000000" w:rsidRPr="00000000">
              <w:rPr>
                <w:rtl w:val="0"/>
              </w:rPr>
            </w:r>
          </w:p>
        </w:tc>
        <w:tc>
          <w:tcPr/>
          <w:p w:rsidR="00000000" w:rsidDel="00000000" w:rsidP="00000000" w:rsidRDefault="00000000" w:rsidRPr="00000000" w14:paraId="00000100">
            <w:pPr>
              <w:tabs>
                <w:tab w:val="left" w:leader="none" w:pos="13137"/>
              </w:tabs>
              <w:ind w:right="386"/>
              <w:jc w:val="center"/>
              <w:rPr>
                <w:b w:val="1"/>
                <w:bCs w:val="1"/>
              </w:rPr>
            </w:pPr>
            <w:r w:rsidDel="00000000" w:rsidR="00000000" w:rsidRPr="00000000">
              <w:rPr>
                <w:rtl w:val="0"/>
              </w:rPr>
            </w:r>
          </w:p>
        </w:tc>
        <w:tc>
          <w:tcPr/>
          <w:p w:rsidR="00000000" w:rsidDel="00000000" w:rsidP="00000000" w:rsidRDefault="00000000" w:rsidRPr="00000000" w14:paraId="00000101">
            <w:pPr>
              <w:tabs>
                <w:tab w:val="left" w:leader="none" w:pos="13137"/>
              </w:tabs>
              <w:ind w:right="386"/>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2">
            <w:pPr>
              <w:tabs>
                <w:tab w:val="left" w:leader="none" w:pos="13137"/>
              </w:tabs>
              <w:ind w:right="386"/>
              <w:jc w:val="center"/>
              <w:rPr>
                <w:b w:val="1"/>
                <w:bCs w:val="1"/>
              </w:rPr>
            </w:pPr>
            <w:r w:rsidDel="00000000" w:rsidR="00000000" w:rsidRPr="00000000">
              <w:rPr>
                <w:rtl w:val="0"/>
              </w:rPr>
            </w:r>
          </w:p>
          <w:p w:rsidR="00000000" w:rsidDel="00000000" w:rsidP="00000000" w:rsidRDefault="00000000" w:rsidRPr="00000000" w14:paraId="00000103">
            <w:pPr>
              <w:tabs>
                <w:tab w:val="left" w:leader="none" w:pos="13137"/>
              </w:tabs>
              <w:ind w:right="386"/>
              <w:jc w:val="center"/>
              <w:rPr>
                <w:b w:val="1"/>
                <w:bCs w:val="1"/>
              </w:rPr>
            </w:pPr>
            <w:r w:rsidDel="00000000" w:rsidR="00000000" w:rsidRPr="00000000">
              <w:rPr>
                <w:rtl w:val="0"/>
              </w:rPr>
            </w:r>
          </w:p>
        </w:tc>
        <w:tc>
          <w:tcPr/>
          <w:p w:rsidR="00000000" w:rsidDel="00000000" w:rsidP="00000000" w:rsidRDefault="00000000" w:rsidRPr="00000000" w14:paraId="00000104">
            <w:pPr>
              <w:tabs>
                <w:tab w:val="left" w:leader="none" w:pos="13137"/>
              </w:tabs>
              <w:ind w:right="386"/>
              <w:jc w:val="center"/>
              <w:rPr>
                <w:b w:val="1"/>
                <w:bCs w:val="1"/>
              </w:rPr>
            </w:pPr>
            <w:r w:rsidDel="00000000" w:rsidR="00000000" w:rsidRPr="00000000">
              <w:rPr>
                <w:rtl w:val="0"/>
              </w:rPr>
            </w:r>
          </w:p>
        </w:tc>
        <w:tc>
          <w:tcPr/>
          <w:p w:rsidR="00000000" w:rsidDel="00000000" w:rsidP="00000000" w:rsidRDefault="00000000" w:rsidRPr="00000000" w14:paraId="00000105">
            <w:pPr>
              <w:tabs>
                <w:tab w:val="left" w:leader="none" w:pos="13137"/>
              </w:tabs>
              <w:ind w:right="386"/>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6">
            <w:pPr>
              <w:tabs>
                <w:tab w:val="left" w:leader="none" w:pos="13137"/>
              </w:tabs>
              <w:ind w:right="386"/>
              <w:jc w:val="center"/>
              <w:rPr>
                <w:b w:val="1"/>
                <w:bCs w:val="1"/>
              </w:rPr>
            </w:pPr>
            <w:r w:rsidDel="00000000" w:rsidR="00000000" w:rsidRPr="00000000">
              <w:rPr>
                <w:rtl w:val="0"/>
              </w:rPr>
            </w:r>
          </w:p>
          <w:p w:rsidR="00000000" w:rsidDel="00000000" w:rsidP="00000000" w:rsidRDefault="00000000" w:rsidRPr="00000000" w14:paraId="00000107">
            <w:pPr>
              <w:tabs>
                <w:tab w:val="left" w:leader="none" w:pos="13137"/>
              </w:tabs>
              <w:ind w:right="386"/>
              <w:jc w:val="center"/>
              <w:rPr>
                <w:b w:val="1"/>
                <w:bCs w:val="1"/>
              </w:rPr>
            </w:pPr>
            <w:r w:rsidDel="00000000" w:rsidR="00000000" w:rsidRPr="00000000">
              <w:rPr>
                <w:rtl w:val="0"/>
              </w:rPr>
            </w:r>
          </w:p>
        </w:tc>
        <w:tc>
          <w:tcPr/>
          <w:p w:rsidR="00000000" w:rsidDel="00000000" w:rsidP="00000000" w:rsidRDefault="00000000" w:rsidRPr="00000000" w14:paraId="00000108">
            <w:pPr>
              <w:tabs>
                <w:tab w:val="left" w:leader="none" w:pos="13137"/>
              </w:tabs>
              <w:ind w:right="386"/>
              <w:jc w:val="center"/>
              <w:rPr>
                <w:b w:val="1"/>
                <w:bCs w:val="1"/>
              </w:rPr>
            </w:pPr>
            <w:r w:rsidDel="00000000" w:rsidR="00000000" w:rsidRPr="00000000">
              <w:rPr>
                <w:rtl w:val="0"/>
              </w:rPr>
            </w:r>
          </w:p>
        </w:tc>
        <w:tc>
          <w:tcPr/>
          <w:p w:rsidR="00000000" w:rsidDel="00000000" w:rsidP="00000000" w:rsidRDefault="00000000" w:rsidRPr="00000000" w14:paraId="00000109">
            <w:pPr>
              <w:tabs>
                <w:tab w:val="left" w:leader="none" w:pos="13137"/>
              </w:tabs>
              <w:ind w:right="386"/>
              <w:jc w:val="center"/>
              <w:rPr>
                <w:b w:val="1"/>
                <w:bCs w:val="1"/>
              </w:rPr>
            </w:pPr>
            <w:r w:rsidDel="00000000" w:rsidR="00000000" w:rsidRPr="00000000">
              <w:rPr>
                <w:rtl w:val="0"/>
              </w:rPr>
            </w:r>
          </w:p>
        </w:tc>
      </w:tr>
    </w:tbl>
    <w:p w:rsidR="00000000" w:rsidDel="00000000" w:rsidP="00000000" w:rsidRDefault="00000000" w:rsidRPr="00000000" w14:paraId="0000010A">
      <w:pPr>
        <w:tabs>
          <w:tab w:val="left" w:leader="none" w:pos="13137"/>
        </w:tabs>
        <w:ind w:left="-851" w:right="386" w:firstLine="0"/>
        <w:rPr>
          <w:b w:val="1"/>
          <w:bCs w:val="1"/>
        </w:rPr>
      </w:pPr>
      <w:r w:rsidDel="00000000" w:rsidR="00000000" w:rsidRPr="00000000">
        <w:rPr>
          <w:rtl w:val="0"/>
        </w:rPr>
      </w:r>
    </w:p>
    <w:p w:rsidR="00000000" w:rsidDel="00000000" w:rsidP="00000000" w:rsidRDefault="00000000" w:rsidRPr="00000000" w14:paraId="0000010B">
      <w:pPr>
        <w:widowControl w:val="0"/>
        <w:numPr>
          <w:ilvl w:val="0"/>
          <w:numId w:val="1"/>
        </w:numPr>
        <w:pBdr>
          <w:top w:space="0" w:sz="0" w:val="nil"/>
          <w:left w:space="0" w:sz="0" w:val="nil"/>
          <w:bottom w:space="0" w:sz="0" w:val="nil"/>
          <w:right w:space="0" w:sz="0" w:val="nil"/>
          <w:between w:space="0" w:sz="0" w:val="nil"/>
        </w:pBdr>
        <w:tabs>
          <w:tab w:val="left" w:leader="none" w:pos="13137"/>
        </w:tabs>
        <w:ind w:left="-131" w:right="386" w:hanging="360"/>
        <w:rPr/>
      </w:pPr>
      <w:r w:rsidDel="00000000" w:rsidR="00000000" w:rsidRPr="00000000">
        <w:rPr>
          <w:color w:val="000000"/>
          <w:rtl w:val="0"/>
        </w:rPr>
        <w:t xml:space="preserve">When completing the risk assessment, please be aware what the definitions of Hazards and Risks are – “Hazard” Something with a potential to cause harm “Risk” The likelihood that harm from the hazard will take place</w:t>
      </w:r>
      <w:r w:rsidDel="00000000" w:rsidR="00000000" w:rsidRPr="00000000">
        <w:rPr>
          <w:rtl w:val="0"/>
        </w:rPr>
      </w:r>
    </w:p>
    <w:p w:rsidR="00000000" w:rsidDel="00000000" w:rsidP="00000000" w:rsidRDefault="00000000" w:rsidRPr="00000000" w14:paraId="0000010C">
      <w:pPr>
        <w:widowControl w:val="0"/>
        <w:numPr>
          <w:ilvl w:val="0"/>
          <w:numId w:val="1"/>
        </w:numPr>
        <w:pBdr>
          <w:top w:space="0" w:sz="0" w:val="nil"/>
          <w:left w:space="0" w:sz="0" w:val="nil"/>
          <w:bottom w:space="0" w:sz="0" w:val="nil"/>
          <w:right w:space="0" w:sz="0" w:val="nil"/>
          <w:between w:space="0" w:sz="0" w:val="nil"/>
        </w:pBdr>
        <w:tabs>
          <w:tab w:val="left" w:leader="none" w:pos="13137"/>
        </w:tabs>
        <w:ind w:left="-131" w:right="386" w:hanging="360"/>
        <w:rPr/>
      </w:pPr>
      <w:r w:rsidDel="00000000" w:rsidR="00000000" w:rsidRPr="00000000">
        <w:rPr>
          <w:color w:val="000000"/>
          <w:rtl w:val="0"/>
        </w:rPr>
        <w:t xml:space="preserve">For the Risk Assessment and Residual Risk Assessment, please use the terms High, Moderate, Low and Insignificant to reflect the level of risk.</w:t>
      </w:r>
      <w:r w:rsidDel="00000000" w:rsidR="00000000" w:rsidRPr="00000000">
        <w:rPr>
          <w:rtl w:val="0"/>
        </w:rPr>
      </w:r>
    </w:p>
    <w:p w:rsidR="00000000" w:rsidDel="00000000" w:rsidP="00000000" w:rsidRDefault="00000000" w:rsidRPr="00000000" w14:paraId="0000010D">
      <w:pPr>
        <w:widowControl w:val="0"/>
        <w:numPr>
          <w:ilvl w:val="0"/>
          <w:numId w:val="1"/>
        </w:numPr>
        <w:pBdr>
          <w:top w:space="0" w:sz="0" w:val="nil"/>
          <w:left w:space="0" w:sz="0" w:val="nil"/>
          <w:bottom w:space="0" w:sz="0" w:val="nil"/>
          <w:right w:space="0" w:sz="0" w:val="nil"/>
          <w:between w:space="0" w:sz="0" w:val="nil"/>
        </w:pBdr>
        <w:tabs>
          <w:tab w:val="left" w:leader="none" w:pos="13137"/>
        </w:tabs>
        <w:ind w:left="-131" w:right="386" w:hanging="360"/>
        <w:rPr/>
      </w:pPr>
      <w:r w:rsidDel="00000000" w:rsidR="00000000" w:rsidRPr="00000000">
        <w:rPr>
          <w:color w:val="000000"/>
          <w:rtl w:val="0"/>
        </w:rPr>
        <w:t xml:space="preserve">Where the Residual Risk Assessment is High or Moderate, the control measures identifies are inadequate and you will need to consider alternatives to reduce the risk assessment to Low of Insignificant.</w:t>
      </w:r>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tabs>
          <w:tab w:val="left" w:leader="none" w:pos="13137"/>
        </w:tabs>
        <w:ind w:left="-131" w:right="386" w:hanging="360"/>
        <w:rPr/>
        <w:sectPr>
          <w:type w:val="nextPage"/>
          <w:pgSz w:h="11900" w:w="16840" w:orient="landscape"/>
          <w:pgMar w:bottom="720" w:top="720" w:left="2126" w:right="1247" w:header="709" w:footer="709"/>
          <w:titlePg w:val="1"/>
        </w:sectPr>
      </w:pPr>
      <w:r w:rsidDel="00000000" w:rsidR="00000000" w:rsidRPr="00000000">
        <w:rPr>
          <w:color w:val="000000"/>
          <w:rtl w:val="0"/>
        </w:rPr>
        <w:t xml:space="preserve">If in doubt please consult your Manager.</w:t>
      </w:r>
      <w:r w:rsidDel="00000000" w:rsidR="00000000" w:rsidRPr="00000000">
        <w:rPr>
          <w:rtl w:val="0"/>
        </w:rPr>
      </w:r>
    </w:p>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4"/>
        <w:tblW w:w="147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4"/>
        <w:gridCol w:w="1985"/>
        <w:gridCol w:w="1278"/>
        <w:gridCol w:w="7796"/>
        <w:gridCol w:w="1355"/>
        <w:tblGridChange w:id="0">
          <w:tblGrid>
            <w:gridCol w:w="2374"/>
            <w:gridCol w:w="1985"/>
            <w:gridCol w:w="1278"/>
            <w:gridCol w:w="7796"/>
            <w:gridCol w:w="1355"/>
          </w:tblGrid>
        </w:tblGridChange>
      </w:tblGrid>
      <w:tr>
        <w:trPr>
          <w:cantSplit w:val="0"/>
          <w:trHeight w:val="841" w:hRule="atLeast"/>
          <w:tblHeader w:val="0"/>
        </w:trPr>
        <w:tc>
          <w:tcPr>
            <w:gridSpan w:val="3"/>
          </w:tcPr>
          <w:p w:rsidR="00000000" w:rsidDel="00000000" w:rsidP="00000000" w:rsidRDefault="00000000" w:rsidRPr="00000000" w14:paraId="00000110">
            <w:pPr>
              <w:rPr>
                <w:color w:val="000000"/>
                <w:sz w:val="20"/>
                <w:szCs w:val="20"/>
              </w:rPr>
            </w:pPr>
            <w:r w:rsidDel="00000000" w:rsidR="00000000" w:rsidRPr="00000000">
              <w:rPr>
                <w:b w:val="1"/>
                <w:bCs w:val="1"/>
                <w:color w:val="000000"/>
                <w:sz w:val="20"/>
                <w:szCs w:val="20"/>
                <w:rtl w:val="0"/>
              </w:rPr>
              <w:t xml:space="preserve">CUSTOMER NAME: </w:t>
            </w:r>
            <w:r w:rsidDel="00000000" w:rsidR="00000000" w:rsidRPr="00000000">
              <w:rPr>
                <w:color w:val="000000"/>
                <w:sz w:val="20"/>
                <w:szCs w:val="20"/>
                <w:rtl w:val="0"/>
              </w:rPr>
              <w:t xml:space="preserve">MANSFIELD DISTRICT COUNCIL</w:t>
            </w:r>
          </w:p>
          <w:p w:rsidR="00000000" w:rsidDel="00000000" w:rsidP="00000000" w:rsidRDefault="00000000" w:rsidRPr="00000000" w14:paraId="00000111">
            <w:pPr>
              <w:rPr>
                <w:b w:val="1"/>
                <w:bCs w:val="1"/>
                <w:color w:val="000000"/>
                <w:sz w:val="20"/>
                <w:szCs w:val="20"/>
              </w:rPr>
            </w:pPr>
            <w:r w:rsidDel="00000000" w:rsidR="00000000" w:rsidRPr="00000000">
              <w:rPr>
                <w:rtl w:val="0"/>
              </w:rPr>
            </w:r>
          </w:p>
          <w:p w:rsidR="00000000" w:rsidDel="00000000" w:rsidP="00000000" w:rsidRDefault="00000000" w:rsidRPr="00000000" w14:paraId="00000112">
            <w:pPr>
              <w:rPr>
                <w:color w:val="000000"/>
                <w:sz w:val="20"/>
                <w:szCs w:val="20"/>
              </w:rPr>
            </w:pPr>
            <w:r w:rsidDel="00000000" w:rsidR="00000000" w:rsidRPr="00000000">
              <w:rPr>
                <w:b w:val="1"/>
                <w:bCs w:val="1"/>
                <w:color w:val="000000"/>
                <w:sz w:val="20"/>
                <w:szCs w:val="20"/>
                <w:rtl w:val="0"/>
              </w:rPr>
              <w:t xml:space="preserve">SITE</w:t>
            </w:r>
            <w:r w:rsidDel="00000000" w:rsidR="00000000" w:rsidRPr="00000000">
              <w:rPr>
                <w:color w:val="000000"/>
                <w:sz w:val="20"/>
                <w:szCs w:val="20"/>
                <w:rtl w:val="0"/>
              </w:rPr>
              <w:t xml:space="preserve">: SEE JOB SHEET FOR REFERENCE</w:t>
            </w:r>
          </w:p>
        </w:tc>
        <w:tc>
          <w:tcPr/>
          <w:p w:rsidR="00000000" w:rsidDel="00000000" w:rsidP="00000000" w:rsidRDefault="00000000" w:rsidRPr="00000000" w14:paraId="00000115">
            <w:pPr>
              <w:rPr>
                <w:color w:val="000000"/>
                <w:sz w:val="20"/>
                <w:szCs w:val="20"/>
              </w:rPr>
            </w:pPr>
            <w:r w:rsidDel="00000000" w:rsidR="00000000" w:rsidRPr="00000000">
              <w:rPr>
                <w:b w:val="1"/>
                <w:bCs w:val="1"/>
                <w:color w:val="000000"/>
                <w:sz w:val="20"/>
                <w:szCs w:val="20"/>
                <w:rtl w:val="0"/>
              </w:rPr>
              <w:t xml:space="preserve">JOB / ORDER NUMBER: </w:t>
            </w:r>
            <w:r w:rsidDel="00000000" w:rsidR="00000000" w:rsidRPr="00000000">
              <w:rPr>
                <w:color w:val="000000"/>
                <w:sz w:val="20"/>
                <w:szCs w:val="20"/>
                <w:rtl w:val="0"/>
              </w:rPr>
              <w:t xml:space="preserve">SEE JOB SHEET FOR REFERENCE</w:t>
            </w:r>
          </w:p>
          <w:p w:rsidR="00000000" w:rsidDel="00000000" w:rsidP="00000000" w:rsidRDefault="00000000" w:rsidRPr="00000000" w14:paraId="00000116">
            <w:pPr>
              <w:rPr>
                <w:color w:val="000000"/>
                <w:sz w:val="20"/>
                <w:szCs w:val="20"/>
              </w:rPr>
            </w:pPr>
            <w:r w:rsidDel="00000000" w:rsidR="00000000" w:rsidRPr="00000000">
              <w:rPr>
                <w:rtl w:val="0"/>
              </w:rPr>
            </w:r>
          </w:p>
          <w:p w:rsidR="00000000" w:rsidDel="00000000" w:rsidP="00000000" w:rsidRDefault="00000000" w:rsidRPr="00000000" w14:paraId="00000117">
            <w:pPr>
              <w:rPr>
                <w:color w:val="000000"/>
                <w:sz w:val="20"/>
                <w:szCs w:val="20"/>
              </w:rPr>
            </w:pPr>
            <w:r w:rsidDel="00000000" w:rsidR="00000000" w:rsidRPr="00000000">
              <w:rPr>
                <w:b w:val="1"/>
                <w:bCs w:val="1"/>
                <w:color w:val="000000"/>
                <w:sz w:val="20"/>
                <w:szCs w:val="20"/>
                <w:rtl w:val="0"/>
              </w:rPr>
              <w:t xml:space="preserve">WORK AREA:</w:t>
            </w:r>
            <w:r w:rsidDel="00000000" w:rsidR="00000000" w:rsidRPr="00000000">
              <w:rPr>
                <w:color w:val="000000"/>
                <w:sz w:val="20"/>
                <w:szCs w:val="20"/>
                <w:rtl w:val="0"/>
              </w:rPr>
              <w:t xml:space="preserve"> SEE JOB SHEET FOR REFERENCE</w:t>
            </w:r>
          </w:p>
        </w:tc>
        <w:tc>
          <w:tcPr/>
          <w:p w:rsidR="00000000" w:rsidDel="00000000" w:rsidP="00000000" w:rsidRDefault="00000000" w:rsidRPr="00000000" w14:paraId="00000118">
            <w:pPr>
              <w:jc w:val="center"/>
              <w:rPr>
                <w:b w:val="1"/>
                <w:bCs w:val="1"/>
                <w:color w:val="000000"/>
                <w:sz w:val="20"/>
                <w:szCs w:val="20"/>
              </w:rPr>
            </w:pPr>
            <w:r w:rsidDel="00000000" w:rsidR="00000000" w:rsidRPr="00000000">
              <w:rPr>
                <w:b w:val="1"/>
                <w:bCs w:val="1"/>
                <w:color w:val="000000"/>
                <w:sz w:val="20"/>
                <w:szCs w:val="20"/>
                <w:rtl w:val="0"/>
              </w:rPr>
              <w:t xml:space="preserve">PAGE 1 OF 2</w:t>
            </w:r>
          </w:p>
        </w:tc>
      </w:tr>
      <w:tr>
        <w:trPr>
          <w:cantSplit w:val="0"/>
          <w:trHeight w:val="561" w:hRule="atLeast"/>
          <w:tblHeader w:val="0"/>
        </w:trPr>
        <w:tc>
          <w:tcPr/>
          <w:p w:rsidR="00000000" w:rsidDel="00000000" w:rsidP="00000000" w:rsidRDefault="00000000" w:rsidRPr="00000000" w14:paraId="00000119">
            <w:pPr>
              <w:rPr>
                <w:b w:val="1"/>
                <w:bCs w:val="1"/>
                <w:color w:val="000000"/>
                <w:sz w:val="20"/>
                <w:szCs w:val="20"/>
              </w:rPr>
            </w:pPr>
            <w:r w:rsidDel="00000000" w:rsidR="00000000" w:rsidRPr="00000000">
              <w:rPr>
                <w:b w:val="1"/>
                <w:bCs w:val="1"/>
                <w:color w:val="000000"/>
                <w:sz w:val="20"/>
                <w:szCs w:val="20"/>
                <w:rtl w:val="0"/>
              </w:rPr>
              <w:t xml:space="preserve">Hazard</w:t>
            </w:r>
          </w:p>
        </w:tc>
        <w:tc>
          <w:tcPr/>
          <w:p w:rsidR="00000000" w:rsidDel="00000000" w:rsidP="00000000" w:rsidRDefault="00000000" w:rsidRPr="00000000" w14:paraId="0000011A">
            <w:pPr>
              <w:rPr>
                <w:b w:val="1"/>
                <w:bCs w:val="1"/>
                <w:color w:val="000000"/>
                <w:sz w:val="20"/>
                <w:szCs w:val="20"/>
              </w:rPr>
            </w:pPr>
            <w:r w:rsidDel="00000000" w:rsidR="00000000" w:rsidRPr="00000000">
              <w:rPr>
                <w:b w:val="1"/>
                <w:bCs w:val="1"/>
                <w:color w:val="000000"/>
                <w:sz w:val="20"/>
                <w:szCs w:val="20"/>
                <w:rtl w:val="0"/>
              </w:rPr>
              <w:t xml:space="preserve">At Risk</w:t>
            </w:r>
          </w:p>
        </w:tc>
        <w:tc>
          <w:tcPr/>
          <w:p w:rsidR="00000000" w:rsidDel="00000000" w:rsidP="00000000" w:rsidRDefault="00000000" w:rsidRPr="00000000" w14:paraId="0000011B">
            <w:pPr>
              <w:jc w:val="center"/>
              <w:rPr>
                <w:b w:val="1"/>
                <w:bCs w:val="1"/>
                <w:color w:val="000000"/>
                <w:sz w:val="20"/>
                <w:szCs w:val="20"/>
              </w:rPr>
            </w:pPr>
            <w:r w:rsidDel="00000000" w:rsidR="00000000" w:rsidRPr="00000000">
              <w:rPr>
                <w:b w:val="1"/>
                <w:bCs w:val="1"/>
                <w:color w:val="000000"/>
                <w:sz w:val="20"/>
                <w:szCs w:val="20"/>
                <w:rtl w:val="0"/>
              </w:rPr>
              <w:t xml:space="preserve">Risk Assessment</w:t>
            </w:r>
          </w:p>
        </w:tc>
        <w:tc>
          <w:tcPr/>
          <w:p w:rsidR="00000000" w:rsidDel="00000000" w:rsidP="00000000" w:rsidRDefault="00000000" w:rsidRPr="00000000" w14:paraId="0000011C">
            <w:pPr>
              <w:rPr>
                <w:b w:val="1"/>
                <w:bCs w:val="1"/>
                <w:color w:val="000000"/>
                <w:sz w:val="20"/>
                <w:szCs w:val="20"/>
              </w:rPr>
            </w:pPr>
            <w:r w:rsidDel="00000000" w:rsidR="00000000" w:rsidRPr="00000000">
              <w:rPr>
                <w:b w:val="1"/>
                <w:bCs w:val="1"/>
                <w:color w:val="000000"/>
                <w:sz w:val="20"/>
                <w:szCs w:val="20"/>
                <w:rtl w:val="0"/>
              </w:rPr>
              <w:t xml:space="preserve">Preventative/Control Measures/Persons</w:t>
            </w:r>
          </w:p>
        </w:tc>
        <w:tc>
          <w:tcPr/>
          <w:p w:rsidR="00000000" w:rsidDel="00000000" w:rsidP="00000000" w:rsidRDefault="00000000" w:rsidRPr="00000000" w14:paraId="0000011D">
            <w:pPr>
              <w:jc w:val="center"/>
              <w:rPr>
                <w:b w:val="1"/>
                <w:bCs w:val="1"/>
                <w:color w:val="000000"/>
                <w:sz w:val="20"/>
                <w:szCs w:val="20"/>
              </w:rPr>
            </w:pPr>
            <w:r w:rsidDel="00000000" w:rsidR="00000000" w:rsidRPr="00000000">
              <w:rPr>
                <w:b w:val="1"/>
                <w:bCs w:val="1"/>
                <w:color w:val="000000"/>
                <w:sz w:val="20"/>
                <w:szCs w:val="20"/>
                <w:rtl w:val="0"/>
              </w:rPr>
              <w:t xml:space="preserve">Residual Risk Assessment</w:t>
            </w:r>
          </w:p>
        </w:tc>
      </w:tr>
      <w:tr>
        <w:trPr>
          <w:cantSplit w:val="0"/>
          <w:tblHeader w:val="0"/>
        </w:trPr>
        <w:tc>
          <w:tcPr/>
          <w:p w:rsidR="00000000" w:rsidDel="00000000" w:rsidP="00000000" w:rsidRDefault="00000000" w:rsidRPr="00000000" w14:paraId="0000011E">
            <w:pPr>
              <w:rPr>
                <w:color w:val="000000"/>
                <w:sz w:val="20"/>
                <w:szCs w:val="20"/>
              </w:rPr>
            </w:pPr>
            <w:r w:rsidDel="00000000" w:rsidR="00000000" w:rsidRPr="00000000">
              <w:rPr>
                <w:color w:val="000000"/>
                <w:sz w:val="20"/>
                <w:szCs w:val="20"/>
                <w:rtl w:val="0"/>
              </w:rPr>
              <w:t xml:space="preserve">Contact with delivery/collection vehicles.</w:t>
            </w:r>
          </w:p>
        </w:tc>
        <w:tc>
          <w:tcPr/>
          <w:p w:rsidR="00000000" w:rsidDel="00000000" w:rsidP="00000000" w:rsidRDefault="00000000" w:rsidRPr="00000000" w14:paraId="0000011F">
            <w:pPr>
              <w:rPr>
                <w:color w:val="000000"/>
                <w:sz w:val="20"/>
                <w:szCs w:val="20"/>
              </w:rPr>
            </w:pPr>
            <w:r w:rsidDel="00000000" w:rsidR="00000000" w:rsidRPr="00000000">
              <w:rPr>
                <w:color w:val="000000"/>
                <w:sz w:val="20"/>
                <w:szCs w:val="20"/>
                <w:rtl w:val="0"/>
              </w:rPr>
              <w:t xml:space="preserve">Scaffolders, supervision, site personnel and the general public</w:t>
            </w:r>
          </w:p>
        </w:tc>
        <w:tc>
          <w:tcPr/>
          <w:p w:rsidR="00000000" w:rsidDel="00000000" w:rsidP="00000000" w:rsidRDefault="00000000" w:rsidRPr="00000000" w14:paraId="00000120">
            <w:pPr>
              <w:jc w:val="center"/>
              <w:rPr>
                <w:b w:val="1"/>
                <w:bCs w:val="1"/>
                <w:color w:val="000000"/>
                <w:sz w:val="20"/>
                <w:szCs w:val="20"/>
              </w:rPr>
            </w:pPr>
            <w:r w:rsidDel="00000000" w:rsidR="00000000" w:rsidRPr="00000000">
              <w:rPr>
                <w:b w:val="1"/>
                <w:bCs w:val="1"/>
                <w:color w:val="000000"/>
                <w:sz w:val="20"/>
                <w:szCs w:val="20"/>
                <w:rtl w:val="0"/>
              </w:rPr>
              <w:t xml:space="preserve">High</w:t>
            </w:r>
          </w:p>
        </w:tc>
        <w:tc>
          <w:tcPr/>
          <w:p w:rsidR="00000000" w:rsidDel="00000000" w:rsidP="00000000" w:rsidRDefault="00000000" w:rsidRPr="00000000" w14:paraId="00000121">
            <w:pPr>
              <w:rPr>
                <w:color w:val="000000"/>
                <w:sz w:val="20"/>
                <w:szCs w:val="20"/>
              </w:rPr>
            </w:pPr>
            <w:r w:rsidDel="00000000" w:rsidR="00000000" w:rsidRPr="00000000">
              <w:rPr>
                <w:color w:val="000000"/>
                <w:sz w:val="20"/>
                <w:szCs w:val="20"/>
                <w:rtl w:val="0"/>
              </w:rPr>
              <w:t xml:space="preserve">Materials to be delivered/collected from site by lorry utilising an agreed traffic route.  Banksman will be used where the lorry needs to reverse.</w:t>
            </w:r>
          </w:p>
        </w:tc>
        <w:tc>
          <w:tcPr/>
          <w:p w:rsidR="00000000" w:rsidDel="00000000" w:rsidP="00000000" w:rsidRDefault="00000000" w:rsidRPr="00000000" w14:paraId="00000122">
            <w:pPr>
              <w:jc w:val="center"/>
              <w:rPr>
                <w:b w:val="1"/>
                <w:bCs w:val="1"/>
                <w:color w:val="000000"/>
                <w:sz w:val="20"/>
                <w:szCs w:val="20"/>
              </w:rPr>
            </w:pPr>
            <w:r w:rsidDel="00000000" w:rsidR="00000000" w:rsidRPr="00000000">
              <w:rPr>
                <w:b w:val="1"/>
                <w:bCs w:val="1"/>
                <w:color w:val="000000"/>
                <w:sz w:val="20"/>
                <w:szCs w:val="20"/>
                <w:rtl w:val="0"/>
              </w:rPr>
              <w:t xml:space="preserve">Low</w:t>
            </w:r>
          </w:p>
        </w:tc>
      </w:tr>
      <w:tr>
        <w:trPr>
          <w:cantSplit w:val="0"/>
          <w:tblHeader w:val="0"/>
        </w:trPr>
        <w:tc>
          <w:tcPr/>
          <w:p w:rsidR="00000000" w:rsidDel="00000000" w:rsidP="00000000" w:rsidRDefault="00000000" w:rsidRPr="00000000" w14:paraId="00000123">
            <w:pPr>
              <w:rPr>
                <w:color w:val="000000"/>
                <w:sz w:val="20"/>
                <w:szCs w:val="20"/>
              </w:rPr>
            </w:pPr>
            <w:r w:rsidDel="00000000" w:rsidR="00000000" w:rsidRPr="00000000">
              <w:rPr>
                <w:color w:val="000000"/>
                <w:sz w:val="20"/>
                <w:szCs w:val="20"/>
                <w:rtl w:val="0"/>
              </w:rPr>
              <w:t xml:space="preserve">Manual handling during unloading/loading and during movement of materials on site.</w:t>
            </w:r>
          </w:p>
        </w:tc>
        <w:tc>
          <w:tcPr/>
          <w:p w:rsidR="00000000" w:rsidDel="00000000" w:rsidP="00000000" w:rsidRDefault="00000000" w:rsidRPr="00000000" w14:paraId="00000124">
            <w:pPr>
              <w:rPr>
                <w:color w:val="000000"/>
                <w:sz w:val="20"/>
                <w:szCs w:val="20"/>
              </w:rPr>
            </w:pPr>
            <w:r w:rsidDel="00000000" w:rsidR="00000000" w:rsidRPr="00000000">
              <w:rPr>
                <w:color w:val="000000"/>
                <w:sz w:val="20"/>
                <w:szCs w:val="20"/>
                <w:rtl w:val="0"/>
              </w:rPr>
              <w:t xml:space="preserve">Scaffolders / general public</w:t>
            </w:r>
          </w:p>
        </w:tc>
        <w:tc>
          <w:tcPr/>
          <w:p w:rsidR="00000000" w:rsidDel="00000000" w:rsidP="00000000" w:rsidRDefault="00000000" w:rsidRPr="00000000" w14:paraId="00000125">
            <w:pPr>
              <w:jc w:val="center"/>
              <w:rPr>
                <w:b w:val="1"/>
                <w:bCs w:val="1"/>
                <w:color w:val="000000"/>
                <w:sz w:val="20"/>
                <w:szCs w:val="20"/>
              </w:rPr>
            </w:pPr>
            <w:r w:rsidDel="00000000" w:rsidR="00000000" w:rsidRPr="00000000">
              <w:rPr>
                <w:b w:val="1"/>
                <w:bCs w:val="1"/>
                <w:color w:val="000000"/>
                <w:sz w:val="20"/>
                <w:szCs w:val="20"/>
                <w:rtl w:val="0"/>
              </w:rPr>
              <w:t xml:space="preserve">Medium</w:t>
            </w:r>
          </w:p>
        </w:tc>
        <w:tc>
          <w:tcPr/>
          <w:p w:rsidR="00000000" w:rsidDel="00000000" w:rsidP="00000000" w:rsidRDefault="00000000" w:rsidRPr="00000000" w14:paraId="00000126">
            <w:pPr>
              <w:rPr>
                <w:color w:val="000000"/>
                <w:sz w:val="20"/>
                <w:szCs w:val="20"/>
              </w:rPr>
            </w:pPr>
            <w:r w:rsidDel="00000000" w:rsidR="00000000" w:rsidRPr="00000000">
              <w:rPr>
                <w:color w:val="000000"/>
                <w:sz w:val="20"/>
                <w:szCs w:val="20"/>
                <w:rtl w:val="0"/>
              </w:rPr>
              <w:t xml:space="preserve">Materials to be unloaded as required, where materials are to be transported across a public footpath warning signs are to be used and public kept out of working area.  Materials to be transported to the work area by manual handling.  Materials to be raised or lowered by passing hand to hand or utilising a gin wheel and or rope.  When handling materials good manual handling technique to be utilised.</w:t>
            </w:r>
          </w:p>
        </w:tc>
        <w:tc>
          <w:tcPr/>
          <w:p w:rsidR="00000000" w:rsidDel="00000000" w:rsidP="00000000" w:rsidRDefault="00000000" w:rsidRPr="00000000" w14:paraId="00000127">
            <w:pPr>
              <w:jc w:val="center"/>
              <w:rPr>
                <w:b w:val="1"/>
                <w:bCs w:val="1"/>
                <w:color w:val="000000"/>
                <w:sz w:val="20"/>
                <w:szCs w:val="20"/>
              </w:rPr>
            </w:pPr>
            <w:r w:rsidDel="00000000" w:rsidR="00000000" w:rsidRPr="00000000">
              <w:rPr>
                <w:b w:val="1"/>
                <w:bCs w:val="1"/>
                <w:color w:val="000000"/>
                <w:sz w:val="20"/>
                <w:szCs w:val="20"/>
                <w:rtl w:val="0"/>
              </w:rPr>
              <w:t xml:space="preserve">Low</w:t>
            </w:r>
          </w:p>
        </w:tc>
      </w:tr>
      <w:tr>
        <w:trPr>
          <w:cantSplit w:val="0"/>
          <w:tblHeader w:val="0"/>
        </w:trPr>
        <w:tc>
          <w:tcPr/>
          <w:p w:rsidR="00000000" w:rsidDel="00000000" w:rsidP="00000000" w:rsidRDefault="00000000" w:rsidRPr="00000000" w14:paraId="00000128">
            <w:pPr>
              <w:rPr>
                <w:color w:val="000000"/>
                <w:sz w:val="20"/>
                <w:szCs w:val="20"/>
              </w:rPr>
            </w:pPr>
            <w:r w:rsidDel="00000000" w:rsidR="00000000" w:rsidRPr="00000000">
              <w:rPr>
                <w:color w:val="000000"/>
                <w:sz w:val="20"/>
                <w:szCs w:val="20"/>
                <w:rtl w:val="0"/>
              </w:rPr>
              <w:t xml:space="preserve">Abrasion, splinters from handling scaffold boards, lubricant from handling scaffold fittings.</w:t>
            </w:r>
          </w:p>
        </w:tc>
        <w:tc>
          <w:tcPr/>
          <w:p w:rsidR="00000000" w:rsidDel="00000000" w:rsidP="00000000" w:rsidRDefault="00000000" w:rsidRPr="00000000" w14:paraId="00000129">
            <w:pPr>
              <w:rPr>
                <w:color w:val="000000"/>
                <w:sz w:val="20"/>
                <w:szCs w:val="20"/>
              </w:rPr>
            </w:pPr>
            <w:r w:rsidDel="00000000" w:rsidR="00000000" w:rsidRPr="00000000">
              <w:rPr>
                <w:color w:val="000000"/>
                <w:sz w:val="20"/>
                <w:szCs w:val="20"/>
                <w:rtl w:val="0"/>
              </w:rPr>
              <w:t xml:space="preserve">Scaffolders</w:t>
            </w:r>
          </w:p>
        </w:tc>
        <w:tc>
          <w:tcPr/>
          <w:p w:rsidR="00000000" w:rsidDel="00000000" w:rsidP="00000000" w:rsidRDefault="00000000" w:rsidRPr="00000000" w14:paraId="0000012A">
            <w:pPr>
              <w:jc w:val="center"/>
              <w:rPr>
                <w:b w:val="1"/>
                <w:bCs w:val="1"/>
                <w:color w:val="000000"/>
                <w:sz w:val="20"/>
                <w:szCs w:val="20"/>
              </w:rPr>
            </w:pPr>
            <w:r w:rsidDel="00000000" w:rsidR="00000000" w:rsidRPr="00000000">
              <w:rPr>
                <w:b w:val="1"/>
                <w:bCs w:val="1"/>
                <w:color w:val="000000"/>
                <w:sz w:val="20"/>
                <w:szCs w:val="20"/>
                <w:rtl w:val="0"/>
              </w:rPr>
              <w:t xml:space="preserve">Medium</w:t>
            </w:r>
          </w:p>
        </w:tc>
        <w:tc>
          <w:tcPr/>
          <w:p w:rsidR="00000000" w:rsidDel="00000000" w:rsidP="00000000" w:rsidRDefault="00000000" w:rsidRPr="00000000" w14:paraId="0000012B">
            <w:pPr>
              <w:rPr>
                <w:color w:val="000000"/>
                <w:sz w:val="20"/>
                <w:szCs w:val="20"/>
              </w:rPr>
            </w:pPr>
            <w:r w:rsidDel="00000000" w:rsidR="00000000" w:rsidRPr="00000000">
              <w:rPr>
                <w:color w:val="000000"/>
                <w:sz w:val="20"/>
                <w:szCs w:val="20"/>
                <w:rtl w:val="0"/>
              </w:rPr>
              <w:t xml:space="preserve">All site personnel to wear suitable gloves whilst handling scaffold materials.  These should be good quality safety gloves offering high cut resistance (level 3 or equivalent), high durability and excellent dexterity.</w:t>
            </w:r>
          </w:p>
        </w:tc>
        <w:tc>
          <w:tcPr/>
          <w:p w:rsidR="00000000" w:rsidDel="00000000" w:rsidP="00000000" w:rsidRDefault="00000000" w:rsidRPr="00000000" w14:paraId="0000012C">
            <w:pPr>
              <w:jc w:val="center"/>
              <w:rPr>
                <w:b w:val="1"/>
                <w:bCs w:val="1"/>
                <w:color w:val="000000"/>
                <w:sz w:val="20"/>
                <w:szCs w:val="20"/>
              </w:rPr>
            </w:pPr>
            <w:r w:rsidDel="00000000" w:rsidR="00000000" w:rsidRPr="00000000">
              <w:rPr>
                <w:b w:val="1"/>
                <w:bCs w:val="1"/>
                <w:color w:val="000000"/>
                <w:sz w:val="20"/>
                <w:szCs w:val="20"/>
                <w:rtl w:val="0"/>
              </w:rPr>
              <w:t xml:space="preserve">Low</w:t>
            </w:r>
          </w:p>
        </w:tc>
      </w:tr>
      <w:tr>
        <w:trPr>
          <w:cantSplit w:val="0"/>
          <w:tblHeader w:val="0"/>
        </w:trPr>
        <w:tc>
          <w:tcPr/>
          <w:p w:rsidR="00000000" w:rsidDel="00000000" w:rsidP="00000000" w:rsidRDefault="00000000" w:rsidRPr="00000000" w14:paraId="0000012D">
            <w:pPr>
              <w:rPr>
                <w:color w:val="000000"/>
                <w:sz w:val="20"/>
                <w:szCs w:val="20"/>
              </w:rPr>
            </w:pPr>
            <w:r w:rsidDel="00000000" w:rsidR="00000000" w:rsidRPr="00000000">
              <w:rPr>
                <w:color w:val="000000"/>
                <w:sz w:val="20"/>
                <w:szCs w:val="20"/>
                <w:rtl w:val="0"/>
              </w:rPr>
              <w:t xml:space="preserve">Trips and slips over our materials whilst being stored on site or whilst being used during erection/dismantle.</w:t>
            </w:r>
          </w:p>
        </w:tc>
        <w:tc>
          <w:tcPr/>
          <w:p w:rsidR="00000000" w:rsidDel="00000000" w:rsidP="00000000" w:rsidRDefault="00000000" w:rsidRPr="00000000" w14:paraId="0000012E">
            <w:pPr>
              <w:rPr>
                <w:color w:val="000000"/>
                <w:sz w:val="20"/>
                <w:szCs w:val="20"/>
              </w:rPr>
            </w:pPr>
            <w:r w:rsidDel="00000000" w:rsidR="00000000" w:rsidRPr="00000000">
              <w:rPr>
                <w:color w:val="000000"/>
                <w:sz w:val="20"/>
                <w:szCs w:val="20"/>
                <w:rtl w:val="0"/>
              </w:rPr>
              <w:t xml:space="preserve">Scaffolders, supervision, site personnel, residents and the general public</w:t>
            </w:r>
          </w:p>
        </w:tc>
        <w:tc>
          <w:tcPr/>
          <w:p w:rsidR="00000000" w:rsidDel="00000000" w:rsidP="00000000" w:rsidRDefault="00000000" w:rsidRPr="00000000" w14:paraId="0000012F">
            <w:pPr>
              <w:jc w:val="center"/>
              <w:rPr>
                <w:b w:val="1"/>
                <w:bCs w:val="1"/>
                <w:color w:val="000000"/>
                <w:sz w:val="20"/>
                <w:szCs w:val="20"/>
              </w:rPr>
            </w:pPr>
            <w:r w:rsidDel="00000000" w:rsidR="00000000" w:rsidRPr="00000000">
              <w:rPr>
                <w:b w:val="1"/>
                <w:bCs w:val="1"/>
                <w:color w:val="000000"/>
                <w:sz w:val="20"/>
                <w:szCs w:val="20"/>
                <w:rtl w:val="0"/>
              </w:rPr>
              <w:t xml:space="preserve">Medium</w:t>
            </w:r>
          </w:p>
        </w:tc>
        <w:tc>
          <w:tcPr/>
          <w:p w:rsidR="00000000" w:rsidDel="00000000" w:rsidP="00000000" w:rsidRDefault="00000000" w:rsidRPr="00000000" w14:paraId="00000130">
            <w:pPr>
              <w:rPr>
                <w:color w:val="000000"/>
                <w:sz w:val="20"/>
                <w:szCs w:val="20"/>
              </w:rPr>
            </w:pPr>
            <w:r w:rsidDel="00000000" w:rsidR="00000000" w:rsidRPr="00000000">
              <w:rPr>
                <w:color w:val="000000"/>
                <w:sz w:val="20"/>
                <w:szCs w:val="20"/>
                <w:rtl w:val="0"/>
              </w:rPr>
              <w:t xml:space="preserve">Work area to be cordoned off by suitable means to prevent access to site operatives from other sub-contractors, residents/public.  Storage of materials within the work area will be subject to quantities that can be used within work period.  Where it is not possible to maintain cordoned off areas, materials to be stored on lorry until required.  No materials will be left unsecured out of scaffolder’s work hours, all spare materials will be removed from the site at the end of each shift.  Customer to ensure general access and egress on site remains suitable and that residents are kept away from work activity areas as is reasonably practicable. </w:t>
            </w:r>
          </w:p>
        </w:tc>
        <w:tc>
          <w:tcPr/>
          <w:p w:rsidR="00000000" w:rsidDel="00000000" w:rsidP="00000000" w:rsidRDefault="00000000" w:rsidRPr="00000000" w14:paraId="00000131">
            <w:pPr>
              <w:jc w:val="center"/>
              <w:rPr>
                <w:b w:val="1"/>
                <w:bCs w:val="1"/>
                <w:color w:val="000000"/>
                <w:sz w:val="20"/>
                <w:szCs w:val="20"/>
              </w:rPr>
            </w:pPr>
            <w:r w:rsidDel="00000000" w:rsidR="00000000" w:rsidRPr="00000000">
              <w:rPr>
                <w:b w:val="1"/>
                <w:bCs w:val="1"/>
                <w:color w:val="000000"/>
                <w:sz w:val="20"/>
                <w:szCs w:val="20"/>
                <w:rtl w:val="0"/>
              </w:rPr>
              <w:t xml:space="preserve">Low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color w:val="000000"/>
                <w:sz w:val="20"/>
                <w:szCs w:val="20"/>
              </w:rPr>
            </w:pPr>
            <w:r w:rsidDel="00000000" w:rsidR="00000000" w:rsidRPr="00000000">
              <w:rPr>
                <w:color w:val="000000"/>
                <w:sz w:val="20"/>
                <w:szCs w:val="20"/>
                <w:rtl w:val="0"/>
              </w:rPr>
              <w:t xml:space="preserve">Fall of materials during movement on site and during erection / dismantle.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color w:val="000000"/>
                <w:sz w:val="20"/>
                <w:szCs w:val="20"/>
              </w:rPr>
            </w:pPr>
            <w:r w:rsidDel="00000000" w:rsidR="00000000" w:rsidRPr="00000000">
              <w:rPr>
                <w:color w:val="000000"/>
                <w:sz w:val="20"/>
                <w:szCs w:val="20"/>
                <w:rtl w:val="0"/>
              </w:rPr>
              <w:t xml:space="preserve">Scaffolders, supervision, site personnel, residents and the general public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jc w:val="center"/>
              <w:rPr>
                <w:b w:val="1"/>
                <w:bCs w:val="1"/>
                <w:color w:val="000000"/>
                <w:sz w:val="20"/>
                <w:szCs w:val="20"/>
              </w:rPr>
            </w:pPr>
            <w:r w:rsidDel="00000000" w:rsidR="00000000" w:rsidRPr="00000000">
              <w:rPr>
                <w:b w:val="1"/>
                <w:bCs w:val="1"/>
                <w:color w:val="000000"/>
                <w:sz w:val="20"/>
                <w:szCs w:val="20"/>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color w:val="000000"/>
                <w:sz w:val="20"/>
                <w:szCs w:val="20"/>
              </w:rPr>
            </w:pPr>
            <w:r w:rsidDel="00000000" w:rsidR="00000000" w:rsidRPr="00000000">
              <w:rPr>
                <w:color w:val="000000"/>
                <w:sz w:val="20"/>
                <w:szCs w:val="20"/>
                <w:rtl w:val="0"/>
              </w:rPr>
              <w:t xml:space="preserve">The work area is to be cordoned off using suitable means to prevent access. Materials to be stored by suitable means to prevent inadvertent movement. Personnel to wear helmets and safety boots. No materials will be left unattended at any time. Spare materials will be removed from site at the end of each shift. Crash decks will be provided over entrances as required. Right of way to be given to residents at all times.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jc w:val="center"/>
              <w:rPr>
                <w:b w:val="1"/>
                <w:bCs w:val="1"/>
                <w:color w:val="000000"/>
                <w:sz w:val="20"/>
                <w:szCs w:val="20"/>
              </w:rPr>
            </w:pPr>
            <w:r w:rsidDel="00000000" w:rsidR="00000000" w:rsidRPr="00000000">
              <w:rPr>
                <w:b w:val="1"/>
                <w:bCs w:val="1"/>
                <w:color w:val="000000"/>
                <w:sz w:val="20"/>
                <w:szCs w:val="20"/>
                <w:rtl w:val="0"/>
              </w:rPr>
              <w:t xml:space="preserve">Low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color w:val="000000"/>
                <w:sz w:val="20"/>
                <w:szCs w:val="20"/>
              </w:rPr>
            </w:pPr>
            <w:r w:rsidDel="00000000" w:rsidR="00000000" w:rsidRPr="00000000">
              <w:rPr>
                <w:color w:val="000000"/>
                <w:sz w:val="20"/>
                <w:szCs w:val="20"/>
                <w:rtl w:val="0"/>
              </w:rPr>
              <w:t xml:space="preserve">Fall of persons during erection / dismantle.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color w:val="000000"/>
                <w:sz w:val="20"/>
                <w:szCs w:val="20"/>
              </w:rPr>
            </w:pPr>
            <w:r w:rsidDel="00000000" w:rsidR="00000000" w:rsidRPr="00000000">
              <w:rPr>
                <w:color w:val="000000"/>
                <w:sz w:val="20"/>
                <w:szCs w:val="20"/>
                <w:rtl w:val="0"/>
              </w:rPr>
              <w:t xml:space="preserve">Scaffolders and supervision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jc w:val="center"/>
              <w:rPr>
                <w:b w:val="1"/>
                <w:bCs w:val="1"/>
                <w:color w:val="000000"/>
                <w:sz w:val="20"/>
                <w:szCs w:val="20"/>
              </w:rPr>
            </w:pPr>
            <w:r w:rsidDel="00000000" w:rsidR="00000000" w:rsidRPr="00000000">
              <w:rPr>
                <w:b w:val="1"/>
                <w:bCs w:val="1"/>
                <w:color w:val="000000"/>
                <w:sz w:val="20"/>
                <w:szCs w:val="20"/>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color w:val="000000"/>
                <w:sz w:val="20"/>
                <w:szCs w:val="20"/>
              </w:rPr>
            </w:pPr>
            <w:r w:rsidDel="00000000" w:rsidR="00000000" w:rsidRPr="00000000">
              <w:rPr>
                <w:color w:val="000000"/>
                <w:sz w:val="20"/>
                <w:szCs w:val="20"/>
                <w:rtl w:val="0"/>
              </w:rPr>
              <w:t xml:space="preserve">Scaffolders to wear a suitable full body harness/lanyard and work from a fully-boarded properly supported working platform. The harness to be used in accordance with current NASC Guidance Note SG4:15 Preventing Falls in Scaffolding. Scaffolds will be erected methodically and dismantled in accordance with industry best practice (as per below) and utilising the “Scaffstep” advanced guardrail instillation platform (where applicable) for collective fall protection.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jc w:val="center"/>
              <w:rPr>
                <w:b w:val="1"/>
                <w:bCs w:val="1"/>
                <w:color w:val="000000"/>
                <w:sz w:val="20"/>
                <w:szCs w:val="20"/>
              </w:rPr>
            </w:pPr>
            <w:r w:rsidDel="00000000" w:rsidR="00000000" w:rsidRPr="00000000">
              <w:rPr>
                <w:b w:val="1"/>
                <w:bCs w:val="1"/>
                <w:color w:val="000000"/>
                <w:sz w:val="20"/>
                <w:szCs w:val="20"/>
                <w:rtl w:val="0"/>
              </w:rPr>
              <w:t xml:space="preserve">Low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color w:val="000000"/>
                <w:sz w:val="20"/>
                <w:szCs w:val="20"/>
              </w:rPr>
            </w:pPr>
            <w:r w:rsidDel="00000000" w:rsidR="00000000" w:rsidRPr="00000000">
              <w:rPr>
                <w:b w:val="1"/>
                <w:bCs w:val="1"/>
                <w:color w:val="000000"/>
                <w:sz w:val="20"/>
                <w:szCs w:val="20"/>
                <w:rtl w:val="0"/>
              </w:rPr>
              <w:t xml:space="preserve">Hazard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color w:val="000000"/>
                <w:sz w:val="20"/>
                <w:szCs w:val="20"/>
              </w:rPr>
            </w:pPr>
            <w:r w:rsidDel="00000000" w:rsidR="00000000" w:rsidRPr="00000000">
              <w:rPr>
                <w:b w:val="1"/>
                <w:bCs w:val="1"/>
                <w:color w:val="000000"/>
                <w:sz w:val="20"/>
                <w:szCs w:val="20"/>
                <w:rtl w:val="0"/>
              </w:rPr>
              <w:t xml:space="preserve">At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jc w:val="center"/>
              <w:rPr>
                <w:b w:val="1"/>
                <w:bCs w:val="1"/>
                <w:color w:val="000000"/>
                <w:sz w:val="20"/>
                <w:szCs w:val="20"/>
              </w:rPr>
            </w:pPr>
            <w:r w:rsidDel="00000000" w:rsidR="00000000" w:rsidRPr="00000000">
              <w:rPr>
                <w:b w:val="1"/>
                <w:bCs w:val="1"/>
                <w:color w:val="000000"/>
                <w:sz w:val="20"/>
                <w:szCs w:val="20"/>
                <w:rtl w:val="0"/>
              </w:rPr>
              <w:t xml:space="preserve">Risk Assessment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color w:val="000000"/>
                <w:sz w:val="20"/>
                <w:szCs w:val="20"/>
              </w:rPr>
            </w:pPr>
            <w:r w:rsidDel="00000000" w:rsidR="00000000" w:rsidRPr="00000000">
              <w:rPr>
                <w:b w:val="1"/>
                <w:bCs w:val="1"/>
                <w:color w:val="000000"/>
                <w:sz w:val="20"/>
                <w:szCs w:val="20"/>
                <w:rtl w:val="0"/>
              </w:rPr>
              <w:t xml:space="preserve">Preventative/Control Measures/Persons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jc w:val="center"/>
              <w:rPr>
                <w:b w:val="1"/>
                <w:bCs w:val="1"/>
                <w:color w:val="000000"/>
                <w:sz w:val="20"/>
                <w:szCs w:val="20"/>
              </w:rPr>
            </w:pPr>
            <w:r w:rsidDel="00000000" w:rsidR="00000000" w:rsidRPr="00000000">
              <w:rPr>
                <w:b w:val="1"/>
                <w:bCs w:val="1"/>
                <w:color w:val="000000"/>
                <w:sz w:val="20"/>
                <w:szCs w:val="20"/>
                <w:rtl w:val="0"/>
              </w:rPr>
              <w:t xml:space="preserve">Residual Risk Assessment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color w:val="000000"/>
                <w:sz w:val="20"/>
                <w:szCs w:val="20"/>
              </w:rPr>
            </w:pPr>
            <w:r w:rsidDel="00000000" w:rsidR="00000000" w:rsidRPr="00000000">
              <w:rPr>
                <w:color w:val="000000"/>
                <w:sz w:val="20"/>
                <w:szCs w:val="20"/>
                <w:rtl w:val="0"/>
              </w:rPr>
              <w:t xml:space="preserve">Collapse of scaffold during erection / dismantle.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color w:val="000000"/>
                <w:sz w:val="20"/>
                <w:szCs w:val="20"/>
              </w:rPr>
            </w:pPr>
            <w:r w:rsidDel="00000000" w:rsidR="00000000" w:rsidRPr="00000000">
              <w:rPr>
                <w:color w:val="000000"/>
                <w:sz w:val="20"/>
                <w:szCs w:val="20"/>
                <w:rtl w:val="0"/>
              </w:rPr>
              <w:t xml:space="preserve">Scaffolders, supervision, site personnel, residents and the general public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jc w:val="center"/>
              <w:rPr>
                <w:b w:val="1"/>
                <w:bCs w:val="1"/>
                <w:color w:val="000000"/>
                <w:sz w:val="20"/>
                <w:szCs w:val="20"/>
              </w:rPr>
            </w:pPr>
            <w:r w:rsidDel="00000000" w:rsidR="00000000" w:rsidRPr="00000000">
              <w:rPr>
                <w:b w:val="1"/>
                <w:bCs w:val="1"/>
                <w:color w:val="000000"/>
                <w:sz w:val="20"/>
                <w:szCs w:val="20"/>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color w:val="000000"/>
                <w:sz w:val="20"/>
                <w:szCs w:val="20"/>
              </w:rPr>
            </w:pPr>
            <w:r w:rsidDel="00000000" w:rsidR="00000000" w:rsidRPr="00000000">
              <w:rPr>
                <w:color w:val="000000"/>
                <w:sz w:val="20"/>
                <w:szCs w:val="20"/>
                <w:rtl w:val="0"/>
              </w:rPr>
              <w:t xml:space="preserve">Scaffold to be erected in accordance with TG20:21 / BSEN 12811. The scaffold will be erected and dismantled progressively. Hook and ring anchors used for tying, will be erected/dismantled progressively with the scaffold. No spare materials will be stored on the scaffold unless it is being used or removed before/after end of each shift.  If any drilled anchors are used for ties these will be tested in accordance with NASC TG4:19.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jc w:val="center"/>
              <w:rPr>
                <w:b w:val="1"/>
                <w:bCs w:val="1"/>
                <w:color w:val="000000"/>
                <w:sz w:val="20"/>
                <w:szCs w:val="20"/>
              </w:rPr>
            </w:pPr>
            <w:r w:rsidDel="00000000" w:rsidR="00000000" w:rsidRPr="00000000">
              <w:rPr>
                <w:b w:val="1"/>
                <w:bCs w:val="1"/>
                <w:color w:val="000000"/>
                <w:sz w:val="20"/>
                <w:szCs w:val="20"/>
                <w:rtl w:val="0"/>
              </w:rPr>
              <w:t xml:space="preserve">Low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color w:val="000000"/>
                <w:sz w:val="20"/>
                <w:szCs w:val="20"/>
              </w:rPr>
            </w:pPr>
            <w:r w:rsidDel="00000000" w:rsidR="00000000" w:rsidRPr="00000000">
              <w:rPr>
                <w:color w:val="000000"/>
                <w:sz w:val="20"/>
                <w:szCs w:val="20"/>
                <w:rtl w:val="0"/>
              </w:rPr>
              <w:t xml:space="preserve">Access to scaffold during erection, prior to formal inspection, handover and during dismantle.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color w:val="000000"/>
                <w:sz w:val="20"/>
                <w:szCs w:val="20"/>
              </w:rPr>
            </w:pPr>
            <w:r w:rsidDel="00000000" w:rsidR="00000000" w:rsidRPr="00000000">
              <w:rPr>
                <w:color w:val="000000"/>
                <w:sz w:val="20"/>
                <w:szCs w:val="20"/>
                <w:rtl w:val="0"/>
              </w:rPr>
              <w:t xml:space="preserve">Site personnel, residents and general public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jc w:val="center"/>
              <w:rPr>
                <w:b w:val="1"/>
                <w:bCs w:val="1"/>
                <w:color w:val="000000"/>
                <w:sz w:val="20"/>
                <w:szCs w:val="20"/>
              </w:rPr>
            </w:pPr>
            <w:r w:rsidDel="00000000" w:rsidR="00000000" w:rsidRPr="00000000">
              <w:rPr>
                <w:b w:val="1"/>
                <w:bCs w:val="1"/>
                <w:color w:val="000000"/>
                <w:sz w:val="20"/>
                <w:szCs w:val="20"/>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color w:val="000000"/>
                <w:sz w:val="20"/>
                <w:szCs w:val="20"/>
              </w:rPr>
            </w:pPr>
            <w:r w:rsidDel="00000000" w:rsidR="00000000" w:rsidRPr="00000000">
              <w:rPr>
                <w:color w:val="000000"/>
                <w:sz w:val="20"/>
                <w:szCs w:val="20"/>
                <w:rtl w:val="0"/>
              </w:rPr>
              <w:t xml:space="preserve">On commencement of erection and dismantle an “incomplete” scaffold sign to be displayed adjacent to the access routes. Physical barriers to be erected to prevent access to the immediate work area, where reasonably practicable.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jc w:val="center"/>
              <w:rPr>
                <w:b w:val="1"/>
                <w:bCs w:val="1"/>
                <w:color w:val="000000"/>
                <w:sz w:val="20"/>
                <w:szCs w:val="20"/>
              </w:rPr>
            </w:pPr>
            <w:r w:rsidDel="00000000" w:rsidR="00000000" w:rsidRPr="00000000">
              <w:rPr>
                <w:b w:val="1"/>
                <w:bCs w:val="1"/>
                <w:color w:val="000000"/>
                <w:sz w:val="20"/>
                <w:szCs w:val="20"/>
                <w:rtl w:val="0"/>
              </w:rPr>
              <w:t xml:space="preserve">Low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color w:val="000000"/>
                <w:sz w:val="20"/>
                <w:szCs w:val="20"/>
              </w:rPr>
            </w:pPr>
            <w:r w:rsidDel="00000000" w:rsidR="00000000" w:rsidRPr="00000000">
              <w:rPr>
                <w:color w:val="000000"/>
                <w:sz w:val="20"/>
                <w:szCs w:val="20"/>
                <w:rtl w:val="0"/>
              </w:rPr>
              <w:t xml:space="preserve">Collapse of scaffold when erected.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color w:val="000000"/>
                <w:sz w:val="20"/>
                <w:szCs w:val="20"/>
              </w:rPr>
            </w:pPr>
            <w:r w:rsidDel="00000000" w:rsidR="00000000" w:rsidRPr="00000000">
              <w:rPr>
                <w:color w:val="000000"/>
                <w:sz w:val="20"/>
                <w:szCs w:val="20"/>
                <w:rtl w:val="0"/>
              </w:rPr>
              <w:t xml:space="preserve">Site personnel, residents and general public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jc w:val="center"/>
              <w:rPr>
                <w:b w:val="1"/>
                <w:bCs w:val="1"/>
                <w:color w:val="000000"/>
                <w:sz w:val="20"/>
                <w:szCs w:val="20"/>
              </w:rPr>
            </w:pPr>
            <w:r w:rsidDel="00000000" w:rsidR="00000000" w:rsidRPr="00000000">
              <w:rPr>
                <w:b w:val="1"/>
                <w:bCs w:val="1"/>
                <w:color w:val="000000"/>
                <w:sz w:val="20"/>
                <w:szCs w:val="20"/>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color w:val="000000"/>
                <w:sz w:val="20"/>
                <w:szCs w:val="20"/>
              </w:rPr>
            </w:pPr>
            <w:r w:rsidDel="00000000" w:rsidR="00000000" w:rsidRPr="00000000">
              <w:rPr>
                <w:color w:val="000000"/>
                <w:sz w:val="20"/>
                <w:szCs w:val="20"/>
                <w:rtl w:val="0"/>
              </w:rPr>
              <w:t xml:space="preserve">Customer to use scaffold in accordance with the loading specified on the handover certificate. No modifications to be made to scaffold. Scaffold to be inspected before first use, weekly and a record maintained by ToughScaff Limited.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jc w:val="center"/>
              <w:rPr>
                <w:b w:val="1"/>
                <w:bCs w:val="1"/>
                <w:color w:val="000000"/>
                <w:sz w:val="20"/>
                <w:szCs w:val="20"/>
              </w:rPr>
            </w:pPr>
            <w:r w:rsidDel="00000000" w:rsidR="00000000" w:rsidRPr="00000000">
              <w:rPr>
                <w:b w:val="1"/>
                <w:bCs w:val="1"/>
                <w:color w:val="000000"/>
                <w:sz w:val="20"/>
                <w:szCs w:val="20"/>
                <w:rtl w:val="0"/>
              </w:rPr>
              <w:t xml:space="preserve">Low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color w:val="000000"/>
                <w:sz w:val="20"/>
                <w:szCs w:val="20"/>
              </w:rPr>
            </w:pPr>
            <w:r w:rsidDel="00000000" w:rsidR="00000000" w:rsidRPr="00000000">
              <w:rPr>
                <w:color w:val="000000"/>
                <w:sz w:val="20"/>
                <w:szCs w:val="20"/>
                <w:rtl w:val="0"/>
              </w:rPr>
              <w:t xml:space="preserve">Contact with scaffolding when erected.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color w:val="000000"/>
                <w:sz w:val="20"/>
                <w:szCs w:val="20"/>
              </w:rPr>
            </w:pPr>
            <w:r w:rsidDel="00000000" w:rsidR="00000000" w:rsidRPr="00000000">
              <w:rPr>
                <w:color w:val="000000"/>
                <w:sz w:val="20"/>
                <w:szCs w:val="20"/>
                <w:rtl w:val="0"/>
              </w:rPr>
              <w:t xml:space="preserve">Scaffolders, supervision, site personnel, residents and the general public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jc w:val="center"/>
              <w:rPr>
                <w:b w:val="1"/>
                <w:bCs w:val="1"/>
                <w:color w:val="000000"/>
                <w:sz w:val="20"/>
                <w:szCs w:val="20"/>
              </w:rPr>
            </w:pPr>
            <w:r w:rsidDel="00000000" w:rsidR="00000000" w:rsidRPr="00000000">
              <w:rPr>
                <w:rtl w:val="0"/>
              </w:rPr>
            </w:r>
          </w:p>
          <w:p w:rsidR="00000000" w:rsidDel="00000000" w:rsidP="00000000" w:rsidRDefault="00000000" w:rsidRPr="00000000" w14:paraId="00000153">
            <w:pPr>
              <w:jc w:val="center"/>
              <w:rPr>
                <w:b w:val="1"/>
                <w:bCs w:val="1"/>
                <w:color w:val="000000"/>
                <w:sz w:val="20"/>
                <w:szCs w:val="20"/>
              </w:rPr>
            </w:pPr>
            <w:r w:rsidDel="00000000" w:rsidR="00000000" w:rsidRPr="00000000">
              <w:rPr>
                <w:b w:val="1"/>
                <w:bCs w:val="1"/>
                <w:color w:val="000000"/>
                <w:sz w:val="20"/>
                <w:szCs w:val="20"/>
                <w:rtl w:val="0"/>
              </w:rPr>
              <w:t xml:space="preserve">High</w:t>
            </w:r>
          </w:p>
          <w:p w:rsidR="00000000" w:rsidDel="00000000" w:rsidP="00000000" w:rsidRDefault="00000000" w:rsidRPr="00000000" w14:paraId="00000154">
            <w:pPr>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color w:val="000000"/>
                <w:sz w:val="20"/>
                <w:szCs w:val="20"/>
              </w:rPr>
            </w:pPr>
            <w:r w:rsidDel="00000000" w:rsidR="00000000" w:rsidRPr="00000000">
              <w:rPr>
                <w:color w:val="000000"/>
                <w:sz w:val="20"/>
                <w:szCs w:val="20"/>
                <w:rtl w:val="0"/>
              </w:rPr>
              <w:t xml:space="preserve">Where scaffolds are erected on access routes, the 1st lift is to be erected at a height that allows free access under the scaffold.  In circumstances where this is not reasonably practicable, the scaffold is to be handrailled-off using suitable means to prevent access. The standards of any access routes will be padded to prevent injuries on impact and will have high visibility markings. ToughScaff will endeavour to cordon off current work areas and keep others out, however it is the customer’s responsibility to ensure others cannot gain access to the scaffold when the scaffold is in 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jc w:val="center"/>
              <w:rPr>
                <w:b w:val="1"/>
                <w:bCs w:val="1"/>
                <w:color w:val="000000"/>
                <w:sz w:val="20"/>
                <w:szCs w:val="20"/>
              </w:rPr>
            </w:pPr>
            <w:r w:rsidDel="00000000" w:rsidR="00000000" w:rsidRPr="00000000">
              <w:rPr>
                <w:rtl w:val="0"/>
              </w:rPr>
            </w:r>
          </w:p>
          <w:p w:rsidR="00000000" w:rsidDel="00000000" w:rsidP="00000000" w:rsidRDefault="00000000" w:rsidRPr="00000000" w14:paraId="00000157">
            <w:pPr>
              <w:jc w:val="center"/>
              <w:rPr>
                <w:b w:val="1"/>
                <w:bCs w:val="1"/>
                <w:color w:val="000000"/>
                <w:sz w:val="20"/>
                <w:szCs w:val="20"/>
              </w:rPr>
            </w:pPr>
            <w:r w:rsidDel="00000000" w:rsidR="00000000" w:rsidRPr="00000000">
              <w:rPr>
                <w:rtl w:val="0"/>
              </w:rPr>
            </w:r>
          </w:p>
          <w:p w:rsidR="00000000" w:rsidDel="00000000" w:rsidP="00000000" w:rsidRDefault="00000000" w:rsidRPr="00000000" w14:paraId="00000158">
            <w:pPr>
              <w:jc w:val="center"/>
              <w:rPr>
                <w:b w:val="1"/>
                <w:bCs w:val="1"/>
                <w:color w:val="000000"/>
                <w:sz w:val="20"/>
                <w:szCs w:val="20"/>
              </w:rPr>
            </w:pPr>
            <w:r w:rsidDel="00000000" w:rsidR="00000000" w:rsidRPr="00000000">
              <w:rPr>
                <w:b w:val="1"/>
                <w:bCs w:val="1"/>
                <w:color w:val="000000"/>
                <w:sz w:val="20"/>
                <w:szCs w:val="20"/>
                <w:rtl w:val="0"/>
              </w:rPr>
              <w:t xml:space="preserve">Low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color w:val="000000"/>
                <w:sz w:val="20"/>
                <w:szCs w:val="20"/>
              </w:rPr>
            </w:pPr>
            <w:r w:rsidDel="00000000" w:rsidR="00000000" w:rsidRPr="00000000">
              <w:rPr>
                <w:color w:val="000000"/>
                <w:sz w:val="20"/>
                <w:szCs w:val="20"/>
                <w:rtl w:val="0"/>
              </w:rPr>
              <w:t xml:space="preserve">Environmental conditions (wind, rain, 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color w:val="000000"/>
                <w:sz w:val="20"/>
                <w:szCs w:val="20"/>
              </w:rPr>
            </w:pPr>
            <w:r w:rsidDel="00000000" w:rsidR="00000000" w:rsidRPr="00000000">
              <w:rPr>
                <w:color w:val="000000"/>
                <w:sz w:val="20"/>
                <w:szCs w:val="20"/>
                <w:rtl w:val="0"/>
              </w:rPr>
              <w:t xml:space="preserve">Scaffolders and supervision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jc w:val="center"/>
              <w:rPr>
                <w:b w:val="1"/>
                <w:bCs w:val="1"/>
                <w:color w:val="000000"/>
                <w:sz w:val="20"/>
                <w:szCs w:val="20"/>
              </w:rPr>
            </w:pPr>
            <w:r w:rsidDel="00000000" w:rsidR="00000000" w:rsidRPr="00000000">
              <w:rPr>
                <w:b w:val="1"/>
                <w:bCs w:val="1"/>
                <w:color w:val="000000"/>
                <w:sz w:val="20"/>
                <w:szCs w:val="20"/>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color w:val="000000"/>
                <w:sz w:val="20"/>
                <w:szCs w:val="20"/>
              </w:rPr>
            </w:pPr>
            <w:r w:rsidDel="00000000" w:rsidR="00000000" w:rsidRPr="00000000">
              <w:rPr>
                <w:color w:val="000000"/>
                <w:sz w:val="20"/>
                <w:szCs w:val="20"/>
                <w:rtl w:val="0"/>
              </w:rPr>
              <w:t xml:space="preserve">Supervision will monitor the environmental working conditions to ensure that employees are not put at risk. Wet weather gear may be utilised, however Supervision will determine when work will cease due to environmental conditions and the Work at Height Regulations 2005.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jc w:val="center"/>
              <w:rPr>
                <w:b w:val="1"/>
                <w:bCs w:val="1"/>
                <w:color w:val="000000"/>
                <w:sz w:val="20"/>
                <w:szCs w:val="20"/>
              </w:rPr>
            </w:pPr>
            <w:r w:rsidDel="00000000" w:rsidR="00000000" w:rsidRPr="00000000">
              <w:rPr>
                <w:b w:val="1"/>
                <w:bCs w:val="1"/>
                <w:color w:val="000000"/>
                <w:sz w:val="20"/>
                <w:szCs w:val="20"/>
                <w:rtl w:val="0"/>
              </w:rPr>
              <w:t xml:space="preserve">Low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color w:val="000000"/>
                <w:sz w:val="20"/>
                <w:szCs w:val="20"/>
              </w:rPr>
            </w:pPr>
            <w:r w:rsidDel="00000000" w:rsidR="00000000" w:rsidRPr="00000000">
              <w:rPr>
                <w:color w:val="000000"/>
                <w:sz w:val="20"/>
                <w:szCs w:val="20"/>
                <w:rtl w:val="0"/>
              </w:rPr>
              <w:t xml:space="preserve">Electricity.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color w:val="000000"/>
                <w:sz w:val="20"/>
                <w:szCs w:val="20"/>
              </w:rPr>
            </w:pPr>
            <w:r w:rsidDel="00000000" w:rsidR="00000000" w:rsidRPr="00000000">
              <w:rPr>
                <w:color w:val="000000"/>
                <w:sz w:val="20"/>
                <w:szCs w:val="20"/>
                <w:rtl w:val="0"/>
              </w:rPr>
              <w:t xml:space="preserve">Scaffolders and supervision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jc w:val="center"/>
              <w:rPr>
                <w:b w:val="1"/>
                <w:bCs w:val="1"/>
                <w:color w:val="000000"/>
                <w:sz w:val="20"/>
                <w:szCs w:val="20"/>
              </w:rPr>
            </w:pPr>
            <w:r w:rsidDel="00000000" w:rsidR="00000000" w:rsidRPr="00000000">
              <w:rPr>
                <w:b w:val="1"/>
                <w:bCs w:val="1"/>
                <w:color w:val="000000"/>
                <w:sz w:val="20"/>
                <w:szCs w:val="20"/>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color w:val="000000"/>
                <w:sz w:val="20"/>
                <w:szCs w:val="20"/>
              </w:rPr>
            </w:pPr>
            <w:r w:rsidDel="00000000" w:rsidR="00000000" w:rsidRPr="00000000">
              <w:rPr>
                <w:color w:val="000000"/>
                <w:sz w:val="20"/>
                <w:szCs w:val="20"/>
                <w:rtl w:val="0"/>
              </w:rPr>
              <w:t xml:space="preserve">Prior to any works starting, Customer to identify electrical hazard and be responsible for any isolation work that may be required. No works to commence until any present electrical hazards are isolated by qualified personnel.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jc w:val="center"/>
              <w:rPr>
                <w:b w:val="1"/>
                <w:bCs w:val="1"/>
                <w:color w:val="000000"/>
                <w:sz w:val="20"/>
                <w:szCs w:val="20"/>
              </w:rPr>
            </w:pPr>
            <w:r w:rsidDel="00000000" w:rsidR="00000000" w:rsidRPr="00000000">
              <w:rPr>
                <w:b w:val="1"/>
                <w:bCs w:val="1"/>
                <w:color w:val="000000"/>
                <w:sz w:val="20"/>
                <w:szCs w:val="20"/>
                <w:rtl w:val="0"/>
              </w:rPr>
              <w:t xml:space="preserve">Low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color w:val="000000"/>
                <w:sz w:val="20"/>
                <w:szCs w:val="20"/>
              </w:rPr>
            </w:pPr>
            <w:r w:rsidDel="00000000" w:rsidR="00000000" w:rsidRPr="00000000">
              <w:rPr>
                <w:color w:val="000000"/>
                <w:sz w:val="20"/>
                <w:szCs w:val="20"/>
                <w:rtl w:val="0"/>
              </w:rPr>
              <w:t xml:space="preserve">Substances hazardous to health ASBESTOS.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color w:val="000000"/>
                <w:sz w:val="20"/>
                <w:szCs w:val="20"/>
              </w:rPr>
            </w:pPr>
            <w:r w:rsidDel="00000000" w:rsidR="00000000" w:rsidRPr="00000000">
              <w:rPr>
                <w:color w:val="000000"/>
                <w:sz w:val="20"/>
                <w:szCs w:val="20"/>
                <w:rtl w:val="0"/>
              </w:rPr>
              <w:t xml:space="preserve">Scaffolders, supervision, site personnel, residents and the general public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jc w:val="center"/>
              <w:rPr>
                <w:b w:val="1"/>
                <w:bCs w:val="1"/>
                <w:color w:val="000000"/>
                <w:sz w:val="20"/>
                <w:szCs w:val="20"/>
              </w:rPr>
            </w:pPr>
            <w:r w:rsidDel="00000000" w:rsidR="00000000" w:rsidRPr="00000000">
              <w:rPr>
                <w:b w:val="1"/>
                <w:bCs w:val="1"/>
                <w:color w:val="000000"/>
                <w:sz w:val="20"/>
                <w:szCs w:val="20"/>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color w:val="000000"/>
                <w:sz w:val="20"/>
                <w:szCs w:val="20"/>
              </w:rPr>
            </w:pPr>
            <w:r w:rsidDel="00000000" w:rsidR="00000000" w:rsidRPr="00000000">
              <w:rPr>
                <w:color w:val="000000"/>
                <w:sz w:val="20"/>
                <w:szCs w:val="20"/>
                <w:rtl w:val="0"/>
              </w:rPr>
              <w:t xml:space="preserve">Customer has advised ToughScaff of potential asbestos risk at scaffold request stage.  ToughScaff operatives have Asbestos awareness training – certificates already in place from Safety &amp; Access Limited.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jc w:val="center"/>
              <w:rPr>
                <w:b w:val="1"/>
                <w:bCs w:val="1"/>
                <w:color w:val="000000"/>
                <w:sz w:val="20"/>
                <w:szCs w:val="20"/>
              </w:rPr>
            </w:pPr>
            <w:r w:rsidDel="00000000" w:rsidR="00000000" w:rsidRPr="00000000">
              <w:rPr>
                <w:b w:val="1"/>
                <w:bCs w:val="1"/>
                <w:color w:val="000000"/>
                <w:sz w:val="20"/>
                <w:szCs w:val="20"/>
                <w:rtl w:val="0"/>
              </w:rPr>
              <w:t xml:space="preserve">Low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color w:val="000000"/>
                <w:sz w:val="20"/>
                <w:szCs w:val="20"/>
              </w:rPr>
            </w:pPr>
            <w:r w:rsidDel="00000000" w:rsidR="00000000" w:rsidRPr="00000000">
              <w:rPr>
                <w:color w:val="000000"/>
                <w:sz w:val="20"/>
                <w:szCs w:val="20"/>
                <w:rtl w:val="0"/>
              </w:rPr>
              <w:t xml:space="preserve">Competence, Supervision and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color w:val="000000"/>
                <w:sz w:val="20"/>
                <w:szCs w:val="20"/>
              </w:rPr>
            </w:pPr>
            <w:r w:rsidDel="00000000" w:rsidR="00000000" w:rsidRPr="00000000">
              <w:rPr>
                <w:color w:val="000000"/>
                <w:sz w:val="20"/>
                <w:szCs w:val="20"/>
                <w:rtl w:val="0"/>
              </w:rPr>
              <w:t xml:space="preserve">Employees, Supervisors and Managers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jc w:val="center"/>
              <w:rPr>
                <w:b w:val="1"/>
                <w:bCs w:val="1"/>
                <w:color w:val="000000"/>
                <w:sz w:val="20"/>
                <w:szCs w:val="20"/>
              </w:rPr>
            </w:pPr>
            <w:r w:rsidDel="00000000" w:rsidR="00000000" w:rsidRPr="00000000">
              <w:rPr>
                <w:b w:val="1"/>
                <w:bCs w:val="1"/>
                <w:color w:val="000000"/>
                <w:sz w:val="20"/>
                <w:szCs w:val="20"/>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color w:val="000000"/>
                <w:sz w:val="20"/>
                <w:szCs w:val="20"/>
              </w:rPr>
            </w:pPr>
            <w:r w:rsidDel="00000000" w:rsidR="00000000" w:rsidRPr="00000000">
              <w:rPr>
                <w:color w:val="000000"/>
                <w:sz w:val="20"/>
                <w:szCs w:val="20"/>
                <w:rtl w:val="0"/>
              </w:rPr>
              <w:t xml:space="preserve">Scaffolders/Supervisors will be trained to CISRS standards at the level of scaffolding that they erect.  Scaffold Inspectors to have scaffold inspection training. All ToughScaff operatives to have received training on SG4:15 and “Scaffstep”. Refer to scaffolder’s CISRS cards.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jc w:val="center"/>
              <w:rPr>
                <w:b w:val="1"/>
                <w:bCs w:val="1"/>
                <w:color w:val="000000"/>
                <w:sz w:val="20"/>
                <w:szCs w:val="20"/>
              </w:rPr>
            </w:pPr>
            <w:r w:rsidDel="00000000" w:rsidR="00000000" w:rsidRPr="00000000">
              <w:rPr>
                <w:b w:val="1"/>
                <w:bCs w:val="1"/>
                <w:color w:val="000000"/>
                <w:sz w:val="20"/>
                <w:szCs w:val="20"/>
                <w:rtl w:val="0"/>
              </w:rPr>
              <w:t xml:space="preserve">Low</w:t>
            </w:r>
          </w:p>
        </w:tc>
      </w:tr>
    </w:tbl>
    <w:p w:rsidR="00000000" w:rsidDel="00000000" w:rsidP="00000000" w:rsidRDefault="00000000" w:rsidRPr="00000000" w14:paraId="0000016D">
      <w:pPr>
        <w:rPr>
          <w:color w:val="000000"/>
        </w:rPr>
        <w:sectPr>
          <w:headerReference r:id="rId9" w:type="default"/>
          <w:footerReference r:id="rId10" w:type="default"/>
          <w:type w:val="nextPage"/>
          <w:pgSz w:h="11900" w:w="16840" w:orient="landscape"/>
          <w:pgMar w:bottom="709" w:top="1560" w:left="1134" w:right="1134" w:header="708" w:footer="361"/>
        </w:sectPr>
      </w:pPr>
      <w:r w:rsidDel="00000000" w:rsidR="00000000" w:rsidRPr="00000000">
        <w:br w:type="page"/>
      </w:r>
      <w:r w:rsidDel="00000000" w:rsidR="00000000" w:rsidRPr="00000000">
        <w:rPr>
          <w:rtl w:val="0"/>
        </w:rPr>
      </w:r>
    </w:p>
    <w:p w:rsidR="00000000" w:rsidDel="00000000" w:rsidP="00000000" w:rsidRDefault="00000000" w:rsidRPr="00000000" w14:paraId="0000016E">
      <w:pPr>
        <w:rPr>
          <w:color w:val="000000"/>
          <w:sz w:val="22"/>
          <w:szCs w:val="22"/>
        </w:rPr>
      </w:pPr>
      <w:r w:rsidDel="00000000" w:rsidR="00000000" w:rsidRPr="00000000">
        <w:rPr>
          <w:rtl w:val="0"/>
        </w:rPr>
      </w:r>
    </w:p>
    <w:tbl>
      <w:tblPr>
        <w:tblStyle w:val="Table5"/>
        <w:tblW w:w="10065.0" w:type="dxa"/>
        <w:jc w:val="left"/>
        <w:tblInd w:w="-851.0" w:type="dxa"/>
        <w:tblBorders>
          <w:top w:color="000000" w:space="0" w:sz="24" w:val="single"/>
          <w:left w:color="000000" w:space="0" w:sz="24" w:val="single"/>
          <w:bottom w:color="000000" w:space="0" w:sz="24" w:val="single"/>
          <w:right w:color="000000" w:space="0" w:sz="24" w:val="single"/>
          <w:insideH w:color="000000" w:space="0" w:sz="4" w:val="single"/>
          <w:insideV w:color="000000" w:space="0" w:sz="4" w:val="single"/>
        </w:tblBorders>
        <w:tblLayout w:type="fixed"/>
        <w:tblLook w:val="0400"/>
      </w:tblPr>
      <w:tblGrid>
        <w:gridCol w:w="6521"/>
        <w:gridCol w:w="3544"/>
        <w:tblGridChange w:id="0">
          <w:tblGrid>
            <w:gridCol w:w="6521"/>
            <w:gridCol w:w="3544"/>
          </w:tblGrid>
        </w:tblGridChange>
      </w:tblGrid>
      <w:tr>
        <w:trPr>
          <w:cantSplit w:val="0"/>
          <w:tblHeader w:val="0"/>
        </w:trPr>
        <w:tc>
          <w:tcPr>
            <w:gridSpan w:val="2"/>
            <w:tcBorders>
              <w:bottom w:color="000000" w:space="0" w:sz="24" w:val="single"/>
            </w:tcBorders>
          </w:tcPr>
          <w:p w:rsidR="00000000" w:rsidDel="00000000" w:rsidP="00000000" w:rsidRDefault="00000000" w:rsidRPr="00000000" w14:paraId="0000016F">
            <w:pPr>
              <w:jc w:val="center"/>
              <w:rPr>
                <w:color w:val="000000"/>
                <w:sz w:val="22"/>
                <w:szCs w:val="22"/>
              </w:rPr>
            </w:pPr>
            <w:r w:rsidDel="00000000" w:rsidR="00000000" w:rsidRPr="00000000">
              <w:rPr>
                <w:rtl w:val="0"/>
              </w:rPr>
            </w:r>
          </w:p>
          <w:p w:rsidR="00000000" w:rsidDel="00000000" w:rsidP="00000000" w:rsidRDefault="00000000" w:rsidRPr="00000000" w14:paraId="00000170">
            <w:pPr>
              <w:jc w:val="center"/>
              <w:rPr>
                <w:color w:val="000000"/>
                <w:sz w:val="22"/>
                <w:szCs w:val="22"/>
              </w:rPr>
            </w:pPr>
            <w:r w:rsidDel="00000000" w:rsidR="00000000" w:rsidRPr="00000000">
              <w:rPr>
                <w:rtl w:val="0"/>
              </w:rPr>
            </w:r>
          </w:p>
          <w:p w:rsidR="00000000" w:rsidDel="00000000" w:rsidP="00000000" w:rsidRDefault="00000000" w:rsidRPr="00000000" w14:paraId="00000171">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172">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173">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174">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175">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176">
            <w:pPr>
              <w:jc w:val="center"/>
              <w:rPr>
                <w:b w:val="1"/>
                <w:bCs w:val="1"/>
                <w:color w:val="000000"/>
                <w:sz w:val="22"/>
                <w:szCs w:val="22"/>
              </w:rPr>
            </w:pPr>
            <w:r w:rsidDel="00000000" w:rsidR="00000000" w:rsidRPr="00000000">
              <w:rPr>
                <w:b w:val="1"/>
                <w:bCs w:val="1"/>
                <w:color w:val="000000"/>
                <w:sz w:val="40"/>
                <w:szCs w:val="40"/>
                <w:rtl w:val="0"/>
              </w:rPr>
              <w:t xml:space="preserve">Method Statement / Scaffold Plan </w:t>
            </w:r>
            <w:r w:rsidDel="00000000" w:rsidR="00000000" w:rsidRPr="00000000">
              <w:rPr>
                <w:rtl w:val="0"/>
              </w:rPr>
            </w:r>
          </w:p>
          <w:p w:rsidR="00000000" w:rsidDel="00000000" w:rsidP="00000000" w:rsidRDefault="00000000" w:rsidRPr="00000000" w14:paraId="00000177">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178">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179">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17A">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17B">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17C">
            <w:pPr>
              <w:jc w:val="center"/>
              <w:rPr>
                <w:b w:val="1"/>
                <w:bCs w:val="1"/>
                <w:color w:val="000000"/>
                <w:sz w:val="28"/>
                <w:szCs w:val="28"/>
              </w:rPr>
            </w:pPr>
            <w:r w:rsidDel="00000000" w:rsidR="00000000" w:rsidRPr="00000000">
              <w:rPr>
                <w:b w:val="1"/>
                <w:bCs w:val="1"/>
                <w:color w:val="000000"/>
                <w:sz w:val="28"/>
                <w:szCs w:val="28"/>
                <w:rtl w:val="0"/>
              </w:rPr>
              <w:t xml:space="preserve">Erection and Dismantle of Independent-tied Scaffold </w:t>
            </w:r>
          </w:p>
          <w:p w:rsidR="00000000" w:rsidDel="00000000" w:rsidP="00000000" w:rsidRDefault="00000000" w:rsidRPr="00000000" w14:paraId="0000017D">
            <w:pPr>
              <w:jc w:val="center"/>
              <w:rPr>
                <w:b w:val="1"/>
                <w:bCs w:val="1"/>
                <w:color w:val="000000"/>
                <w:sz w:val="22"/>
                <w:szCs w:val="22"/>
              </w:rPr>
            </w:pPr>
            <w:r w:rsidDel="00000000" w:rsidR="00000000" w:rsidRPr="00000000">
              <w:rPr>
                <w:b w:val="1"/>
                <w:bCs w:val="1"/>
                <w:color w:val="000000"/>
                <w:sz w:val="28"/>
                <w:szCs w:val="28"/>
                <w:rtl w:val="0"/>
              </w:rPr>
              <w:t xml:space="preserve">to 1/2/3/4-Storey Property </w:t>
            </w:r>
            <w:r w:rsidDel="00000000" w:rsidR="00000000" w:rsidRPr="00000000">
              <w:rPr>
                <w:rtl w:val="0"/>
              </w:rPr>
            </w:r>
          </w:p>
          <w:p w:rsidR="00000000" w:rsidDel="00000000" w:rsidP="00000000" w:rsidRDefault="00000000" w:rsidRPr="00000000" w14:paraId="0000017E">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17F">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180">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181">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182">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183">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184">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185">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186">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187">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188">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189">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18A">
            <w:pPr>
              <w:jc w:val="center"/>
              <w:rPr>
                <w:b w:val="1"/>
                <w:bCs w:val="1"/>
                <w:color w:val="000000"/>
                <w:sz w:val="22"/>
                <w:szCs w:val="22"/>
              </w:rPr>
            </w:pPr>
            <w:r w:rsidDel="00000000" w:rsidR="00000000" w:rsidRPr="00000000">
              <w:rPr>
                <w:b w:val="1"/>
                <w:bCs w:val="1"/>
                <w:color w:val="000000"/>
                <w:sz w:val="22"/>
                <w:szCs w:val="22"/>
                <w:rtl w:val="0"/>
              </w:rPr>
              <w:t xml:space="preserve">FOR</w:t>
            </w:r>
          </w:p>
          <w:p w:rsidR="00000000" w:rsidDel="00000000" w:rsidP="00000000" w:rsidRDefault="00000000" w:rsidRPr="00000000" w14:paraId="0000018B">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18C">
            <w:pPr>
              <w:jc w:val="center"/>
              <w:rPr>
                <w:color w:val="000000"/>
                <w:sz w:val="22"/>
                <w:szCs w:val="22"/>
              </w:rPr>
            </w:pPr>
            <w:r w:rsidDel="00000000" w:rsidR="00000000" w:rsidRPr="00000000">
              <w:rPr>
                <w:b w:val="1"/>
                <w:bCs w:val="1"/>
                <w:color w:val="000000"/>
                <w:sz w:val="28"/>
                <w:szCs w:val="28"/>
                <w:rtl w:val="0"/>
              </w:rPr>
              <w:t xml:space="preserve">MANSFIELD DISTRICT COUNCIL</w:t>
            </w:r>
            <w:r w:rsidDel="00000000" w:rsidR="00000000" w:rsidRPr="00000000">
              <w:rPr>
                <w:rtl w:val="0"/>
              </w:rPr>
            </w:r>
          </w:p>
          <w:p w:rsidR="00000000" w:rsidDel="00000000" w:rsidP="00000000" w:rsidRDefault="00000000" w:rsidRPr="00000000" w14:paraId="0000018D">
            <w:pPr>
              <w:jc w:val="center"/>
              <w:rPr>
                <w:color w:val="000000"/>
                <w:sz w:val="22"/>
                <w:szCs w:val="22"/>
              </w:rPr>
            </w:pPr>
            <w:r w:rsidDel="00000000" w:rsidR="00000000" w:rsidRPr="00000000">
              <w:rPr>
                <w:rtl w:val="0"/>
              </w:rPr>
            </w:r>
          </w:p>
          <w:p w:rsidR="00000000" w:rsidDel="00000000" w:rsidP="00000000" w:rsidRDefault="00000000" w:rsidRPr="00000000" w14:paraId="0000018E">
            <w:pPr>
              <w:jc w:val="center"/>
              <w:rPr>
                <w:color w:val="000000"/>
                <w:sz w:val="22"/>
                <w:szCs w:val="22"/>
              </w:rPr>
            </w:pPr>
            <w:r w:rsidDel="00000000" w:rsidR="00000000" w:rsidRPr="00000000">
              <w:rPr>
                <w:rtl w:val="0"/>
              </w:rPr>
            </w:r>
          </w:p>
          <w:p w:rsidR="00000000" w:rsidDel="00000000" w:rsidP="00000000" w:rsidRDefault="00000000" w:rsidRPr="00000000" w14:paraId="0000018F">
            <w:pPr>
              <w:jc w:val="center"/>
              <w:rPr>
                <w:color w:val="000000"/>
                <w:sz w:val="22"/>
                <w:szCs w:val="22"/>
              </w:rPr>
            </w:pPr>
            <w:r w:rsidDel="00000000" w:rsidR="00000000" w:rsidRPr="00000000">
              <w:rPr>
                <w:rtl w:val="0"/>
              </w:rPr>
            </w:r>
          </w:p>
          <w:p w:rsidR="00000000" w:rsidDel="00000000" w:rsidP="00000000" w:rsidRDefault="00000000" w:rsidRPr="00000000" w14:paraId="00000190">
            <w:pPr>
              <w:jc w:val="center"/>
              <w:rPr>
                <w:color w:val="000000"/>
                <w:sz w:val="22"/>
                <w:szCs w:val="22"/>
              </w:rPr>
            </w:pPr>
            <w:r w:rsidDel="00000000" w:rsidR="00000000" w:rsidRPr="00000000">
              <w:rPr>
                <w:rtl w:val="0"/>
              </w:rPr>
            </w:r>
          </w:p>
          <w:p w:rsidR="00000000" w:rsidDel="00000000" w:rsidP="00000000" w:rsidRDefault="00000000" w:rsidRPr="00000000" w14:paraId="00000191">
            <w:pPr>
              <w:jc w:val="center"/>
              <w:rPr>
                <w:color w:val="000000"/>
                <w:sz w:val="22"/>
                <w:szCs w:val="22"/>
              </w:rPr>
            </w:pPr>
            <w:r w:rsidDel="00000000" w:rsidR="00000000" w:rsidRPr="00000000">
              <w:rPr>
                <w:rtl w:val="0"/>
              </w:rPr>
            </w:r>
          </w:p>
          <w:p w:rsidR="00000000" w:rsidDel="00000000" w:rsidP="00000000" w:rsidRDefault="00000000" w:rsidRPr="00000000" w14:paraId="00000192">
            <w:pPr>
              <w:jc w:val="center"/>
              <w:rPr>
                <w:color w:val="000000"/>
                <w:sz w:val="22"/>
                <w:szCs w:val="22"/>
              </w:rPr>
            </w:pPr>
            <w:r w:rsidDel="00000000" w:rsidR="00000000" w:rsidRPr="00000000">
              <w:rPr>
                <w:rtl w:val="0"/>
              </w:rPr>
            </w:r>
          </w:p>
        </w:tc>
      </w:tr>
      <w:tr>
        <w:trPr>
          <w:cantSplit w:val="0"/>
          <w:trHeight w:val="611" w:hRule="atLeast"/>
          <w:tblHeader w:val="0"/>
        </w:trPr>
        <w:tc>
          <w:tcPr>
            <w:tcBorders>
              <w:top w:color="000000" w:space="0" w:sz="24" w:val="single"/>
              <w:bottom w:color="000000" w:space="0" w:sz="4" w:val="single"/>
            </w:tcBorders>
            <w:vAlign w:val="center"/>
          </w:tcPr>
          <w:p w:rsidR="00000000" w:rsidDel="00000000" w:rsidP="00000000" w:rsidRDefault="00000000" w:rsidRPr="00000000" w14:paraId="00000194">
            <w:pPr>
              <w:rPr>
                <w:color w:val="000000"/>
                <w:sz w:val="20"/>
                <w:szCs w:val="20"/>
              </w:rPr>
            </w:pPr>
            <w:r w:rsidDel="00000000" w:rsidR="00000000" w:rsidRPr="00000000">
              <w:rPr>
                <w:b w:val="1"/>
                <w:bCs w:val="1"/>
                <w:color w:val="000000"/>
                <w:sz w:val="20"/>
                <w:szCs w:val="20"/>
                <w:rtl w:val="0"/>
              </w:rPr>
              <w:t xml:space="preserve">CUSTOMER: </w:t>
            </w:r>
            <w:r w:rsidDel="00000000" w:rsidR="00000000" w:rsidRPr="00000000">
              <w:rPr>
                <w:color w:val="000000"/>
                <w:sz w:val="20"/>
                <w:szCs w:val="20"/>
                <w:rtl w:val="0"/>
              </w:rPr>
              <w:t xml:space="preserve">Mansfield District Council</w:t>
            </w:r>
          </w:p>
        </w:tc>
        <w:tc>
          <w:tcPr>
            <w:tcBorders>
              <w:top w:color="000000" w:space="0" w:sz="24" w:val="single"/>
              <w:bottom w:color="000000" w:space="0" w:sz="4" w:val="single"/>
            </w:tcBorders>
            <w:vAlign w:val="center"/>
          </w:tcPr>
          <w:p w:rsidR="00000000" w:rsidDel="00000000" w:rsidP="00000000" w:rsidRDefault="00000000" w:rsidRPr="00000000" w14:paraId="00000195">
            <w:pPr>
              <w:rPr>
                <w:b w:val="1"/>
                <w:bCs w:val="1"/>
                <w:color w:val="000000"/>
                <w:sz w:val="20"/>
                <w:szCs w:val="20"/>
              </w:rPr>
            </w:pPr>
            <w:r w:rsidDel="00000000" w:rsidR="00000000" w:rsidRPr="00000000">
              <w:rPr>
                <w:b w:val="1"/>
                <w:bCs w:val="1"/>
                <w:color w:val="000000"/>
                <w:sz w:val="20"/>
                <w:szCs w:val="20"/>
                <w:rtl w:val="0"/>
              </w:rPr>
              <w:t xml:space="preserve">NAME OF PERSON COMPLETING FORM: </w:t>
            </w:r>
          </w:p>
          <w:p w:rsidR="00000000" w:rsidDel="00000000" w:rsidP="00000000" w:rsidRDefault="00000000" w:rsidRPr="00000000" w14:paraId="00000196">
            <w:pPr>
              <w:rPr>
                <w:color w:val="000000"/>
                <w:sz w:val="20"/>
                <w:szCs w:val="20"/>
              </w:rPr>
            </w:pPr>
            <w:r w:rsidDel="00000000" w:rsidR="00000000" w:rsidRPr="00000000">
              <w:rPr>
                <w:color w:val="000000"/>
                <w:sz w:val="20"/>
                <w:szCs w:val="20"/>
                <w:rtl w:val="0"/>
              </w:rPr>
              <w:t xml:space="preserve">David Knowles</w:t>
            </w:r>
          </w:p>
        </w:tc>
      </w:tr>
      <w:tr>
        <w:trPr>
          <w:cantSplit w:val="0"/>
          <w:trHeight w:val="563" w:hRule="atLeast"/>
          <w:tblHeader w:val="0"/>
        </w:trPr>
        <w:tc>
          <w:tcPr>
            <w:tcBorders>
              <w:top w:color="000000" w:space="0" w:sz="4" w:val="single"/>
            </w:tcBorders>
            <w:vAlign w:val="center"/>
          </w:tcPr>
          <w:p w:rsidR="00000000" w:rsidDel="00000000" w:rsidP="00000000" w:rsidRDefault="00000000" w:rsidRPr="00000000" w14:paraId="00000197">
            <w:pPr>
              <w:rPr>
                <w:color w:val="000000"/>
                <w:sz w:val="20"/>
                <w:szCs w:val="20"/>
              </w:rPr>
            </w:pPr>
            <w:r w:rsidDel="00000000" w:rsidR="00000000" w:rsidRPr="00000000">
              <w:rPr>
                <w:b w:val="1"/>
                <w:bCs w:val="1"/>
                <w:color w:val="000000"/>
                <w:sz w:val="20"/>
                <w:szCs w:val="20"/>
                <w:rtl w:val="0"/>
              </w:rPr>
              <w:t xml:space="preserve">CONTRACT:</w:t>
            </w:r>
            <w:r w:rsidDel="00000000" w:rsidR="00000000" w:rsidRPr="00000000">
              <w:rPr>
                <w:color w:val="000000"/>
                <w:sz w:val="20"/>
                <w:szCs w:val="20"/>
                <w:rtl w:val="0"/>
              </w:rPr>
              <w:t xml:space="preserve"> Scaffolding for Day-to-Day Maintenance &amp; Repairs</w:t>
            </w:r>
          </w:p>
        </w:tc>
        <w:tc>
          <w:tcPr>
            <w:tcBorders>
              <w:top w:color="000000" w:space="0" w:sz="4" w:val="single"/>
            </w:tcBorders>
            <w:vAlign w:val="center"/>
          </w:tcPr>
          <w:p w:rsidR="00000000" w:rsidDel="00000000" w:rsidP="00000000" w:rsidRDefault="00000000" w:rsidRPr="00000000" w14:paraId="00000198">
            <w:pPr>
              <w:rPr>
                <w:color w:val="000000"/>
                <w:sz w:val="20"/>
                <w:szCs w:val="20"/>
              </w:rPr>
            </w:pPr>
            <w:r w:rsidDel="00000000" w:rsidR="00000000" w:rsidRPr="00000000">
              <w:rPr>
                <w:b w:val="1"/>
                <w:bCs w:val="1"/>
                <w:color w:val="000000"/>
                <w:sz w:val="20"/>
                <w:szCs w:val="20"/>
                <w:rtl w:val="0"/>
              </w:rPr>
              <w:t xml:space="preserve">DATE COMPLETED:</w:t>
            </w:r>
            <w:r w:rsidDel="00000000" w:rsidR="00000000" w:rsidRPr="00000000">
              <w:rPr>
                <w:color w:val="000000"/>
                <w:sz w:val="20"/>
                <w:szCs w:val="20"/>
                <w:rtl w:val="0"/>
              </w:rPr>
              <w:t xml:space="preserve"> </w:t>
            </w:r>
          </w:p>
        </w:tc>
      </w:tr>
      <w:tr>
        <w:trPr>
          <w:cantSplit w:val="0"/>
          <w:trHeight w:val="557" w:hRule="atLeast"/>
          <w:tblHeader w:val="0"/>
        </w:trPr>
        <w:tc>
          <w:tcPr>
            <w:gridSpan w:val="2"/>
            <w:vAlign w:val="center"/>
          </w:tcPr>
          <w:p w:rsidR="00000000" w:rsidDel="00000000" w:rsidP="00000000" w:rsidRDefault="00000000" w:rsidRPr="00000000" w14:paraId="00000199">
            <w:pPr>
              <w:rPr>
                <w:color w:val="000000"/>
                <w:sz w:val="20"/>
                <w:szCs w:val="20"/>
              </w:rPr>
            </w:pPr>
            <w:r w:rsidDel="00000000" w:rsidR="00000000" w:rsidRPr="00000000">
              <w:rPr>
                <w:b w:val="1"/>
                <w:bCs w:val="1"/>
                <w:color w:val="000000"/>
                <w:sz w:val="20"/>
                <w:szCs w:val="20"/>
                <w:rtl w:val="0"/>
              </w:rPr>
              <w:t xml:space="preserve">ACTIVITY:</w:t>
            </w:r>
            <w:r w:rsidDel="00000000" w:rsidR="00000000" w:rsidRPr="00000000">
              <w:rPr>
                <w:color w:val="000000"/>
                <w:sz w:val="20"/>
                <w:szCs w:val="20"/>
                <w:rtl w:val="0"/>
              </w:rPr>
              <w:t xml:space="preserve"> Erect &amp; Dismantle of Independent-tied Scaffold to 1/2/3/4-Storey Property </w:t>
            </w:r>
          </w:p>
        </w:tc>
      </w:tr>
    </w:tbl>
    <w:p w:rsidR="00000000" w:rsidDel="00000000" w:rsidP="00000000" w:rsidRDefault="00000000" w:rsidRPr="00000000" w14:paraId="0000019B">
      <w:pPr>
        <w:rPr>
          <w:color w:val="000000"/>
          <w:sz w:val="22"/>
          <w:szCs w:val="22"/>
        </w:rPr>
      </w:pPr>
      <w:r w:rsidDel="00000000" w:rsidR="00000000" w:rsidRPr="00000000">
        <w:rPr>
          <w:rtl w:val="0"/>
        </w:rPr>
      </w:r>
    </w:p>
    <w:p w:rsidR="00000000" w:rsidDel="00000000" w:rsidP="00000000" w:rsidRDefault="00000000" w:rsidRPr="00000000" w14:paraId="0000019C">
      <w:pPr>
        <w:rPr>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9D">
      <w:pPr>
        <w:rPr>
          <w:color w:val="000000"/>
          <w:sz w:val="22"/>
          <w:szCs w:val="22"/>
        </w:rPr>
      </w:pPr>
      <w:r w:rsidDel="00000000" w:rsidR="00000000" w:rsidRPr="00000000">
        <w:rPr>
          <w:rtl w:val="0"/>
        </w:rPr>
      </w:r>
    </w:p>
    <w:tbl>
      <w:tblPr>
        <w:tblStyle w:val="Table6"/>
        <w:tblW w:w="10065.0" w:type="dxa"/>
        <w:jc w:val="left"/>
        <w:tblInd w:w="-851.0" w:type="dxa"/>
        <w:tblBorders>
          <w:top w:color="000000" w:space="0" w:sz="24" w:val="single"/>
          <w:left w:color="000000" w:space="0" w:sz="24" w:val="single"/>
          <w:bottom w:color="000000" w:space="0" w:sz="24" w:val="single"/>
          <w:right w:color="000000" w:space="0" w:sz="24" w:val="single"/>
          <w:insideH w:color="000000" w:space="0" w:sz="4" w:val="single"/>
          <w:insideV w:color="000000" w:space="0" w:sz="4" w:val="single"/>
        </w:tblBorders>
        <w:tblLayout w:type="fixed"/>
        <w:tblLook w:val="0400"/>
      </w:tblPr>
      <w:tblGrid>
        <w:gridCol w:w="3355"/>
        <w:gridCol w:w="1677"/>
        <w:gridCol w:w="1678"/>
        <w:gridCol w:w="3355"/>
        <w:tblGridChange w:id="0">
          <w:tblGrid>
            <w:gridCol w:w="3355"/>
            <w:gridCol w:w="1677"/>
            <w:gridCol w:w="1678"/>
            <w:gridCol w:w="3355"/>
          </w:tblGrid>
        </w:tblGridChange>
      </w:tblGrid>
      <w:tr>
        <w:trPr>
          <w:cantSplit w:val="0"/>
          <w:trHeight w:val="1804" w:hRule="atLeast"/>
          <w:tblHeader w:val="0"/>
        </w:trPr>
        <w:tc>
          <w:tcPr>
            <w:gridSpan w:val="4"/>
            <w:vAlign w:val="center"/>
          </w:tcPr>
          <w:p w:rsidR="00000000" w:rsidDel="00000000" w:rsidP="00000000" w:rsidRDefault="00000000" w:rsidRPr="00000000" w14:paraId="0000019E">
            <w:pPr>
              <w:rPr>
                <w:b w:val="1"/>
                <w:bCs w:val="1"/>
                <w:color w:val="000000"/>
                <w:sz w:val="21"/>
                <w:szCs w:val="21"/>
              </w:rPr>
            </w:pPr>
            <w:r w:rsidDel="00000000" w:rsidR="00000000" w:rsidRPr="00000000">
              <w:rPr>
                <w:b w:val="1"/>
                <w:bCs w:val="1"/>
                <w:color w:val="000000"/>
                <w:rtl w:val="0"/>
              </w:rPr>
              <w:t xml:space="preserve">SCOPE OF WORK</w:t>
            </w:r>
            <w:r w:rsidDel="00000000" w:rsidR="00000000" w:rsidRPr="00000000">
              <w:rPr>
                <w:rtl w:val="0"/>
              </w:rPr>
            </w:r>
          </w:p>
          <w:p w:rsidR="00000000" w:rsidDel="00000000" w:rsidP="00000000" w:rsidRDefault="00000000" w:rsidRPr="00000000" w14:paraId="0000019F">
            <w:pPr>
              <w:rPr>
                <w:sz w:val="21"/>
                <w:szCs w:val="21"/>
              </w:rPr>
            </w:pPr>
            <w:r w:rsidDel="00000000" w:rsidR="00000000" w:rsidRPr="00000000">
              <w:rPr>
                <w:color w:val="000000"/>
                <w:sz w:val="21"/>
                <w:szCs w:val="21"/>
                <w:rtl w:val="0"/>
              </w:rPr>
              <w:t xml:space="preserve">Supply, erect and dismantle a general-purpose tube and fitting independent-tied scaffold to 1/2/3/4-storey property, erected to 5 boards wide, (with inside boards if necessary).</w:t>
            </w:r>
            <w:r w:rsidDel="00000000" w:rsidR="00000000" w:rsidRPr="00000000">
              <w:rPr>
                <w:sz w:val="21"/>
                <w:szCs w:val="21"/>
                <w:rtl w:val="0"/>
              </w:rPr>
              <w:t xml:space="preserve">  All this in accordance with BS EN 12811 and NASC TG20:21. Scaffold to be erected to max bay lengths of 2m and max lift heights of 2.7m first lift then 2m lifts thereafter.  </w:t>
            </w:r>
          </w:p>
        </w:tc>
      </w:tr>
      <w:tr>
        <w:trPr>
          <w:cantSplit w:val="0"/>
          <w:trHeight w:val="698" w:hRule="atLeast"/>
          <w:tblHeader w:val="0"/>
        </w:trPr>
        <w:tc>
          <w:tcPr>
            <w:vAlign w:val="center"/>
          </w:tcPr>
          <w:p w:rsidR="00000000" w:rsidDel="00000000" w:rsidP="00000000" w:rsidRDefault="00000000" w:rsidRPr="00000000" w14:paraId="000001A3">
            <w:pPr>
              <w:rPr>
                <w:b w:val="1"/>
                <w:bCs w:val="1"/>
                <w:color w:val="000000"/>
                <w:sz w:val="21"/>
                <w:szCs w:val="21"/>
              </w:rPr>
            </w:pPr>
            <w:r w:rsidDel="00000000" w:rsidR="00000000" w:rsidRPr="00000000">
              <w:rPr>
                <w:b w:val="1"/>
                <w:bCs w:val="1"/>
                <w:color w:val="000000"/>
                <w:sz w:val="21"/>
                <w:szCs w:val="21"/>
                <w:rtl w:val="0"/>
              </w:rPr>
              <w:t xml:space="preserve">PROGRAMME START DATE:</w:t>
            </w:r>
          </w:p>
          <w:p w:rsidR="00000000" w:rsidDel="00000000" w:rsidP="00000000" w:rsidRDefault="00000000" w:rsidRPr="00000000" w14:paraId="000001A4">
            <w:pPr>
              <w:rPr>
                <w:color w:val="000000"/>
                <w:sz w:val="21"/>
                <w:szCs w:val="21"/>
              </w:rPr>
            </w:pPr>
            <w:r w:rsidDel="00000000" w:rsidR="00000000" w:rsidRPr="00000000">
              <w:rPr>
                <w:rtl w:val="0"/>
              </w:rPr>
            </w:r>
          </w:p>
        </w:tc>
        <w:tc>
          <w:tcPr>
            <w:gridSpan w:val="2"/>
            <w:vAlign w:val="center"/>
          </w:tcPr>
          <w:p w:rsidR="00000000" w:rsidDel="00000000" w:rsidP="00000000" w:rsidRDefault="00000000" w:rsidRPr="00000000" w14:paraId="000001A5">
            <w:pPr>
              <w:rPr>
                <w:color w:val="000000"/>
                <w:sz w:val="21"/>
                <w:szCs w:val="21"/>
              </w:rPr>
            </w:pPr>
            <w:r w:rsidDel="00000000" w:rsidR="00000000" w:rsidRPr="00000000">
              <w:rPr>
                <w:b w:val="1"/>
                <w:bCs w:val="1"/>
                <w:color w:val="000000"/>
                <w:sz w:val="21"/>
                <w:szCs w:val="21"/>
                <w:rtl w:val="0"/>
              </w:rPr>
              <w:t xml:space="preserve">DURATION:</w:t>
            </w:r>
            <w:r w:rsidDel="00000000" w:rsidR="00000000" w:rsidRPr="00000000">
              <w:rPr>
                <w:color w:val="000000"/>
                <w:sz w:val="21"/>
                <w:szCs w:val="21"/>
                <w:rtl w:val="0"/>
              </w:rPr>
              <w:t xml:space="preserve"> 1-day (guidance only)</w:t>
            </w:r>
          </w:p>
        </w:tc>
        <w:tc>
          <w:tcPr>
            <w:vAlign w:val="center"/>
          </w:tcPr>
          <w:p w:rsidR="00000000" w:rsidDel="00000000" w:rsidP="00000000" w:rsidRDefault="00000000" w:rsidRPr="00000000" w14:paraId="000001A7">
            <w:pPr>
              <w:rPr>
                <w:color w:val="000000"/>
                <w:sz w:val="21"/>
                <w:szCs w:val="21"/>
              </w:rPr>
            </w:pPr>
            <w:r w:rsidDel="00000000" w:rsidR="00000000" w:rsidRPr="00000000">
              <w:rPr>
                <w:b w:val="1"/>
                <w:bCs w:val="1"/>
                <w:color w:val="000000"/>
                <w:sz w:val="21"/>
                <w:szCs w:val="21"/>
                <w:rtl w:val="0"/>
              </w:rPr>
              <w:t xml:space="preserve">WORKING DAYS:</w:t>
            </w:r>
            <w:r w:rsidDel="00000000" w:rsidR="00000000" w:rsidRPr="00000000">
              <w:rPr>
                <w:color w:val="000000"/>
                <w:sz w:val="21"/>
                <w:szCs w:val="21"/>
                <w:rtl w:val="0"/>
              </w:rPr>
              <w:t xml:space="preserve"> Mon – Fri</w:t>
            </w:r>
          </w:p>
          <w:p w:rsidR="00000000" w:rsidDel="00000000" w:rsidP="00000000" w:rsidRDefault="00000000" w:rsidRPr="00000000" w14:paraId="000001A8">
            <w:pPr>
              <w:rPr>
                <w:color w:val="000000"/>
                <w:sz w:val="21"/>
                <w:szCs w:val="21"/>
              </w:rPr>
            </w:pPr>
            <w:r w:rsidDel="00000000" w:rsidR="00000000" w:rsidRPr="00000000">
              <w:rPr>
                <w:b w:val="1"/>
                <w:bCs w:val="1"/>
                <w:color w:val="000000"/>
                <w:sz w:val="21"/>
                <w:szCs w:val="21"/>
                <w:rtl w:val="0"/>
              </w:rPr>
              <w:t xml:space="preserve">WORKING HOURS:</w:t>
            </w:r>
            <w:r w:rsidDel="00000000" w:rsidR="00000000" w:rsidRPr="00000000">
              <w:rPr>
                <w:color w:val="000000"/>
                <w:sz w:val="21"/>
                <w:szCs w:val="21"/>
                <w:rtl w:val="0"/>
              </w:rPr>
              <w:t xml:space="preserve"> 08:00 – 16:30</w:t>
            </w:r>
          </w:p>
        </w:tc>
      </w:tr>
      <w:tr>
        <w:trPr>
          <w:cantSplit w:val="0"/>
          <w:trHeight w:val="836" w:hRule="atLeast"/>
          <w:tblHeader w:val="0"/>
        </w:trPr>
        <w:tc>
          <w:tcPr>
            <w:gridSpan w:val="2"/>
            <w:vAlign w:val="center"/>
          </w:tcPr>
          <w:p w:rsidR="00000000" w:rsidDel="00000000" w:rsidP="00000000" w:rsidRDefault="00000000" w:rsidRPr="00000000" w14:paraId="000001A9">
            <w:pPr>
              <w:rPr>
                <w:b w:val="1"/>
                <w:bCs w:val="1"/>
                <w:color w:val="000000"/>
                <w:sz w:val="21"/>
                <w:szCs w:val="21"/>
              </w:rPr>
            </w:pPr>
            <w:r w:rsidDel="00000000" w:rsidR="00000000" w:rsidRPr="00000000">
              <w:rPr>
                <w:b w:val="1"/>
                <w:bCs w:val="1"/>
                <w:color w:val="000000"/>
                <w:sz w:val="21"/>
                <w:szCs w:val="21"/>
                <w:rtl w:val="0"/>
              </w:rPr>
              <w:t xml:space="preserve">SUPERVISION</w:t>
            </w:r>
          </w:p>
          <w:p w:rsidR="00000000" w:rsidDel="00000000" w:rsidP="00000000" w:rsidRDefault="00000000" w:rsidRPr="00000000" w14:paraId="000001AA">
            <w:pPr>
              <w:rPr>
                <w:color w:val="000000"/>
                <w:sz w:val="21"/>
                <w:szCs w:val="21"/>
              </w:rPr>
            </w:pPr>
            <w:r w:rsidDel="00000000" w:rsidR="00000000" w:rsidRPr="00000000">
              <w:rPr>
                <w:b w:val="1"/>
                <w:bCs w:val="1"/>
                <w:color w:val="000000"/>
                <w:sz w:val="21"/>
                <w:szCs w:val="21"/>
                <w:rtl w:val="0"/>
              </w:rPr>
              <w:t xml:space="preserve">Foreman:</w:t>
            </w:r>
            <w:r w:rsidDel="00000000" w:rsidR="00000000" w:rsidRPr="00000000">
              <w:rPr>
                <w:color w:val="000000"/>
                <w:sz w:val="21"/>
                <w:szCs w:val="21"/>
                <w:rtl w:val="0"/>
              </w:rPr>
              <w:t xml:space="preserve">  Andrew Beasley</w:t>
            </w:r>
          </w:p>
          <w:p w:rsidR="00000000" w:rsidDel="00000000" w:rsidP="00000000" w:rsidRDefault="00000000" w:rsidRPr="00000000" w14:paraId="000001AB">
            <w:pPr>
              <w:rPr>
                <w:color w:val="000000"/>
                <w:sz w:val="21"/>
                <w:szCs w:val="21"/>
              </w:rPr>
            </w:pPr>
            <w:r w:rsidDel="00000000" w:rsidR="00000000" w:rsidRPr="00000000">
              <w:rPr>
                <w:b w:val="1"/>
                <w:bCs w:val="1"/>
                <w:color w:val="000000"/>
                <w:sz w:val="21"/>
                <w:szCs w:val="21"/>
                <w:rtl w:val="0"/>
              </w:rPr>
              <w:t xml:space="preserve">Emergency / Supervisor:</w:t>
            </w:r>
            <w:r w:rsidDel="00000000" w:rsidR="00000000" w:rsidRPr="00000000">
              <w:rPr>
                <w:color w:val="000000"/>
                <w:sz w:val="21"/>
                <w:szCs w:val="21"/>
                <w:rtl w:val="0"/>
              </w:rPr>
              <w:t xml:space="preserve">  David Knowles </w:t>
            </w:r>
          </w:p>
        </w:tc>
        <w:tc>
          <w:tcPr>
            <w:gridSpan w:val="2"/>
            <w:vAlign w:val="center"/>
          </w:tcPr>
          <w:p w:rsidR="00000000" w:rsidDel="00000000" w:rsidP="00000000" w:rsidRDefault="00000000" w:rsidRPr="00000000" w14:paraId="000001AD">
            <w:pPr>
              <w:rPr>
                <w:color w:val="000000"/>
                <w:sz w:val="21"/>
                <w:szCs w:val="21"/>
              </w:rPr>
            </w:pPr>
            <w:r w:rsidDel="00000000" w:rsidR="00000000" w:rsidRPr="00000000">
              <w:rPr>
                <w:rtl w:val="0"/>
              </w:rPr>
            </w:r>
          </w:p>
          <w:p w:rsidR="00000000" w:rsidDel="00000000" w:rsidP="00000000" w:rsidRDefault="00000000" w:rsidRPr="00000000" w14:paraId="000001AE">
            <w:pPr>
              <w:rPr>
                <w:b w:val="1"/>
                <w:bCs w:val="1"/>
                <w:color w:val="000000"/>
                <w:sz w:val="21"/>
                <w:szCs w:val="21"/>
              </w:rPr>
            </w:pPr>
            <w:r w:rsidDel="00000000" w:rsidR="00000000" w:rsidRPr="00000000">
              <w:rPr>
                <w:b w:val="1"/>
                <w:bCs w:val="1"/>
                <w:color w:val="000000"/>
                <w:sz w:val="21"/>
                <w:szCs w:val="21"/>
                <w:rtl w:val="0"/>
              </w:rPr>
              <w:t xml:space="preserve">Contact No.: </w:t>
            </w:r>
            <w:r w:rsidDel="00000000" w:rsidR="00000000" w:rsidRPr="00000000">
              <w:rPr>
                <w:color w:val="000000"/>
                <w:sz w:val="21"/>
                <w:szCs w:val="21"/>
                <w:rtl w:val="0"/>
              </w:rPr>
              <w:t xml:space="preserve">07967 519715</w:t>
            </w:r>
            <w:r w:rsidDel="00000000" w:rsidR="00000000" w:rsidRPr="00000000">
              <w:rPr>
                <w:rtl w:val="0"/>
              </w:rPr>
            </w:r>
          </w:p>
          <w:p w:rsidR="00000000" w:rsidDel="00000000" w:rsidP="00000000" w:rsidRDefault="00000000" w:rsidRPr="00000000" w14:paraId="000001AF">
            <w:pPr>
              <w:rPr>
                <w:color w:val="000000"/>
                <w:sz w:val="21"/>
                <w:szCs w:val="21"/>
              </w:rPr>
            </w:pPr>
            <w:r w:rsidDel="00000000" w:rsidR="00000000" w:rsidRPr="00000000">
              <w:rPr>
                <w:b w:val="1"/>
                <w:bCs w:val="1"/>
                <w:color w:val="000000"/>
                <w:sz w:val="21"/>
                <w:szCs w:val="21"/>
                <w:rtl w:val="0"/>
              </w:rPr>
              <w:t xml:space="preserve">Contact No.:</w:t>
            </w:r>
            <w:r w:rsidDel="00000000" w:rsidR="00000000" w:rsidRPr="00000000">
              <w:rPr>
                <w:color w:val="000000"/>
                <w:sz w:val="21"/>
                <w:szCs w:val="21"/>
                <w:rtl w:val="0"/>
              </w:rPr>
              <w:t xml:space="preserve">  07825 533 527</w:t>
            </w:r>
          </w:p>
        </w:tc>
      </w:tr>
      <w:tr>
        <w:trPr>
          <w:cantSplit w:val="0"/>
          <w:trHeight w:val="1068" w:hRule="atLeast"/>
          <w:tblHeader w:val="0"/>
        </w:trPr>
        <w:tc>
          <w:tcPr>
            <w:gridSpan w:val="4"/>
            <w:vAlign w:val="center"/>
          </w:tcPr>
          <w:p w:rsidR="00000000" w:rsidDel="00000000" w:rsidP="00000000" w:rsidRDefault="00000000" w:rsidRPr="00000000" w14:paraId="000001B1">
            <w:pPr>
              <w:rPr>
                <w:b w:val="1"/>
                <w:bCs w:val="1"/>
                <w:color w:val="000000"/>
                <w:sz w:val="21"/>
                <w:szCs w:val="21"/>
              </w:rPr>
            </w:pPr>
            <w:r w:rsidDel="00000000" w:rsidR="00000000" w:rsidRPr="00000000">
              <w:rPr>
                <w:b w:val="1"/>
                <w:bCs w:val="1"/>
                <w:color w:val="000000"/>
                <w:sz w:val="21"/>
                <w:szCs w:val="21"/>
                <w:rtl w:val="0"/>
              </w:rPr>
              <w:t xml:space="preserve">PERSONNEL</w:t>
            </w:r>
          </w:p>
          <w:p w:rsidR="00000000" w:rsidDel="00000000" w:rsidP="00000000" w:rsidRDefault="00000000" w:rsidRPr="00000000" w14:paraId="000001B2">
            <w:pPr>
              <w:rPr>
                <w:color w:val="000000"/>
                <w:sz w:val="21"/>
                <w:szCs w:val="21"/>
              </w:rPr>
            </w:pPr>
            <w:r w:rsidDel="00000000" w:rsidR="00000000" w:rsidRPr="00000000">
              <w:rPr>
                <w:color w:val="000000"/>
                <w:sz w:val="21"/>
                <w:szCs w:val="21"/>
                <w:rtl w:val="0"/>
              </w:rPr>
              <w:t xml:space="preserve">All CISRS Scaffolders engaged in this work activity will contain a balance of trained and experienced scaffolding operatives in accordance with the type of scaffolding required.</w:t>
            </w:r>
          </w:p>
          <w:p w:rsidR="00000000" w:rsidDel="00000000" w:rsidP="00000000" w:rsidRDefault="00000000" w:rsidRPr="00000000" w14:paraId="000001B3">
            <w:pPr>
              <w:rPr>
                <w:color w:val="000000"/>
                <w:sz w:val="21"/>
                <w:szCs w:val="21"/>
              </w:rPr>
            </w:pPr>
            <w:r w:rsidDel="00000000" w:rsidR="00000000" w:rsidRPr="00000000">
              <w:rPr>
                <w:color w:val="000000"/>
                <w:sz w:val="21"/>
                <w:szCs w:val="21"/>
                <w:rtl w:val="0"/>
              </w:rPr>
              <w:t xml:space="preserve">Scaffold inspectors will have scaffold inspection training.  Operatives already have asbestos awareness training.</w:t>
            </w:r>
          </w:p>
        </w:tc>
      </w:tr>
      <w:tr>
        <w:trPr>
          <w:cantSplit w:val="0"/>
          <w:trHeight w:val="842" w:hRule="atLeast"/>
          <w:tblHeader w:val="0"/>
        </w:trPr>
        <w:tc>
          <w:tcPr>
            <w:gridSpan w:val="4"/>
            <w:vAlign w:val="center"/>
          </w:tcPr>
          <w:p w:rsidR="00000000" w:rsidDel="00000000" w:rsidP="00000000" w:rsidRDefault="00000000" w:rsidRPr="00000000" w14:paraId="000001B7">
            <w:pPr>
              <w:rPr>
                <w:b w:val="1"/>
                <w:bCs w:val="1"/>
                <w:color w:val="000000"/>
                <w:sz w:val="21"/>
                <w:szCs w:val="21"/>
              </w:rPr>
            </w:pPr>
            <w:r w:rsidDel="00000000" w:rsidR="00000000" w:rsidRPr="00000000">
              <w:rPr>
                <w:b w:val="1"/>
                <w:bCs w:val="1"/>
                <w:color w:val="000000"/>
                <w:sz w:val="21"/>
                <w:szCs w:val="21"/>
                <w:rtl w:val="0"/>
              </w:rPr>
              <w:t xml:space="preserve">EQUIPMENT TO BE USED IN WORK ACTIVITY</w:t>
            </w:r>
          </w:p>
          <w:p w:rsidR="00000000" w:rsidDel="00000000" w:rsidP="00000000" w:rsidRDefault="00000000" w:rsidRPr="00000000" w14:paraId="000001B8">
            <w:pPr>
              <w:rPr>
                <w:color w:val="000000"/>
                <w:sz w:val="21"/>
                <w:szCs w:val="21"/>
              </w:rPr>
            </w:pPr>
            <w:r w:rsidDel="00000000" w:rsidR="00000000" w:rsidRPr="00000000">
              <w:rPr>
                <w:color w:val="000000"/>
                <w:sz w:val="21"/>
                <w:szCs w:val="21"/>
                <w:rtl w:val="0"/>
              </w:rPr>
              <w:t xml:space="preserve">Scaffolding tubing and couplers to BSEN 39: 2001 BS 1139.    Scaffold couplers to BS1139/EN74. </w:t>
            </w:r>
          </w:p>
          <w:p w:rsidR="00000000" w:rsidDel="00000000" w:rsidP="00000000" w:rsidRDefault="00000000" w:rsidRPr="00000000" w14:paraId="000001B9">
            <w:pPr>
              <w:rPr>
                <w:color w:val="000000"/>
                <w:sz w:val="21"/>
                <w:szCs w:val="21"/>
              </w:rPr>
            </w:pPr>
            <w:r w:rsidDel="00000000" w:rsidR="00000000" w:rsidRPr="00000000">
              <w:rPr>
                <w:color w:val="000000"/>
                <w:sz w:val="21"/>
                <w:szCs w:val="21"/>
                <w:rtl w:val="0"/>
              </w:rPr>
              <w:t xml:space="preserve">Scaffold boards to BS2482 or A grade.   Ladders to BS1129 or BSEN131.</w:t>
            </w:r>
          </w:p>
        </w:tc>
      </w:tr>
      <w:tr>
        <w:trPr>
          <w:cantSplit w:val="0"/>
          <w:trHeight w:val="839" w:hRule="atLeast"/>
          <w:tblHeader w:val="0"/>
        </w:trPr>
        <w:tc>
          <w:tcPr>
            <w:gridSpan w:val="4"/>
            <w:vAlign w:val="center"/>
          </w:tcPr>
          <w:p w:rsidR="00000000" w:rsidDel="00000000" w:rsidP="00000000" w:rsidRDefault="00000000" w:rsidRPr="00000000" w14:paraId="000001BD">
            <w:pPr>
              <w:rPr>
                <w:b w:val="1"/>
                <w:bCs w:val="1"/>
                <w:color w:val="000000"/>
                <w:sz w:val="21"/>
                <w:szCs w:val="21"/>
              </w:rPr>
            </w:pPr>
            <w:r w:rsidDel="00000000" w:rsidR="00000000" w:rsidRPr="00000000">
              <w:rPr>
                <w:b w:val="1"/>
                <w:bCs w:val="1"/>
                <w:color w:val="000000"/>
                <w:sz w:val="21"/>
                <w:szCs w:val="21"/>
                <w:rtl w:val="0"/>
              </w:rPr>
              <w:t xml:space="preserve">PPE REQUIREMENTS</w:t>
            </w:r>
          </w:p>
          <w:p w:rsidR="00000000" w:rsidDel="00000000" w:rsidP="00000000" w:rsidRDefault="00000000" w:rsidRPr="00000000" w14:paraId="000001BE">
            <w:pPr>
              <w:rPr>
                <w:color w:val="000000"/>
                <w:sz w:val="21"/>
                <w:szCs w:val="21"/>
              </w:rPr>
            </w:pPr>
            <w:r w:rsidDel="00000000" w:rsidR="00000000" w:rsidRPr="00000000">
              <w:rPr>
                <w:color w:val="000000"/>
                <w:sz w:val="21"/>
                <w:szCs w:val="21"/>
                <w:rtl w:val="0"/>
              </w:rPr>
              <w:t xml:space="preserve">Standard Equipment is: Safety Footwear, Safety Helmet, Safety Harnesses/lanyard, High Visibility Vests and Gloves (level 3 cut resistance) in line with British Standards. Other items of PPE will be determined by risk assessment or by client requirement.</w:t>
            </w:r>
          </w:p>
        </w:tc>
      </w:tr>
      <w:tr>
        <w:trPr>
          <w:cantSplit w:val="0"/>
          <w:trHeight w:val="2668" w:hRule="atLeast"/>
          <w:tblHeader w:val="0"/>
        </w:trPr>
        <w:tc>
          <w:tcPr>
            <w:gridSpan w:val="4"/>
            <w:vAlign w:val="center"/>
          </w:tcPr>
          <w:p w:rsidR="00000000" w:rsidDel="00000000" w:rsidP="00000000" w:rsidRDefault="00000000" w:rsidRPr="00000000" w14:paraId="000001C2">
            <w:pPr>
              <w:rPr>
                <w:b w:val="1"/>
                <w:bCs w:val="1"/>
                <w:color w:val="000000"/>
                <w:sz w:val="21"/>
                <w:szCs w:val="21"/>
              </w:rPr>
            </w:pPr>
            <w:r w:rsidDel="00000000" w:rsidR="00000000" w:rsidRPr="00000000">
              <w:rPr>
                <w:b w:val="1"/>
                <w:bCs w:val="1"/>
                <w:color w:val="000000"/>
                <w:sz w:val="21"/>
                <w:szCs w:val="21"/>
                <w:rtl w:val="0"/>
              </w:rPr>
              <w:t xml:space="preserve">WORK AREAS / STORAGE / LOADING / UNLOADING / MOVEMENT OF MATERIALS</w:t>
            </w:r>
          </w:p>
          <w:p w:rsidR="00000000" w:rsidDel="00000000" w:rsidP="00000000" w:rsidRDefault="00000000" w:rsidRPr="00000000" w14:paraId="000001C3">
            <w:pPr>
              <w:rPr>
                <w:color w:val="000000"/>
                <w:sz w:val="21"/>
                <w:szCs w:val="21"/>
              </w:rPr>
            </w:pPr>
            <w:r w:rsidDel="00000000" w:rsidR="00000000" w:rsidRPr="00000000">
              <w:rPr>
                <w:color w:val="000000"/>
                <w:sz w:val="21"/>
                <w:szCs w:val="21"/>
                <w:rtl w:val="0"/>
              </w:rPr>
              <w:t xml:space="preserve">Work areas will be segregated by means of physical barriers with signs designating this, where reasonable.</w:t>
            </w:r>
          </w:p>
          <w:p w:rsidR="00000000" w:rsidDel="00000000" w:rsidP="00000000" w:rsidRDefault="00000000" w:rsidRPr="00000000" w14:paraId="000001C4">
            <w:pPr>
              <w:rPr>
                <w:color w:val="000000"/>
                <w:sz w:val="21"/>
                <w:szCs w:val="21"/>
              </w:rPr>
            </w:pPr>
            <w:r w:rsidDel="00000000" w:rsidR="00000000" w:rsidRPr="00000000">
              <w:rPr>
                <w:color w:val="000000"/>
                <w:sz w:val="21"/>
                <w:szCs w:val="21"/>
                <w:rtl w:val="0"/>
              </w:rPr>
              <w:t xml:space="preserve">Materials will be stored at a minimum, kept in good order and spare materials removed after works are completed.</w:t>
            </w:r>
          </w:p>
          <w:p w:rsidR="00000000" w:rsidDel="00000000" w:rsidP="00000000" w:rsidRDefault="00000000" w:rsidRPr="00000000" w14:paraId="000001C5">
            <w:pPr>
              <w:rPr>
                <w:color w:val="000000"/>
                <w:sz w:val="21"/>
                <w:szCs w:val="21"/>
              </w:rPr>
            </w:pPr>
            <w:r w:rsidDel="00000000" w:rsidR="00000000" w:rsidRPr="00000000">
              <w:rPr>
                <w:color w:val="000000"/>
                <w:sz w:val="21"/>
                <w:szCs w:val="21"/>
                <w:rtl w:val="0"/>
              </w:rPr>
              <w:t xml:space="preserve">Materials will be loaded / unloaded by manual handling.</w:t>
            </w:r>
          </w:p>
          <w:p w:rsidR="00000000" w:rsidDel="00000000" w:rsidP="00000000" w:rsidRDefault="00000000" w:rsidRPr="00000000" w14:paraId="000001C6">
            <w:pPr>
              <w:rPr>
                <w:color w:val="000000"/>
                <w:sz w:val="21"/>
                <w:szCs w:val="21"/>
              </w:rPr>
            </w:pPr>
            <w:r w:rsidDel="00000000" w:rsidR="00000000" w:rsidRPr="00000000">
              <w:rPr>
                <w:color w:val="000000"/>
                <w:sz w:val="21"/>
                <w:szCs w:val="21"/>
                <w:rtl w:val="0"/>
              </w:rPr>
              <w:t xml:space="preserve">Materials will be moved during scaffolding operations by either: Hand-to-hand or Gin wheel and rope.</w:t>
            </w:r>
          </w:p>
          <w:p w:rsidR="00000000" w:rsidDel="00000000" w:rsidP="00000000" w:rsidRDefault="00000000" w:rsidRPr="00000000" w14:paraId="000001C7">
            <w:pPr>
              <w:rPr>
                <w:color w:val="000000"/>
                <w:sz w:val="21"/>
                <w:szCs w:val="21"/>
              </w:rPr>
            </w:pPr>
            <w:r w:rsidDel="00000000" w:rsidR="00000000" w:rsidRPr="00000000">
              <w:rPr>
                <w:color w:val="000000"/>
                <w:sz w:val="21"/>
                <w:szCs w:val="21"/>
                <w:rtl w:val="0"/>
              </w:rPr>
              <w:t xml:space="preserve">Spare materials will be removed from site at the end of each shift.</w:t>
            </w:r>
          </w:p>
          <w:p w:rsidR="00000000" w:rsidDel="00000000" w:rsidP="00000000" w:rsidRDefault="00000000" w:rsidRPr="00000000" w14:paraId="000001C8">
            <w:pPr>
              <w:rPr>
                <w:b w:val="1"/>
                <w:bCs w:val="1"/>
                <w:color w:val="000000"/>
                <w:sz w:val="21"/>
                <w:szCs w:val="21"/>
              </w:rPr>
            </w:pPr>
            <w:r w:rsidDel="00000000" w:rsidR="00000000" w:rsidRPr="00000000">
              <w:rPr>
                <w:b w:val="1"/>
                <w:bCs w:val="1"/>
                <w:color w:val="000000"/>
                <w:sz w:val="21"/>
                <w:szCs w:val="21"/>
                <w:rtl w:val="0"/>
              </w:rPr>
              <w:t xml:space="preserve">EMERGENCY PROCEDURES</w:t>
            </w:r>
          </w:p>
          <w:p w:rsidR="00000000" w:rsidDel="00000000" w:rsidP="00000000" w:rsidRDefault="00000000" w:rsidRPr="00000000" w14:paraId="000001C9">
            <w:pPr>
              <w:rPr>
                <w:color w:val="000000"/>
                <w:sz w:val="21"/>
                <w:szCs w:val="21"/>
              </w:rPr>
            </w:pPr>
            <w:r w:rsidDel="00000000" w:rsidR="00000000" w:rsidRPr="00000000">
              <w:rPr>
                <w:color w:val="000000"/>
                <w:sz w:val="21"/>
                <w:szCs w:val="21"/>
                <w:rtl w:val="0"/>
              </w:rPr>
              <w:t xml:space="preserve">TougScaff operatives will comply with customer site emergency procedures.</w:t>
            </w:r>
          </w:p>
          <w:p w:rsidR="00000000" w:rsidDel="00000000" w:rsidP="00000000" w:rsidRDefault="00000000" w:rsidRPr="00000000" w14:paraId="000001CA">
            <w:pPr>
              <w:rPr>
                <w:color w:val="000000"/>
                <w:sz w:val="21"/>
                <w:szCs w:val="21"/>
              </w:rPr>
            </w:pPr>
            <w:r w:rsidDel="00000000" w:rsidR="00000000" w:rsidRPr="00000000">
              <w:rPr>
                <w:color w:val="000000"/>
                <w:sz w:val="21"/>
                <w:szCs w:val="21"/>
                <w:rtl w:val="0"/>
              </w:rPr>
              <w:t xml:space="preserve">The main contractor will provide onsite first-aid facilities for all ToughScaff operatives.</w:t>
            </w:r>
          </w:p>
          <w:p w:rsidR="00000000" w:rsidDel="00000000" w:rsidP="00000000" w:rsidRDefault="00000000" w:rsidRPr="00000000" w14:paraId="000001CB">
            <w:pPr>
              <w:rPr>
                <w:color w:val="000000"/>
                <w:sz w:val="21"/>
                <w:szCs w:val="21"/>
              </w:rPr>
            </w:pPr>
            <w:r w:rsidDel="00000000" w:rsidR="00000000" w:rsidRPr="00000000">
              <w:rPr>
                <w:color w:val="000000"/>
                <w:sz w:val="21"/>
                <w:szCs w:val="21"/>
                <w:rtl w:val="0"/>
              </w:rPr>
              <w:t xml:space="preserve">All ToughScaff operatives will report any accidents or near misses to site supervisor as well as ToughScaff immediately and cooperate in the investigation.  Incidents to be recorded in the Accident Book.</w:t>
            </w:r>
          </w:p>
        </w:tc>
      </w:tr>
      <w:tr>
        <w:trPr>
          <w:cantSplit w:val="0"/>
          <w:trHeight w:val="1112" w:hRule="atLeast"/>
          <w:tblHeader w:val="0"/>
        </w:trPr>
        <w:tc>
          <w:tcPr>
            <w:gridSpan w:val="4"/>
            <w:tcBorders>
              <w:bottom w:color="000000" w:space="0" w:sz="24" w:val="single"/>
            </w:tcBorders>
            <w:vAlign w:val="center"/>
          </w:tcPr>
          <w:p w:rsidR="00000000" w:rsidDel="00000000" w:rsidP="00000000" w:rsidRDefault="00000000" w:rsidRPr="00000000" w14:paraId="000001CF">
            <w:pPr>
              <w:rPr>
                <w:b w:val="1"/>
                <w:bCs w:val="1"/>
                <w:color w:val="000000"/>
                <w:sz w:val="21"/>
                <w:szCs w:val="21"/>
              </w:rPr>
            </w:pPr>
            <w:r w:rsidDel="00000000" w:rsidR="00000000" w:rsidRPr="00000000">
              <w:rPr>
                <w:b w:val="1"/>
                <w:bCs w:val="1"/>
                <w:color w:val="000000"/>
                <w:sz w:val="21"/>
                <w:szCs w:val="21"/>
                <w:rtl w:val="0"/>
              </w:rPr>
              <w:t xml:space="preserve">ENVIRONMENTAL IMPACT</w:t>
            </w:r>
          </w:p>
          <w:p w:rsidR="00000000" w:rsidDel="00000000" w:rsidP="00000000" w:rsidRDefault="00000000" w:rsidRPr="00000000" w14:paraId="000001D0">
            <w:pPr>
              <w:rPr>
                <w:color w:val="000000"/>
                <w:sz w:val="21"/>
                <w:szCs w:val="21"/>
              </w:rPr>
            </w:pPr>
            <w:r w:rsidDel="00000000" w:rsidR="00000000" w:rsidRPr="00000000">
              <w:rPr>
                <w:color w:val="000000"/>
                <w:sz w:val="21"/>
                <w:szCs w:val="21"/>
                <w:rtl w:val="0"/>
              </w:rPr>
              <w:t xml:space="preserve">All scaffolding materials will be removed from site upon completion of works.</w:t>
            </w:r>
          </w:p>
          <w:p w:rsidR="00000000" w:rsidDel="00000000" w:rsidP="00000000" w:rsidRDefault="00000000" w:rsidRPr="00000000" w14:paraId="000001D1">
            <w:pPr>
              <w:rPr>
                <w:color w:val="000000"/>
                <w:sz w:val="21"/>
                <w:szCs w:val="21"/>
              </w:rPr>
            </w:pPr>
            <w:r w:rsidDel="00000000" w:rsidR="00000000" w:rsidRPr="00000000">
              <w:rPr>
                <w:color w:val="000000"/>
                <w:sz w:val="21"/>
                <w:szCs w:val="21"/>
                <w:rtl w:val="0"/>
              </w:rPr>
              <w:t xml:space="preserve">Any substances that are subject to COSHH will have appropriate COSHH assessments and will only be used onsite with the customer’s permission. For example, Scaffeze.</w:t>
            </w:r>
          </w:p>
        </w:tc>
      </w:tr>
      <w:tr>
        <w:trPr>
          <w:cantSplit w:val="0"/>
          <w:trHeight w:val="2419" w:hRule="atLeast"/>
          <w:tblHeader w:val="0"/>
        </w:trPr>
        <w:tc>
          <w:tcPr>
            <w:gridSpan w:val="4"/>
            <w:tcBorders>
              <w:top w:color="000000" w:space="0" w:sz="24" w:val="single"/>
              <w:bottom w:color="000000" w:space="0" w:sz="24" w:val="single"/>
            </w:tcBorders>
            <w:vAlign w:val="center"/>
          </w:tcPr>
          <w:p w:rsidR="00000000" w:rsidDel="00000000" w:rsidP="00000000" w:rsidRDefault="00000000" w:rsidRPr="00000000" w14:paraId="000001D5">
            <w:pPr>
              <w:rPr>
                <w:b w:val="1"/>
                <w:bCs w:val="1"/>
                <w:color w:val="000000"/>
                <w:sz w:val="21"/>
                <w:szCs w:val="21"/>
              </w:rPr>
            </w:pPr>
            <w:r w:rsidDel="00000000" w:rsidR="00000000" w:rsidRPr="00000000">
              <w:rPr>
                <w:b w:val="1"/>
                <w:bCs w:val="1"/>
                <w:color w:val="000000"/>
                <w:sz w:val="21"/>
                <w:szCs w:val="21"/>
                <w:rtl w:val="0"/>
              </w:rPr>
              <w:t xml:space="preserve">NOTES FOR SCAFFOLD USERS</w:t>
            </w:r>
          </w:p>
          <w:p w:rsidR="00000000" w:rsidDel="00000000" w:rsidP="00000000" w:rsidRDefault="00000000" w:rsidRPr="00000000" w14:paraId="000001D6">
            <w:pPr>
              <w:rPr>
                <w:color w:val="000000"/>
                <w:sz w:val="21"/>
                <w:szCs w:val="21"/>
              </w:rPr>
            </w:pPr>
            <w:r w:rsidDel="00000000" w:rsidR="00000000" w:rsidRPr="00000000">
              <w:rPr>
                <w:color w:val="000000"/>
                <w:sz w:val="21"/>
                <w:szCs w:val="21"/>
                <w:rtl w:val="0"/>
              </w:rPr>
              <w:t xml:space="preserve">Scaffold users are directly responsible for ensuring that the scaffold is ONLY USED for its intended purpose and loadings.</w:t>
            </w:r>
          </w:p>
          <w:p w:rsidR="00000000" w:rsidDel="00000000" w:rsidP="00000000" w:rsidRDefault="00000000" w:rsidRPr="00000000" w14:paraId="000001D7">
            <w:pPr>
              <w:rPr>
                <w:color w:val="000000"/>
                <w:sz w:val="21"/>
                <w:szCs w:val="21"/>
              </w:rPr>
            </w:pPr>
            <w:r w:rsidDel="00000000" w:rsidR="00000000" w:rsidRPr="00000000">
              <w:rPr>
                <w:color w:val="000000"/>
                <w:sz w:val="21"/>
                <w:szCs w:val="21"/>
                <w:rtl w:val="0"/>
              </w:rPr>
              <w:t xml:space="preserve">Users must ensure that unauthorised persons do not interfere with the scaffold in any manner.</w:t>
            </w:r>
          </w:p>
          <w:p w:rsidR="00000000" w:rsidDel="00000000" w:rsidP="00000000" w:rsidRDefault="00000000" w:rsidRPr="00000000" w14:paraId="000001D8">
            <w:pPr>
              <w:rPr>
                <w:color w:val="000000"/>
                <w:sz w:val="21"/>
                <w:szCs w:val="21"/>
              </w:rPr>
            </w:pPr>
            <w:r w:rsidDel="00000000" w:rsidR="00000000" w:rsidRPr="00000000">
              <w:rPr>
                <w:color w:val="000000"/>
                <w:sz w:val="21"/>
                <w:szCs w:val="21"/>
                <w:rtl w:val="0"/>
              </w:rPr>
              <w:t xml:space="preserve">Any modifications must be carried out by ToughScaff’s trained and competent Scaffolders.</w:t>
            </w:r>
          </w:p>
          <w:p w:rsidR="00000000" w:rsidDel="00000000" w:rsidP="00000000" w:rsidRDefault="00000000" w:rsidRPr="00000000" w14:paraId="000001D9">
            <w:pPr>
              <w:rPr>
                <w:color w:val="000000"/>
                <w:sz w:val="21"/>
                <w:szCs w:val="21"/>
              </w:rPr>
            </w:pPr>
            <w:r w:rsidDel="00000000" w:rsidR="00000000" w:rsidRPr="00000000">
              <w:rPr>
                <w:color w:val="000000"/>
                <w:sz w:val="21"/>
                <w:szCs w:val="21"/>
                <w:rtl w:val="0"/>
              </w:rPr>
              <w:t xml:space="preserve">Users must ensure that the scaffold is inspected before 1st use, after substantial alterations, after any event that may affect its stability, bad weather and every 7 days.</w:t>
            </w:r>
          </w:p>
          <w:p w:rsidR="00000000" w:rsidDel="00000000" w:rsidP="00000000" w:rsidRDefault="00000000" w:rsidRPr="00000000" w14:paraId="000001DA">
            <w:pPr>
              <w:rPr>
                <w:color w:val="000000"/>
                <w:sz w:val="21"/>
                <w:szCs w:val="21"/>
              </w:rPr>
            </w:pPr>
            <w:r w:rsidDel="00000000" w:rsidR="00000000" w:rsidRPr="00000000">
              <w:rPr>
                <w:color w:val="000000"/>
                <w:sz w:val="21"/>
                <w:szCs w:val="21"/>
                <w:rtl w:val="0"/>
              </w:rPr>
              <w:t xml:space="preserve">Any queries regarding this structure to be raised with ToughScaff: 01623 753899.</w:t>
            </w:r>
          </w:p>
        </w:tc>
      </w:tr>
    </w:tbl>
    <w:p w:rsidR="00000000" w:rsidDel="00000000" w:rsidP="00000000" w:rsidRDefault="00000000" w:rsidRPr="00000000" w14:paraId="000001DE">
      <w:pPr>
        <w:rPr>
          <w:color w:val="000000"/>
          <w:sz w:val="22"/>
          <w:szCs w:val="22"/>
        </w:rPr>
      </w:pPr>
      <w:r w:rsidDel="00000000" w:rsidR="00000000" w:rsidRPr="00000000">
        <w:rPr>
          <w:rtl w:val="0"/>
        </w:rPr>
      </w:r>
    </w:p>
    <w:p w:rsidR="00000000" w:rsidDel="00000000" w:rsidP="00000000" w:rsidRDefault="00000000" w:rsidRPr="00000000" w14:paraId="000001DF">
      <w:pPr>
        <w:rPr>
          <w:color w:val="000000"/>
          <w:sz w:val="22"/>
          <w:szCs w:val="22"/>
        </w:rPr>
      </w:pPr>
      <w:r w:rsidDel="00000000" w:rsidR="00000000" w:rsidRPr="00000000">
        <w:rPr>
          <w:rtl w:val="0"/>
        </w:rPr>
      </w:r>
    </w:p>
    <w:tbl>
      <w:tblPr>
        <w:tblStyle w:val="Table7"/>
        <w:tblW w:w="10065.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rHeight w:val="13282" w:hRule="atLeast"/>
          <w:tblHeader w:val="0"/>
        </w:trPr>
        <w:tc>
          <w:tcPr>
            <w:tcBorders>
              <w:top w:color="000000" w:space="0" w:sz="24" w:val="single"/>
              <w:left w:color="000000" w:space="0" w:sz="24" w:val="single"/>
              <w:bottom w:color="000000" w:space="0" w:sz="24" w:val="single"/>
              <w:right w:color="000000" w:space="0" w:sz="24" w:val="single"/>
            </w:tcBorders>
            <w:vAlign w:val="center"/>
          </w:tcPr>
          <w:p w:rsidR="00000000" w:rsidDel="00000000" w:rsidP="00000000" w:rsidRDefault="00000000" w:rsidRPr="00000000" w14:paraId="000001E0">
            <w:pPr>
              <w:rPr>
                <w:b w:val="1"/>
                <w:bCs w:val="1"/>
                <w:color w:val="000000"/>
                <w:sz w:val="20"/>
                <w:szCs w:val="20"/>
              </w:rPr>
            </w:pPr>
            <w:r w:rsidDel="00000000" w:rsidR="00000000" w:rsidRPr="00000000">
              <w:rPr>
                <w:rtl w:val="0"/>
              </w:rPr>
            </w:r>
          </w:p>
          <w:p w:rsidR="00000000" w:rsidDel="00000000" w:rsidP="00000000" w:rsidRDefault="00000000" w:rsidRPr="00000000" w14:paraId="000001E1">
            <w:pPr>
              <w:jc w:val="center"/>
              <w:rPr>
                <w:b w:val="1"/>
                <w:bCs w:val="1"/>
                <w:color w:val="000000"/>
                <w:sz w:val="22"/>
                <w:szCs w:val="22"/>
              </w:rPr>
            </w:pPr>
            <w:r w:rsidDel="00000000" w:rsidR="00000000" w:rsidRPr="00000000">
              <w:rPr>
                <w:b w:val="1"/>
                <w:bCs w:val="1"/>
                <w:color w:val="000000"/>
                <w:sz w:val="28"/>
                <w:szCs w:val="28"/>
                <w:rtl w:val="0"/>
              </w:rPr>
              <w:t xml:space="preserve">WORK METHOD / PROCEDURE</w:t>
            </w:r>
            <w:r w:rsidDel="00000000" w:rsidR="00000000" w:rsidRPr="00000000">
              <w:rPr>
                <w:rtl w:val="0"/>
              </w:rPr>
            </w:r>
          </w:p>
          <w:p w:rsidR="00000000" w:rsidDel="00000000" w:rsidP="00000000" w:rsidRDefault="00000000" w:rsidRPr="00000000" w14:paraId="000001E2">
            <w:pPr>
              <w:rPr>
                <w:color w:val="000000"/>
                <w:sz w:val="20"/>
                <w:szCs w:val="20"/>
              </w:rPr>
            </w:pPr>
            <w:r w:rsidDel="00000000" w:rsidR="00000000" w:rsidRPr="00000000">
              <w:rPr>
                <w:rtl w:val="0"/>
              </w:rPr>
            </w:r>
          </w:p>
          <w:p w:rsidR="00000000" w:rsidDel="00000000" w:rsidP="00000000" w:rsidRDefault="00000000" w:rsidRPr="00000000" w14:paraId="000001E3">
            <w:pPr>
              <w:rPr>
                <w:color w:val="000000"/>
                <w:sz w:val="22"/>
                <w:szCs w:val="22"/>
              </w:rPr>
            </w:pPr>
            <w:r w:rsidDel="00000000" w:rsidR="00000000" w:rsidRPr="00000000">
              <w:rPr>
                <w:color w:val="000000"/>
                <w:sz w:val="22"/>
                <w:szCs w:val="22"/>
                <w:rtl w:val="0"/>
              </w:rPr>
              <w:t xml:space="preserve">Erect tube and fitting Independent scaffolding in accordance with BSEN12811 and NASC TG20:21 and site requirement using trained and competent CISRS Scaffolders working in accordance with NASC guidance note SG4:15 `Preventing falls in scaffolding Operations’ as follows:</w:t>
            </w:r>
          </w:p>
          <w:p w:rsidR="00000000" w:rsidDel="00000000" w:rsidP="00000000" w:rsidRDefault="00000000" w:rsidRPr="00000000" w14:paraId="000001E4">
            <w:pPr>
              <w:rPr>
                <w:color w:val="000000"/>
                <w:sz w:val="20"/>
                <w:szCs w:val="20"/>
              </w:rPr>
            </w:pPr>
            <w:r w:rsidDel="00000000" w:rsidR="00000000" w:rsidRPr="00000000">
              <w:rPr>
                <w:rtl w:val="0"/>
              </w:rPr>
            </w:r>
          </w:p>
          <w:p w:rsidR="00000000" w:rsidDel="00000000" w:rsidP="00000000" w:rsidRDefault="00000000" w:rsidRPr="00000000" w14:paraId="000001E5">
            <w:pPr>
              <w:rPr>
                <w:b w:val="1"/>
                <w:bCs w:val="1"/>
                <w:color w:val="000000"/>
                <w:sz w:val="22"/>
                <w:szCs w:val="22"/>
                <w:u w:val="single"/>
              </w:rPr>
            </w:pPr>
            <w:r w:rsidDel="00000000" w:rsidR="00000000" w:rsidRPr="00000000">
              <w:rPr>
                <w:b w:val="1"/>
                <w:bCs w:val="1"/>
                <w:color w:val="000000"/>
                <w:sz w:val="22"/>
                <w:szCs w:val="22"/>
                <w:u w:val="single"/>
                <w:rtl w:val="0"/>
              </w:rPr>
              <w:t xml:space="preserve">Base and 1</w:t>
            </w:r>
            <w:r w:rsidDel="00000000" w:rsidR="00000000" w:rsidRPr="00000000">
              <w:rPr>
                <w:b w:val="1"/>
                <w:bCs w:val="1"/>
                <w:color w:val="000000"/>
                <w:sz w:val="22"/>
                <w:szCs w:val="22"/>
                <w:u w:val="single"/>
                <w:vertAlign w:val="superscript"/>
                <w:rtl w:val="0"/>
              </w:rPr>
              <w:t xml:space="preserve">st</w:t>
            </w:r>
            <w:r w:rsidDel="00000000" w:rsidR="00000000" w:rsidRPr="00000000">
              <w:rPr>
                <w:b w:val="1"/>
                <w:bCs w:val="1"/>
                <w:color w:val="000000"/>
                <w:sz w:val="22"/>
                <w:szCs w:val="22"/>
                <w:u w:val="single"/>
                <w:rtl w:val="0"/>
              </w:rPr>
              <w:t xml:space="preserve"> lift Level</w:t>
            </w:r>
          </w:p>
          <w:p w:rsidR="00000000" w:rsidDel="00000000" w:rsidP="00000000" w:rsidRDefault="00000000" w:rsidRPr="00000000" w14:paraId="000001E6">
            <w:pPr>
              <w:numPr>
                <w:ilvl w:val="0"/>
                <w:numId w:val="2"/>
              </w:numPr>
              <w:ind w:left="720" w:hanging="360"/>
              <w:rPr>
                <w:color w:val="000000"/>
                <w:sz w:val="22"/>
                <w:szCs w:val="22"/>
              </w:rPr>
            </w:pPr>
            <w:r w:rsidDel="00000000" w:rsidR="00000000" w:rsidRPr="00000000">
              <w:rPr>
                <w:color w:val="000000"/>
                <w:sz w:val="22"/>
                <w:szCs w:val="22"/>
                <w:rtl w:val="0"/>
              </w:rPr>
              <w:t xml:space="preserve">Base scaffold out on the ground prepared by the Customer.</w:t>
            </w:r>
          </w:p>
          <w:p w:rsidR="00000000" w:rsidDel="00000000" w:rsidP="00000000" w:rsidRDefault="00000000" w:rsidRPr="00000000" w14:paraId="000001E7">
            <w:pPr>
              <w:numPr>
                <w:ilvl w:val="0"/>
                <w:numId w:val="2"/>
              </w:numPr>
              <w:ind w:left="720" w:hanging="360"/>
              <w:rPr>
                <w:color w:val="000000"/>
                <w:sz w:val="22"/>
                <w:szCs w:val="22"/>
              </w:rPr>
            </w:pPr>
            <w:r w:rsidDel="00000000" w:rsidR="00000000" w:rsidRPr="00000000">
              <w:rPr>
                <w:color w:val="000000"/>
                <w:sz w:val="22"/>
                <w:szCs w:val="22"/>
                <w:rtl w:val="0"/>
              </w:rPr>
              <w:t xml:space="preserve">Erect standards (on top of baseboards and baseplates) and ledgers for 1</w:t>
            </w:r>
            <w:r w:rsidDel="00000000" w:rsidR="00000000" w:rsidRPr="00000000">
              <w:rPr>
                <w:color w:val="000000"/>
                <w:sz w:val="22"/>
                <w:szCs w:val="22"/>
                <w:vertAlign w:val="superscript"/>
                <w:rtl w:val="0"/>
              </w:rPr>
              <w:t xml:space="preserve">st</w:t>
            </w:r>
            <w:r w:rsidDel="00000000" w:rsidR="00000000" w:rsidRPr="00000000">
              <w:rPr>
                <w:color w:val="000000"/>
                <w:sz w:val="22"/>
                <w:szCs w:val="22"/>
                <w:rtl w:val="0"/>
              </w:rPr>
              <w:t xml:space="preserve"> lift. Ledgers will be placed well above head height at all doorways and essential access routes.</w:t>
            </w:r>
          </w:p>
          <w:p w:rsidR="00000000" w:rsidDel="00000000" w:rsidP="00000000" w:rsidRDefault="00000000" w:rsidRPr="00000000" w14:paraId="000001E8">
            <w:pPr>
              <w:numPr>
                <w:ilvl w:val="0"/>
                <w:numId w:val="2"/>
              </w:numPr>
              <w:ind w:left="720" w:hanging="360"/>
              <w:rPr>
                <w:color w:val="000000"/>
                <w:sz w:val="22"/>
                <w:szCs w:val="22"/>
              </w:rPr>
            </w:pPr>
            <w:r w:rsidDel="00000000" w:rsidR="00000000" w:rsidRPr="00000000">
              <w:rPr>
                <w:color w:val="000000"/>
                <w:sz w:val="22"/>
                <w:szCs w:val="22"/>
                <w:rtl w:val="0"/>
              </w:rPr>
              <w:t xml:space="preserve">Fix 1</w:t>
            </w:r>
            <w:r w:rsidDel="00000000" w:rsidR="00000000" w:rsidRPr="00000000">
              <w:rPr>
                <w:color w:val="000000"/>
                <w:sz w:val="22"/>
                <w:szCs w:val="22"/>
                <w:vertAlign w:val="superscript"/>
                <w:rtl w:val="0"/>
              </w:rPr>
              <w:t xml:space="preserve">st</w:t>
            </w:r>
            <w:r w:rsidDel="00000000" w:rsidR="00000000" w:rsidRPr="00000000">
              <w:rPr>
                <w:color w:val="000000"/>
                <w:sz w:val="22"/>
                <w:szCs w:val="22"/>
                <w:rtl w:val="0"/>
              </w:rPr>
              <w:t xml:space="preserve"> lift transoms and erect single guardrails to the level above using “Scaffstep” temporary work platform or “Fast guard” push pole system.</w:t>
            </w:r>
          </w:p>
          <w:p w:rsidR="00000000" w:rsidDel="00000000" w:rsidP="00000000" w:rsidRDefault="00000000" w:rsidRPr="00000000" w14:paraId="000001E9">
            <w:pPr>
              <w:numPr>
                <w:ilvl w:val="0"/>
                <w:numId w:val="2"/>
              </w:numPr>
              <w:ind w:left="720" w:hanging="360"/>
              <w:rPr>
                <w:color w:val="000000"/>
                <w:sz w:val="22"/>
                <w:szCs w:val="22"/>
              </w:rPr>
            </w:pPr>
            <w:r w:rsidDel="00000000" w:rsidR="00000000" w:rsidRPr="00000000">
              <w:rPr>
                <w:color w:val="000000"/>
                <w:sz w:val="22"/>
                <w:szCs w:val="22"/>
                <w:rtl w:val="0"/>
              </w:rPr>
              <w:t xml:space="preserve">Fully board scaffold from ground level.</w:t>
            </w:r>
          </w:p>
          <w:p w:rsidR="00000000" w:rsidDel="00000000" w:rsidP="00000000" w:rsidRDefault="00000000" w:rsidRPr="00000000" w14:paraId="000001EA">
            <w:pPr>
              <w:numPr>
                <w:ilvl w:val="0"/>
                <w:numId w:val="2"/>
              </w:numPr>
              <w:ind w:left="720" w:hanging="360"/>
              <w:rPr>
                <w:color w:val="000000"/>
                <w:sz w:val="22"/>
                <w:szCs w:val="22"/>
              </w:rPr>
            </w:pPr>
            <w:r w:rsidDel="00000000" w:rsidR="00000000" w:rsidRPr="00000000">
              <w:rPr>
                <w:color w:val="000000"/>
                <w:sz w:val="22"/>
                <w:szCs w:val="22"/>
                <w:rtl w:val="0"/>
              </w:rPr>
              <w:t xml:space="preserve">Fix permanent ladder access at point agreed with client using same to gain access to next lift of scaffold. Signs will be attached warning that scaffold is incomplete.</w:t>
            </w:r>
          </w:p>
          <w:p w:rsidR="00000000" w:rsidDel="00000000" w:rsidP="00000000" w:rsidRDefault="00000000" w:rsidRPr="00000000" w14:paraId="000001EB">
            <w:pPr>
              <w:numPr>
                <w:ilvl w:val="0"/>
                <w:numId w:val="2"/>
              </w:numPr>
              <w:ind w:left="720" w:hanging="360"/>
              <w:rPr>
                <w:color w:val="000000"/>
                <w:sz w:val="22"/>
                <w:szCs w:val="22"/>
              </w:rPr>
            </w:pPr>
            <w:r w:rsidDel="00000000" w:rsidR="00000000" w:rsidRPr="00000000">
              <w:rPr>
                <w:color w:val="000000"/>
                <w:sz w:val="22"/>
                <w:szCs w:val="22"/>
                <w:rtl w:val="0"/>
              </w:rPr>
              <w:t xml:space="preserve">Scaffolders to access 1</w:t>
            </w:r>
            <w:r w:rsidDel="00000000" w:rsidR="00000000" w:rsidRPr="00000000">
              <w:rPr>
                <w:color w:val="000000"/>
                <w:sz w:val="22"/>
                <w:szCs w:val="22"/>
                <w:vertAlign w:val="superscript"/>
                <w:rtl w:val="0"/>
              </w:rPr>
              <w:t xml:space="preserve">st</w:t>
            </w:r>
            <w:r w:rsidDel="00000000" w:rsidR="00000000" w:rsidRPr="00000000">
              <w:rPr>
                <w:color w:val="000000"/>
                <w:sz w:val="22"/>
                <w:szCs w:val="22"/>
                <w:rtl w:val="0"/>
              </w:rPr>
              <w:t xml:space="preserve"> lift only when fully boarded and protected by a single guardrail.</w:t>
            </w:r>
          </w:p>
          <w:p w:rsidR="00000000" w:rsidDel="00000000" w:rsidP="00000000" w:rsidRDefault="00000000" w:rsidRPr="00000000" w14:paraId="000001EC">
            <w:pPr>
              <w:numPr>
                <w:ilvl w:val="0"/>
                <w:numId w:val="2"/>
              </w:numPr>
              <w:ind w:left="720" w:hanging="360"/>
              <w:rPr>
                <w:b w:val="1"/>
                <w:bCs w:val="1"/>
                <w:color w:val="000000"/>
                <w:sz w:val="22"/>
                <w:szCs w:val="22"/>
                <w:u w:val="single"/>
              </w:rPr>
            </w:pPr>
            <w:r w:rsidDel="00000000" w:rsidR="00000000" w:rsidRPr="00000000">
              <w:rPr>
                <w:color w:val="000000"/>
                <w:sz w:val="22"/>
                <w:szCs w:val="22"/>
                <w:rtl w:val="0"/>
              </w:rPr>
              <w:t xml:space="preserve">Base standards at access ways will be designated with hi-visibility markings.</w:t>
            </w:r>
            <w:r w:rsidDel="00000000" w:rsidR="00000000" w:rsidRPr="00000000">
              <w:rPr>
                <w:rtl w:val="0"/>
              </w:rPr>
            </w:r>
          </w:p>
          <w:p w:rsidR="00000000" w:rsidDel="00000000" w:rsidP="00000000" w:rsidRDefault="00000000" w:rsidRPr="00000000" w14:paraId="000001ED">
            <w:pPr>
              <w:numPr>
                <w:ilvl w:val="0"/>
                <w:numId w:val="2"/>
              </w:numPr>
              <w:ind w:left="720" w:hanging="360"/>
              <w:rPr>
                <w:b w:val="1"/>
                <w:bCs w:val="1"/>
                <w:color w:val="000000"/>
                <w:sz w:val="22"/>
                <w:szCs w:val="22"/>
                <w:u w:val="single"/>
              </w:rPr>
            </w:pPr>
            <w:r w:rsidDel="00000000" w:rsidR="00000000" w:rsidRPr="00000000">
              <w:rPr>
                <w:color w:val="000000"/>
                <w:sz w:val="22"/>
                <w:szCs w:val="22"/>
                <w:rtl w:val="0"/>
              </w:rPr>
              <w:t xml:space="preserve">All access doorways will be protected by crash decking (single layer of scaffold boards) over same at first lift height.</w:t>
            </w:r>
            <w:r w:rsidDel="00000000" w:rsidR="00000000" w:rsidRPr="00000000">
              <w:rPr>
                <w:rtl w:val="0"/>
              </w:rPr>
            </w:r>
          </w:p>
          <w:p w:rsidR="00000000" w:rsidDel="00000000" w:rsidP="00000000" w:rsidRDefault="00000000" w:rsidRPr="00000000" w14:paraId="000001EE">
            <w:pPr>
              <w:rPr>
                <w:color w:val="000000"/>
                <w:sz w:val="20"/>
                <w:szCs w:val="20"/>
              </w:rPr>
            </w:pPr>
            <w:r w:rsidDel="00000000" w:rsidR="00000000" w:rsidRPr="00000000">
              <w:rPr>
                <w:rtl w:val="0"/>
              </w:rPr>
            </w:r>
          </w:p>
          <w:p w:rsidR="00000000" w:rsidDel="00000000" w:rsidP="00000000" w:rsidRDefault="00000000" w:rsidRPr="00000000" w14:paraId="000001EF">
            <w:pPr>
              <w:rPr>
                <w:b w:val="1"/>
                <w:bCs w:val="1"/>
                <w:color w:val="000000"/>
                <w:sz w:val="22"/>
                <w:szCs w:val="22"/>
                <w:u w:val="single"/>
              </w:rPr>
            </w:pPr>
            <w:r w:rsidDel="00000000" w:rsidR="00000000" w:rsidRPr="00000000">
              <w:rPr>
                <w:b w:val="1"/>
                <w:bCs w:val="1"/>
                <w:color w:val="000000"/>
                <w:sz w:val="22"/>
                <w:szCs w:val="22"/>
                <w:u w:val="single"/>
                <w:rtl w:val="0"/>
              </w:rPr>
              <w:t xml:space="preserve">2</w:t>
            </w:r>
            <w:r w:rsidDel="00000000" w:rsidR="00000000" w:rsidRPr="00000000">
              <w:rPr>
                <w:b w:val="1"/>
                <w:bCs w:val="1"/>
                <w:color w:val="000000"/>
                <w:sz w:val="22"/>
                <w:szCs w:val="22"/>
                <w:u w:val="single"/>
                <w:vertAlign w:val="superscript"/>
                <w:rtl w:val="0"/>
              </w:rPr>
              <w:t xml:space="preserve">nd</w:t>
            </w:r>
            <w:r w:rsidDel="00000000" w:rsidR="00000000" w:rsidRPr="00000000">
              <w:rPr>
                <w:b w:val="1"/>
                <w:bCs w:val="1"/>
                <w:color w:val="000000"/>
                <w:sz w:val="22"/>
                <w:szCs w:val="22"/>
                <w:u w:val="single"/>
                <w:rtl w:val="0"/>
              </w:rPr>
              <w:t xml:space="preserve"> and Subsequent Lifts</w:t>
            </w:r>
          </w:p>
          <w:p w:rsidR="00000000" w:rsidDel="00000000" w:rsidP="00000000" w:rsidRDefault="00000000" w:rsidRPr="00000000" w14:paraId="000001F0">
            <w:pPr>
              <w:numPr>
                <w:ilvl w:val="0"/>
                <w:numId w:val="2"/>
              </w:numPr>
              <w:ind w:left="720" w:hanging="360"/>
              <w:rPr>
                <w:color w:val="000000"/>
                <w:sz w:val="22"/>
                <w:szCs w:val="22"/>
              </w:rPr>
            </w:pPr>
            <w:r w:rsidDel="00000000" w:rsidR="00000000" w:rsidRPr="00000000">
              <w:rPr>
                <w:color w:val="000000"/>
                <w:sz w:val="22"/>
                <w:szCs w:val="22"/>
                <w:rtl w:val="0"/>
              </w:rPr>
              <w:t xml:space="preserve">Fix 2</w:t>
            </w:r>
            <w:r w:rsidDel="00000000" w:rsidR="00000000" w:rsidRPr="00000000">
              <w:rPr>
                <w:color w:val="000000"/>
                <w:sz w:val="22"/>
                <w:szCs w:val="22"/>
                <w:vertAlign w:val="superscript"/>
                <w:rtl w:val="0"/>
              </w:rPr>
              <w:t xml:space="preserve">nd</w:t>
            </w:r>
            <w:r w:rsidDel="00000000" w:rsidR="00000000" w:rsidRPr="00000000">
              <w:rPr>
                <w:color w:val="000000"/>
                <w:sz w:val="22"/>
                <w:szCs w:val="22"/>
                <w:rtl w:val="0"/>
              </w:rPr>
              <w:t xml:space="preserve"> lift ledgers, braces and transoms from boarded scaffold platform.</w:t>
            </w:r>
          </w:p>
          <w:p w:rsidR="00000000" w:rsidDel="00000000" w:rsidP="00000000" w:rsidRDefault="00000000" w:rsidRPr="00000000" w14:paraId="000001F1">
            <w:pPr>
              <w:numPr>
                <w:ilvl w:val="0"/>
                <w:numId w:val="2"/>
              </w:numPr>
              <w:ind w:left="720" w:hanging="360"/>
              <w:rPr>
                <w:color w:val="000000"/>
                <w:sz w:val="22"/>
                <w:szCs w:val="22"/>
              </w:rPr>
            </w:pPr>
            <w:r w:rsidDel="00000000" w:rsidR="00000000" w:rsidRPr="00000000">
              <w:rPr>
                <w:color w:val="000000"/>
                <w:sz w:val="22"/>
                <w:szCs w:val="22"/>
                <w:rtl w:val="0"/>
              </w:rPr>
              <w:t xml:space="preserve">Stabilize scaffold using buttresses/rakers/drilled anchor ties (</w:t>
            </w:r>
            <w:r w:rsidDel="00000000" w:rsidR="00000000" w:rsidRPr="00000000">
              <w:rPr>
                <w:i w:val="1"/>
                <w:iCs w:val="1"/>
                <w:color w:val="000000"/>
                <w:sz w:val="22"/>
                <w:szCs w:val="22"/>
                <w:rtl w:val="0"/>
              </w:rPr>
              <w:t xml:space="preserve">whichever appropriate</w:t>
            </w:r>
            <w:r w:rsidDel="00000000" w:rsidR="00000000" w:rsidRPr="00000000">
              <w:rPr>
                <w:color w:val="000000"/>
                <w:sz w:val="22"/>
                <w:szCs w:val="22"/>
                <w:rtl w:val="0"/>
              </w:rPr>
              <w:t xml:space="preserve">).</w:t>
            </w:r>
          </w:p>
          <w:p w:rsidR="00000000" w:rsidDel="00000000" w:rsidP="00000000" w:rsidRDefault="00000000" w:rsidRPr="00000000" w14:paraId="000001F2">
            <w:pPr>
              <w:numPr>
                <w:ilvl w:val="0"/>
                <w:numId w:val="2"/>
              </w:numPr>
              <w:ind w:left="720" w:hanging="360"/>
              <w:rPr>
                <w:color w:val="000000"/>
                <w:sz w:val="22"/>
                <w:szCs w:val="22"/>
              </w:rPr>
            </w:pPr>
            <w:r w:rsidDel="00000000" w:rsidR="00000000" w:rsidRPr="00000000">
              <w:rPr>
                <w:color w:val="000000"/>
                <w:sz w:val="22"/>
                <w:szCs w:val="22"/>
                <w:rtl w:val="0"/>
              </w:rPr>
              <w:t xml:space="preserve">Raise scaffold boards to 2</w:t>
            </w:r>
            <w:r w:rsidDel="00000000" w:rsidR="00000000" w:rsidRPr="00000000">
              <w:rPr>
                <w:color w:val="000000"/>
                <w:sz w:val="22"/>
                <w:szCs w:val="22"/>
                <w:vertAlign w:val="superscript"/>
                <w:rtl w:val="0"/>
              </w:rPr>
              <w:t xml:space="preserve">nd</w:t>
            </w:r>
            <w:r w:rsidDel="00000000" w:rsidR="00000000" w:rsidRPr="00000000">
              <w:rPr>
                <w:color w:val="000000"/>
                <w:sz w:val="22"/>
                <w:szCs w:val="22"/>
                <w:rtl w:val="0"/>
              </w:rPr>
              <w:t xml:space="preserve"> lift from the 1</w:t>
            </w:r>
            <w:r w:rsidDel="00000000" w:rsidR="00000000" w:rsidRPr="00000000">
              <w:rPr>
                <w:color w:val="000000"/>
                <w:sz w:val="22"/>
                <w:szCs w:val="22"/>
                <w:vertAlign w:val="superscript"/>
                <w:rtl w:val="0"/>
              </w:rPr>
              <w:t xml:space="preserve">st</w:t>
            </w:r>
            <w:r w:rsidDel="00000000" w:rsidR="00000000" w:rsidRPr="00000000">
              <w:rPr>
                <w:color w:val="000000"/>
                <w:sz w:val="22"/>
                <w:szCs w:val="22"/>
                <w:rtl w:val="0"/>
              </w:rPr>
              <w:t xml:space="preserve"> lift (Scaffolders will hook-on at this point as there are 4m anchor points available and to prevent ops falling into gaps created).</w:t>
            </w:r>
          </w:p>
          <w:p w:rsidR="00000000" w:rsidDel="00000000" w:rsidP="00000000" w:rsidRDefault="00000000" w:rsidRPr="00000000" w14:paraId="000001F3">
            <w:pPr>
              <w:numPr>
                <w:ilvl w:val="0"/>
                <w:numId w:val="2"/>
              </w:numPr>
              <w:ind w:left="720" w:hanging="360"/>
              <w:rPr>
                <w:color w:val="000000"/>
                <w:sz w:val="22"/>
                <w:szCs w:val="22"/>
              </w:rPr>
            </w:pPr>
            <w:r w:rsidDel="00000000" w:rsidR="00000000" w:rsidRPr="00000000">
              <w:rPr>
                <w:color w:val="000000"/>
                <w:sz w:val="22"/>
                <w:szCs w:val="22"/>
                <w:rtl w:val="0"/>
              </w:rPr>
              <w:t xml:space="preserve">Single guardrails will be fitted to new working lift prior to erecting subsequent lifts using the “Scaffstep” or “Fast guard”.</w:t>
            </w:r>
          </w:p>
          <w:p w:rsidR="00000000" w:rsidDel="00000000" w:rsidP="00000000" w:rsidRDefault="00000000" w:rsidRPr="00000000" w14:paraId="000001F4">
            <w:pPr>
              <w:numPr>
                <w:ilvl w:val="0"/>
                <w:numId w:val="2"/>
              </w:numPr>
              <w:ind w:left="720" w:hanging="360"/>
              <w:rPr>
                <w:b w:val="1"/>
                <w:bCs w:val="1"/>
                <w:color w:val="000000"/>
                <w:sz w:val="22"/>
                <w:szCs w:val="22"/>
                <w:u w:val="single"/>
              </w:rPr>
            </w:pPr>
            <w:r w:rsidDel="00000000" w:rsidR="00000000" w:rsidRPr="00000000">
              <w:rPr>
                <w:b w:val="1"/>
                <w:bCs w:val="1"/>
                <w:color w:val="000000"/>
                <w:sz w:val="22"/>
                <w:szCs w:val="22"/>
                <w:u w:val="single"/>
                <w:rtl w:val="0"/>
              </w:rPr>
              <w:t xml:space="preserve">These procedures will be repeated on any subsequent lifts and any table lifts.</w:t>
            </w:r>
          </w:p>
          <w:p w:rsidR="00000000" w:rsidDel="00000000" w:rsidP="00000000" w:rsidRDefault="00000000" w:rsidRPr="00000000" w14:paraId="000001F5">
            <w:pPr>
              <w:numPr>
                <w:ilvl w:val="0"/>
                <w:numId w:val="2"/>
              </w:numPr>
              <w:ind w:left="720" w:hanging="360"/>
              <w:rPr>
                <w:b w:val="1"/>
                <w:bCs w:val="1"/>
                <w:color w:val="000000"/>
                <w:sz w:val="22"/>
                <w:szCs w:val="22"/>
                <w:u w:val="single"/>
              </w:rPr>
            </w:pPr>
            <w:r w:rsidDel="00000000" w:rsidR="00000000" w:rsidRPr="00000000">
              <w:rPr>
                <w:color w:val="000000"/>
                <w:sz w:val="22"/>
                <w:szCs w:val="22"/>
                <w:rtl w:val="0"/>
              </w:rPr>
              <w:t xml:space="preserve">Double guardrails, toeboards and inside boards along with brickguards will be placed onto top lift </w:t>
            </w:r>
            <w:r w:rsidDel="00000000" w:rsidR="00000000" w:rsidRPr="00000000">
              <w:rPr>
                <w:rtl w:val="0"/>
              </w:rPr>
            </w:r>
          </w:p>
          <w:p w:rsidR="00000000" w:rsidDel="00000000" w:rsidP="00000000" w:rsidRDefault="00000000" w:rsidRPr="00000000" w14:paraId="000001F6">
            <w:pPr>
              <w:numPr>
                <w:ilvl w:val="0"/>
                <w:numId w:val="2"/>
              </w:numPr>
              <w:ind w:left="720" w:hanging="360"/>
              <w:rPr>
                <w:b w:val="1"/>
                <w:bCs w:val="1"/>
                <w:color w:val="000000"/>
                <w:sz w:val="22"/>
                <w:szCs w:val="22"/>
                <w:u w:val="single"/>
              </w:rPr>
            </w:pPr>
            <w:r w:rsidDel="00000000" w:rsidR="00000000" w:rsidRPr="00000000">
              <w:rPr>
                <w:color w:val="000000"/>
                <w:sz w:val="22"/>
                <w:szCs w:val="22"/>
                <w:rtl w:val="0"/>
              </w:rPr>
              <w:t xml:space="preserve">All completed ladders will be fitted with inward opening self-closing safety gates.</w:t>
            </w:r>
            <w:r w:rsidDel="00000000" w:rsidR="00000000" w:rsidRPr="00000000">
              <w:rPr>
                <w:rtl w:val="0"/>
              </w:rPr>
            </w:r>
          </w:p>
          <w:p w:rsidR="00000000" w:rsidDel="00000000" w:rsidP="00000000" w:rsidRDefault="00000000" w:rsidRPr="00000000" w14:paraId="000001F7">
            <w:pPr>
              <w:numPr>
                <w:ilvl w:val="0"/>
                <w:numId w:val="2"/>
              </w:numPr>
              <w:ind w:left="720" w:hanging="360"/>
              <w:rPr>
                <w:color w:val="000000"/>
                <w:sz w:val="22"/>
                <w:szCs w:val="22"/>
              </w:rPr>
            </w:pPr>
            <w:r w:rsidDel="00000000" w:rsidR="00000000" w:rsidRPr="00000000">
              <w:rPr>
                <w:color w:val="000000"/>
                <w:sz w:val="22"/>
                <w:szCs w:val="22"/>
                <w:rtl w:val="0"/>
              </w:rPr>
              <w:t xml:space="preserve">Scaffold will be inspected by ToughScaff and then handed over to Client upon satisfactory completion.</w:t>
            </w:r>
          </w:p>
          <w:p w:rsidR="00000000" w:rsidDel="00000000" w:rsidP="00000000" w:rsidRDefault="00000000" w:rsidRPr="00000000" w14:paraId="000001F8">
            <w:pPr>
              <w:rPr>
                <w:color w:val="000000"/>
                <w:sz w:val="20"/>
                <w:szCs w:val="20"/>
              </w:rPr>
            </w:pPr>
            <w:r w:rsidDel="00000000" w:rsidR="00000000" w:rsidRPr="00000000">
              <w:rPr>
                <w:rtl w:val="0"/>
              </w:rPr>
            </w:r>
          </w:p>
          <w:p w:rsidR="00000000" w:rsidDel="00000000" w:rsidP="00000000" w:rsidRDefault="00000000" w:rsidRPr="00000000" w14:paraId="000001F9">
            <w:pPr>
              <w:rPr>
                <w:b w:val="1"/>
                <w:bCs w:val="1"/>
                <w:color w:val="000000"/>
                <w:sz w:val="22"/>
                <w:szCs w:val="22"/>
                <w:u w:val="single"/>
              </w:rPr>
            </w:pPr>
            <w:r w:rsidDel="00000000" w:rsidR="00000000" w:rsidRPr="00000000">
              <w:rPr>
                <w:b w:val="1"/>
                <w:bCs w:val="1"/>
                <w:color w:val="000000"/>
                <w:sz w:val="22"/>
                <w:szCs w:val="22"/>
                <w:u w:val="single"/>
                <w:rtl w:val="0"/>
              </w:rPr>
              <w:t xml:space="preserve">Dismantle Scaffold</w:t>
            </w:r>
          </w:p>
          <w:p w:rsidR="00000000" w:rsidDel="00000000" w:rsidP="00000000" w:rsidRDefault="00000000" w:rsidRPr="00000000" w14:paraId="000001FA">
            <w:pPr>
              <w:numPr>
                <w:ilvl w:val="0"/>
                <w:numId w:val="2"/>
              </w:numPr>
              <w:ind w:left="720" w:hanging="360"/>
              <w:rPr>
                <w:color w:val="000000"/>
                <w:sz w:val="22"/>
                <w:szCs w:val="22"/>
              </w:rPr>
            </w:pPr>
            <w:r w:rsidDel="00000000" w:rsidR="00000000" w:rsidRPr="00000000">
              <w:rPr>
                <w:color w:val="000000"/>
                <w:sz w:val="22"/>
                <w:szCs w:val="22"/>
                <w:rtl w:val="0"/>
              </w:rPr>
              <w:t xml:space="preserve">Scaffold will be inspected prior to dismantle commencing to ensure that ties and bracing are in place and that no debris is on scaffold.</w:t>
            </w:r>
          </w:p>
          <w:p w:rsidR="00000000" w:rsidDel="00000000" w:rsidP="00000000" w:rsidRDefault="00000000" w:rsidRPr="00000000" w14:paraId="000001FB">
            <w:pPr>
              <w:numPr>
                <w:ilvl w:val="0"/>
                <w:numId w:val="2"/>
              </w:numPr>
              <w:ind w:left="720" w:hanging="360"/>
              <w:rPr>
                <w:color w:val="000000"/>
                <w:sz w:val="22"/>
                <w:szCs w:val="22"/>
              </w:rPr>
            </w:pPr>
            <w:r w:rsidDel="00000000" w:rsidR="00000000" w:rsidRPr="00000000">
              <w:rPr>
                <w:color w:val="000000"/>
                <w:sz w:val="22"/>
                <w:szCs w:val="22"/>
                <w:rtl w:val="0"/>
              </w:rPr>
              <w:t xml:space="preserve">Any barriers required will be erected around work area and scaffold incomplete do not use signs placed at access points.</w:t>
            </w:r>
          </w:p>
          <w:p w:rsidR="00000000" w:rsidDel="00000000" w:rsidP="00000000" w:rsidRDefault="00000000" w:rsidRPr="00000000" w14:paraId="000001FC">
            <w:pPr>
              <w:numPr>
                <w:ilvl w:val="0"/>
                <w:numId w:val="2"/>
              </w:numPr>
              <w:ind w:left="720" w:hanging="360"/>
              <w:rPr>
                <w:color w:val="000000"/>
                <w:sz w:val="22"/>
                <w:szCs w:val="22"/>
              </w:rPr>
            </w:pPr>
            <w:r w:rsidDel="00000000" w:rsidR="00000000" w:rsidRPr="00000000">
              <w:rPr>
                <w:color w:val="000000"/>
                <w:sz w:val="22"/>
                <w:szCs w:val="22"/>
                <w:rtl w:val="0"/>
              </w:rPr>
              <w:t xml:space="preserve">Working in reverse of the erection process Scaffolders will dismantle progressively (normally in reverse of the erection procedure) working back towards the safety of the ladder access at all times, ensuring that the Scaffolders have their harnesses clipped on when not in the “Scaffolders Safe Zone” as detailed in SG4:15</w:t>
            </w:r>
          </w:p>
          <w:p w:rsidR="00000000" w:rsidDel="00000000" w:rsidP="00000000" w:rsidRDefault="00000000" w:rsidRPr="00000000" w14:paraId="000001FD">
            <w:pPr>
              <w:numPr>
                <w:ilvl w:val="0"/>
                <w:numId w:val="2"/>
              </w:numPr>
              <w:ind w:left="720" w:hanging="360"/>
              <w:rPr>
                <w:color w:val="000000"/>
                <w:sz w:val="22"/>
                <w:szCs w:val="22"/>
              </w:rPr>
            </w:pPr>
            <w:r w:rsidDel="00000000" w:rsidR="00000000" w:rsidRPr="00000000">
              <w:rPr>
                <w:color w:val="000000"/>
                <w:sz w:val="22"/>
                <w:szCs w:val="22"/>
                <w:rtl w:val="0"/>
              </w:rPr>
              <w:t xml:space="preserve">Buttressing/Rakers and bracing will be removed progressively in line with the dismantle procedure.</w:t>
            </w:r>
          </w:p>
          <w:p w:rsidR="00000000" w:rsidDel="00000000" w:rsidP="00000000" w:rsidRDefault="00000000" w:rsidRPr="00000000" w14:paraId="000001FE">
            <w:pPr>
              <w:numPr>
                <w:ilvl w:val="0"/>
                <w:numId w:val="2"/>
              </w:numPr>
              <w:ind w:left="720" w:hanging="360"/>
              <w:rPr>
                <w:color w:val="000000"/>
                <w:sz w:val="22"/>
                <w:szCs w:val="22"/>
              </w:rPr>
            </w:pPr>
            <w:r w:rsidDel="00000000" w:rsidR="00000000" w:rsidRPr="00000000">
              <w:rPr>
                <w:color w:val="000000"/>
                <w:sz w:val="22"/>
                <w:szCs w:val="22"/>
                <w:rtl w:val="0"/>
              </w:rPr>
              <w:t xml:space="preserve">Scaffolders to ensure that scaffold does not get overloaded with dismantled materials and that the scaffold remains stable during all dismantle activities. No spare dismantled materials will be left on site at end of shift.</w:t>
            </w:r>
          </w:p>
          <w:p w:rsidR="00000000" w:rsidDel="00000000" w:rsidP="00000000" w:rsidRDefault="00000000" w:rsidRPr="00000000" w14:paraId="000001FF">
            <w:pPr>
              <w:numPr>
                <w:ilvl w:val="0"/>
                <w:numId w:val="2"/>
              </w:numPr>
              <w:ind w:left="720" w:hanging="360"/>
              <w:rPr>
                <w:color w:val="000000"/>
                <w:sz w:val="22"/>
                <w:szCs w:val="22"/>
              </w:rPr>
            </w:pPr>
            <w:r w:rsidDel="00000000" w:rsidR="00000000" w:rsidRPr="00000000">
              <w:rPr>
                <w:color w:val="000000"/>
                <w:sz w:val="22"/>
                <w:szCs w:val="22"/>
                <w:rtl w:val="0"/>
              </w:rPr>
              <w:t xml:space="preserve">All materials will be passed hand to hand or by rope and wheel. Under no circumstances will any materials be </w:t>
            </w:r>
            <w:r w:rsidDel="00000000" w:rsidR="00000000" w:rsidRPr="00000000">
              <w:rPr>
                <w:b w:val="1"/>
                <w:bCs w:val="1"/>
                <w:color w:val="000000"/>
                <w:sz w:val="22"/>
                <w:szCs w:val="22"/>
                <w:rtl w:val="0"/>
              </w:rPr>
              <w:t xml:space="preserve">BOMBED</w:t>
            </w:r>
            <w:r w:rsidDel="00000000" w:rsidR="00000000" w:rsidRPr="00000000">
              <w:rPr>
                <w:color w:val="000000"/>
                <w:sz w:val="22"/>
                <w:szCs w:val="22"/>
                <w:rtl w:val="0"/>
              </w:rPr>
              <w:t xml:space="preserve">!!</w:t>
            </w:r>
          </w:p>
          <w:p w:rsidR="00000000" w:rsidDel="00000000" w:rsidP="00000000" w:rsidRDefault="00000000" w:rsidRPr="00000000" w14:paraId="00000200">
            <w:pPr>
              <w:numPr>
                <w:ilvl w:val="0"/>
                <w:numId w:val="2"/>
              </w:numPr>
              <w:ind w:left="720" w:hanging="360"/>
              <w:rPr>
                <w:color w:val="000000"/>
                <w:sz w:val="22"/>
                <w:szCs w:val="22"/>
              </w:rPr>
            </w:pPr>
            <w:r w:rsidDel="00000000" w:rsidR="00000000" w:rsidRPr="00000000">
              <w:rPr>
                <w:color w:val="000000"/>
                <w:sz w:val="22"/>
                <w:szCs w:val="22"/>
                <w:rtl w:val="0"/>
              </w:rPr>
              <w:t xml:space="preserve">All materials will be cleared from site at end of each shift!</w:t>
            </w:r>
          </w:p>
        </w:tc>
      </w:tr>
    </w:tbl>
    <w:p w:rsidR="00000000" w:rsidDel="00000000" w:rsidP="00000000" w:rsidRDefault="00000000" w:rsidRPr="00000000" w14:paraId="00000201">
      <w:pPr>
        <w:rPr>
          <w:color w:val="000000"/>
          <w:sz w:val="22"/>
          <w:szCs w:val="22"/>
        </w:rPr>
      </w:pPr>
      <w:r w:rsidDel="00000000" w:rsidR="00000000" w:rsidRPr="00000000">
        <w:rPr>
          <w:rtl w:val="0"/>
        </w:rPr>
      </w:r>
    </w:p>
    <w:tbl>
      <w:tblPr>
        <w:tblStyle w:val="Table8"/>
        <w:tblW w:w="10062.999999999998" w:type="dxa"/>
        <w:jc w:val="left"/>
        <w:tblInd w:w="-851.0" w:type="dxa"/>
        <w:tblBorders>
          <w:top w:color="000000" w:space="0" w:sz="24" w:val="single"/>
          <w:left w:color="000000" w:space="0" w:sz="24" w:val="single"/>
          <w:bottom w:color="000000" w:space="0" w:sz="24" w:val="single"/>
          <w:right w:color="000000" w:space="0" w:sz="24" w:val="single"/>
          <w:insideH w:color="000000" w:space="0" w:sz="4" w:val="single"/>
          <w:insideV w:color="000000" w:space="0" w:sz="4" w:val="single"/>
        </w:tblBorders>
        <w:tblLayout w:type="fixed"/>
        <w:tblLook w:val="0400"/>
      </w:tblPr>
      <w:tblGrid>
        <w:gridCol w:w="1116"/>
        <w:gridCol w:w="697"/>
        <w:gridCol w:w="421"/>
        <w:gridCol w:w="1119"/>
        <w:gridCol w:w="1118"/>
        <w:gridCol w:w="559"/>
        <w:gridCol w:w="559"/>
        <w:gridCol w:w="80"/>
        <w:gridCol w:w="1039"/>
        <w:gridCol w:w="1118"/>
        <w:gridCol w:w="559"/>
        <w:gridCol w:w="559"/>
        <w:gridCol w:w="1119"/>
        <w:tblGridChange w:id="0">
          <w:tblGrid>
            <w:gridCol w:w="1116"/>
            <w:gridCol w:w="697"/>
            <w:gridCol w:w="421"/>
            <w:gridCol w:w="1119"/>
            <w:gridCol w:w="1118"/>
            <w:gridCol w:w="559"/>
            <w:gridCol w:w="559"/>
            <w:gridCol w:w="80"/>
            <w:gridCol w:w="1039"/>
            <w:gridCol w:w="1118"/>
            <w:gridCol w:w="559"/>
            <w:gridCol w:w="559"/>
            <w:gridCol w:w="1119"/>
          </w:tblGrid>
        </w:tblGridChange>
      </w:tblGrid>
      <w:tr>
        <w:trPr>
          <w:cantSplit w:val="0"/>
          <w:trHeight w:val="717" w:hRule="atLeast"/>
          <w:tblHeader w:val="0"/>
        </w:trPr>
        <w:tc>
          <w:tcPr>
            <w:gridSpan w:val="13"/>
            <w:vAlign w:val="center"/>
          </w:tcPr>
          <w:p w:rsidR="00000000" w:rsidDel="00000000" w:rsidP="00000000" w:rsidRDefault="00000000" w:rsidRPr="00000000" w14:paraId="00000202">
            <w:pPr>
              <w:rPr>
                <w:b w:val="1"/>
                <w:bCs w:val="1"/>
                <w:color w:val="000000"/>
                <w:sz w:val="22"/>
                <w:szCs w:val="22"/>
              </w:rPr>
            </w:pPr>
            <w:r w:rsidDel="00000000" w:rsidR="00000000" w:rsidRPr="00000000">
              <w:rPr>
                <w:b w:val="1"/>
                <w:bCs w:val="1"/>
                <w:color w:val="000000"/>
                <w:sz w:val="22"/>
                <w:szCs w:val="22"/>
                <w:rtl w:val="0"/>
              </w:rPr>
              <w:t xml:space="preserve">MONITORING AND COMPLIANCE</w:t>
            </w:r>
          </w:p>
          <w:p w:rsidR="00000000" w:rsidDel="00000000" w:rsidP="00000000" w:rsidRDefault="00000000" w:rsidRPr="00000000" w14:paraId="00000203">
            <w:pPr>
              <w:rPr>
                <w:color w:val="000000"/>
                <w:sz w:val="22"/>
                <w:szCs w:val="22"/>
              </w:rPr>
            </w:pPr>
            <w:r w:rsidDel="00000000" w:rsidR="00000000" w:rsidRPr="00000000">
              <w:rPr>
                <w:color w:val="000000"/>
                <w:sz w:val="22"/>
                <w:szCs w:val="22"/>
                <w:rtl w:val="0"/>
              </w:rPr>
              <w:t xml:space="preserve">Supervision will ensure that this Method Statement is adhered to by means of regular monitoring.</w:t>
            </w:r>
          </w:p>
        </w:tc>
      </w:tr>
      <w:tr>
        <w:trPr>
          <w:cantSplit w:val="0"/>
          <w:trHeight w:val="969" w:hRule="atLeast"/>
          <w:tblHeader w:val="0"/>
        </w:trPr>
        <w:tc>
          <w:tcPr>
            <w:gridSpan w:val="13"/>
            <w:vAlign w:val="center"/>
          </w:tcPr>
          <w:p w:rsidR="00000000" w:rsidDel="00000000" w:rsidP="00000000" w:rsidRDefault="00000000" w:rsidRPr="00000000" w14:paraId="00000210">
            <w:pPr>
              <w:rPr>
                <w:b w:val="1"/>
                <w:bCs w:val="1"/>
                <w:color w:val="000000"/>
                <w:sz w:val="22"/>
                <w:szCs w:val="22"/>
              </w:rPr>
            </w:pPr>
            <w:r w:rsidDel="00000000" w:rsidR="00000000" w:rsidRPr="00000000">
              <w:rPr>
                <w:b w:val="1"/>
                <w:bCs w:val="1"/>
                <w:color w:val="000000"/>
                <w:sz w:val="22"/>
                <w:szCs w:val="22"/>
                <w:rtl w:val="0"/>
              </w:rPr>
              <w:t xml:space="preserve">WORK METHODS / PROCEDURES</w:t>
            </w:r>
          </w:p>
          <w:p w:rsidR="00000000" w:rsidDel="00000000" w:rsidP="00000000" w:rsidRDefault="00000000" w:rsidRPr="00000000" w14:paraId="00000211">
            <w:pPr>
              <w:rPr>
                <w:i w:val="1"/>
                <w:iCs w:val="1"/>
                <w:color w:val="000000"/>
                <w:sz w:val="22"/>
                <w:szCs w:val="22"/>
              </w:rPr>
            </w:pPr>
            <w:r w:rsidDel="00000000" w:rsidR="00000000" w:rsidRPr="00000000">
              <w:rPr>
                <w:i w:val="1"/>
                <w:iCs w:val="1"/>
                <w:color w:val="000000"/>
                <w:sz w:val="22"/>
                <w:szCs w:val="22"/>
                <w:rtl w:val="0"/>
              </w:rPr>
              <w:t xml:space="preserve">I confirm that I have been instructed on the method of work, the hazards and risks involved as well as the necessary control measures.</w:t>
            </w:r>
          </w:p>
        </w:tc>
      </w:tr>
      <w:tr>
        <w:trPr>
          <w:cantSplit w:val="0"/>
          <w:trHeight w:val="428" w:hRule="atLeast"/>
          <w:tblHeader w:val="0"/>
        </w:trPr>
        <w:tc>
          <w:tcPr>
            <w:gridSpan w:val="2"/>
            <w:vAlign w:val="center"/>
          </w:tcPr>
          <w:p w:rsidR="00000000" w:rsidDel="00000000" w:rsidP="00000000" w:rsidRDefault="00000000" w:rsidRPr="00000000" w14:paraId="0000021E">
            <w:pPr>
              <w:jc w:val="center"/>
              <w:rPr>
                <w:b w:val="1"/>
                <w:bCs w:val="1"/>
                <w:color w:val="000000"/>
                <w:sz w:val="22"/>
                <w:szCs w:val="22"/>
              </w:rPr>
            </w:pPr>
            <w:r w:rsidDel="00000000" w:rsidR="00000000" w:rsidRPr="00000000">
              <w:rPr>
                <w:b w:val="1"/>
                <w:bCs w:val="1"/>
                <w:color w:val="000000"/>
                <w:sz w:val="22"/>
                <w:szCs w:val="22"/>
                <w:rtl w:val="0"/>
              </w:rPr>
              <w:t xml:space="preserve">NAME</w:t>
            </w:r>
          </w:p>
        </w:tc>
        <w:tc>
          <w:tcPr>
            <w:gridSpan w:val="2"/>
            <w:vAlign w:val="center"/>
          </w:tcPr>
          <w:p w:rsidR="00000000" w:rsidDel="00000000" w:rsidP="00000000" w:rsidRDefault="00000000" w:rsidRPr="00000000" w14:paraId="00000220">
            <w:pPr>
              <w:jc w:val="center"/>
              <w:rPr>
                <w:b w:val="1"/>
                <w:bCs w:val="1"/>
                <w:color w:val="000000"/>
                <w:sz w:val="22"/>
                <w:szCs w:val="22"/>
              </w:rPr>
            </w:pPr>
            <w:r w:rsidDel="00000000" w:rsidR="00000000" w:rsidRPr="00000000">
              <w:rPr>
                <w:b w:val="1"/>
                <w:bCs w:val="1"/>
                <w:color w:val="000000"/>
                <w:sz w:val="22"/>
                <w:szCs w:val="22"/>
                <w:rtl w:val="0"/>
              </w:rPr>
              <w:t xml:space="preserve">SIGNATURE</w:t>
            </w:r>
          </w:p>
        </w:tc>
        <w:tc>
          <w:tcPr>
            <w:gridSpan w:val="2"/>
            <w:vAlign w:val="center"/>
          </w:tcPr>
          <w:p w:rsidR="00000000" w:rsidDel="00000000" w:rsidP="00000000" w:rsidRDefault="00000000" w:rsidRPr="00000000" w14:paraId="00000222">
            <w:pPr>
              <w:jc w:val="center"/>
              <w:rPr>
                <w:b w:val="1"/>
                <w:bCs w:val="1"/>
                <w:color w:val="000000"/>
                <w:sz w:val="22"/>
                <w:szCs w:val="22"/>
              </w:rPr>
            </w:pPr>
            <w:r w:rsidDel="00000000" w:rsidR="00000000" w:rsidRPr="00000000">
              <w:rPr>
                <w:b w:val="1"/>
                <w:bCs w:val="1"/>
                <w:color w:val="000000"/>
                <w:sz w:val="22"/>
                <w:szCs w:val="22"/>
                <w:rtl w:val="0"/>
              </w:rPr>
              <w:t xml:space="preserve">DATE</w:t>
            </w:r>
          </w:p>
        </w:tc>
        <w:tc>
          <w:tcPr>
            <w:gridSpan w:val="3"/>
            <w:vAlign w:val="center"/>
          </w:tcPr>
          <w:p w:rsidR="00000000" w:rsidDel="00000000" w:rsidP="00000000" w:rsidRDefault="00000000" w:rsidRPr="00000000" w14:paraId="00000224">
            <w:pPr>
              <w:jc w:val="center"/>
              <w:rPr>
                <w:b w:val="1"/>
                <w:bCs w:val="1"/>
                <w:color w:val="000000"/>
                <w:sz w:val="22"/>
                <w:szCs w:val="22"/>
              </w:rPr>
            </w:pPr>
            <w:r w:rsidDel="00000000" w:rsidR="00000000" w:rsidRPr="00000000">
              <w:rPr>
                <w:b w:val="1"/>
                <w:bCs w:val="1"/>
                <w:color w:val="000000"/>
                <w:sz w:val="22"/>
                <w:szCs w:val="22"/>
                <w:rtl w:val="0"/>
              </w:rPr>
              <w:t xml:space="preserve">NAME</w:t>
            </w:r>
          </w:p>
        </w:tc>
        <w:tc>
          <w:tcPr>
            <w:gridSpan w:val="2"/>
            <w:vAlign w:val="center"/>
          </w:tcPr>
          <w:p w:rsidR="00000000" w:rsidDel="00000000" w:rsidP="00000000" w:rsidRDefault="00000000" w:rsidRPr="00000000" w14:paraId="00000227">
            <w:pPr>
              <w:jc w:val="center"/>
              <w:rPr>
                <w:b w:val="1"/>
                <w:bCs w:val="1"/>
                <w:color w:val="000000"/>
                <w:sz w:val="22"/>
                <w:szCs w:val="22"/>
              </w:rPr>
            </w:pPr>
            <w:r w:rsidDel="00000000" w:rsidR="00000000" w:rsidRPr="00000000">
              <w:rPr>
                <w:b w:val="1"/>
                <w:bCs w:val="1"/>
                <w:color w:val="000000"/>
                <w:sz w:val="22"/>
                <w:szCs w:val="22"/>
                <w:rtl w:val="0"/>
              </w:rPr>
              <w:t xml:space="preserve">SIGNATURE</w:t>
            </w:r>
          </w:p>
        </w:tc>
        <w:tc>
          <w:tcPr>
            <w:gridSpan w:val="2"/>
            <w:vAlign w:val="center"/>
          </w:tcPr>
          <w:p w:rsidR="00000000" w:rsidDel="00000000" w:rsidP="00000000" w:rsidRDefault="00000000" w:rsidRPr="00000000" w14:paraId="00000229">
            <w:pPr>
              <w:jc w:val="center"/>
              <w:rPr>
                <w:b w:val="1"/>
                <w:bCs w:val="1"/>
                <w:color w:val="000000"/>
                <w:sz w:val="22"/>
                <w:szCs w:val="22"/>
              </w:rPr>
            </w:pPr>
            <w:r w:rsidDel="00000000" w:rsidR="00000000" w:rsidRPr="00000000">
              <w:rPr>
                <w:b w:val="1"/>
                <w:bCs w:val="1"/>
                <w:color w:val="000000"/>
                <w:sz w:val="22"/>
                <w:szCs w:val="22"/>
                <w:rtl w:val="0"/>
              </w:rPr>
              <w:t xml:space="preserve">DATE</w:t>
            </w:r>
          </w:p>
        </w:tc>
      </w:tr>
      <w:tr>
        <w:trPr>
          <w:cantSplit w:val="0"/>
          <w:trHeight w:val="407" w:hRule="atLeast"/>
          <w:tblHeader w:val="0"/>
        </w:trPr>
        <w:tc>
          <w:tcPr>
            <w:gridSpan w:val="2"/>
            <w:vAlign w:val="center"/>
          </w:tcPr>
          <w:p w:rsidR="00000000" w:rsidDel="00000000" w:rsidP="00000000" w:rsidRDefault="00000000" w:rsidRPr="00000000" w14:paraId="0000022B">
            <w:pPr>
              <w:jc w:val="center"/>
              <w:rPr>
                <w:color w:val="000000"/>
                <w:sz w:val="22"/>
                <w:szCs w:val="22"/>
              </w:rPr>
            </w:pPr>
            <w:r w:rsidDel="00000000" w:rsidR="00000000" w:rsidRPr="00000000">
              <w:rPr>
                <w:color w:val="000000"/>
                <w:sz w:val="22"/>
                <w:szCs w:val="22"/>
                <w:rtl w:val="0"/>
              </w:rPr>
              <w:t xml:space="preserve">ANDREW BEASLEY</w:t>
            </w:r>
          </w:p>
        </w:tc>
        <w:tc>
          <w:tcPr>
            <w:gridSpan w:val="2"/>
            <w:vAlign w:val="center"/>
          </w:tcPr>
          <w:p w:rsidR="00000000" w:rsidDel="00000000" w:rsidP="00000000" w:rsidRDefault="00000000" w:rsidRPr="00000000" w14:paraId="0000022D">
            <w:pPr>
              <w:rPr>
                <w:sz w:val="22"/>
                <w:szCs w:val="2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82550</wp:posOffset>
                  </wp:positionH>
                  <wp:positionV relativeFrom="paragraph">
                    <wp:posOffset>0</wp:posOffset>
                  </wp:positionV>
                  <wp:extent cx="666750" cy="330835"/>
                  <wp:effectExtent b="0" l="0" r="0" t="0"/>
                  <wp:wrapNone/>
                  <wp:docPr descr="A signature of a person&#10;&#10;AI-generated content may be incorrect." id="3" name="image4.jpg"/>
                  <a:graphic>
                    <a:graphicData uri="http://schemas.openxmlformats.org/drawingml/2006/picture">
                      <pic:pic>
                        <pic:nvPicPr>
                          <pic:cNvPr descr="A signature of a person&#10;&#10;AI-generated content may be incorrect." id="0" name="image4.jpg"/>
                          <pic:cNvPicPr preferRelativeResize="0"/>
                        </pic:nvPicPr>
                        <pic:blipFill>
                          <a:blip r:embed="rId11"/>
                          <a:srcRect b="0" l="0" r="0" t="0"/>
                          <a:stretch>
                            <a:fillRect/>
                          </a:stretch>
                        </pic:blipFill>
                        <pic:spPr>
                          <a:xfrm>
                            <a:off x="0" y="0"/>
                            <a:ext cx="666750" cy="330835"/>
                          </a:xfrm>
                          <a:prstGeom prst="rect"/>
                          <a:ln/>
                        </pic:spPr>
                      </pic:pic>
                    </a:graphicData>
                  </a:graphic>
                </wp:anchor>
              </w:drawing>
            </w:r>
          </w:p>
          <w:p w:rsidR="00000000" w:rsidDel="00000000" w:rsidP="00000000" w:rsidRDefault="00000000" w:rsidRPr="00000000" w14:paraId="0000022E">
            <w:pPr>
              <w:rPr>
                <w:color w:val="000000"/>
                <w:sz w:val="22"/>
                <w:szCs w:val="22"/>
              </w:rPr>
            </w:pPr>
            <w:r w:rsidDel="00000000" w:rsidR="00000000" w:rsidRPr="00000000">
              <w:rPr>
                <w:rtl w:val="0"/>
              </w:rPr>
            </w:r>
          </w:p>
        </w:tc>
        <w:tc>
          <w:tcPr>
            <w:gridSpan w:val="2"/>
            <w:vAlign w:val="center"/>
          </w:tcPr>
          <w:p w:rsidR="00000000" w:rsidDel="00000000" w:rsidP="00000000" w:rsidRDefault="00000000" w:rsidRPr="00000000" w14:paraId="00000230">
            <w:pPr>
              <w:rPr>
                <w:color w:val="000000"/>
                <w:sz w:val="22"/>
                <w:szCs w:val="22"/>
              </w:rPr>
            </w:pPr>
            <w:r w:rsidDel="00000000" w:rsidR="00000000" w:rsidRPr="00000000">
              <w:rPr>
                <w:sz w:val="22"/>
                <w:szCs w:val="22"/>
                <w:rtl w:val="0"/>
              </w:rPr>
              <w:t xml:space="preserve">{{TODAY_DATE}}</w:t>
            </w:r>
            <w:r w:rsidDel="00000000" w:rsidR="00000000" w:rsidRPr="00000000">
              <w:rPr>
                <w:rtl w:val="0"/>
              </w:rPr>
            </w:r>
          </w:p>
        </w:tc>
        <w:tc>
          <w:tcPr>
            <w:gridSpan w:val="3"/>
            <w:vAlign w:val="center"/>
          </w:tcPr>
          <w:p w:rsidR="00000000" w:rsidDel="00000000" w:rsidP="00000000" w:rsidRDefault="00000000" w:rsidRPr="00000000" w14:paraId="00000232">
            <w:pPr>
              <w:rPr>
                <w:color w:val="000000"/>
                <w:sz w:val="22"/>
                <w:szCs w:val="22"/>
              </w:rPr>
            </w:pPr>
            <w:r w:rsidDel="00000000" w:rsidR="00000000" w:rsidRPr="00000000">
              <w:rPr>
                <w:rtl w:val="0"/>
              </w:rPr>
            </w:r>
          </w:p>
        </w:tc>
        <w:tc>
          <w:tcPr>
            <w:gridSpan w:val="2"/>
            <w:vAlign w:val="center"/>
          </w:tcPr>
          <w:p w:rsidR="00000000" w:rsidDel="00000000" w:rsidP="00000000" w:rsidRDefault="00000000" w:rsidRPr="00000000" w14:paraId="00000235">
            <w:pPr>
              <w:rPr>
                <w:color w:val="000000"/>
                <w:sz w:val="22"/>
                <w:szCs w:val="22"/>
              </w:rPr>
            </w:pPr>
            <w:r w:rsidDel="00000000" w:rsidR="00000000" w:rsidRPr="00000000">
              <w:rPr>
                <w:rtl w:val="0"/>
              </w:rPr>
            </w:r>
          </w:p>
        </w:tc>
        <w:tc>
          <w:tcPr>
            <w:gridSpan w:val="2"/>
            <w:vAlign w:val="center"/>
          </w:tcPr>
          <w:p w:rsidR="00000000" w:rsidDel="00000000" w:rsidP="00000000" w:rsidRDefault="00000000" w:rsidRPr="00000000" w14:paraId="00000237">
            <w:pPr>
              <w:rPr>
                <w:color w:val="000000"/>
                <w:sz w:val="22"/>
                <w:szCs w:val="22"/>
              </w:rPr>
            </w:pPr>
            <w:r w:rsidDel="00000000" w:rsidR="00000000" w:rsidRPr="00000000">
              <w:rPr>
                <w:rtl w:val="0"/>
              </w:rPr>
            </w:r>
          </w:p>
        </w:tc>
      </w:tr>
      <w:tr>
        <w:trPr>
          <w:cantSplit w:val="0"/>
          <w:trHeight w:val="427" w:hRule="atLeast"/>
          <w:tblHeader w:val="0"/>
        </w:trPr>
        <w:tc>
          <w:tcPr>
            <w:gridSpan w:val="2"/>
            <w:vAlign w:val="center"/>
          </w:tcPr>
          <w:p w:rsidR="00000000" w:rsidDel="00000000" w:rsidP="00000000" w:rsidRDefault="00000000" w:rsidRPr="00000000" w14:paraId="00000239">
            <w:pPr>
              <w:jc w:val="center"/>
              <w:rPr>
                <w:color w:val="000000"/>
                <w:sz w:val="22"/>
                <w:szCs w:val="22"/>
              </w:rPr>
            </w:pPr>
            <w:r w:rsidDel="00000000" w:rsidR="00000000" w:rsidRPr="00000000">
              <w:rPr>
                <w:color w:val="000000"/>
                <w:sz w:val="22"/>
                <w:szCs w:val="22"/>
                <w:rtl w:val="0"/>
              </w:rPr>
              <w:t xml:space="preserve">STEFEN</w:t>
            </w:r>
          </w:p>
          <w:p w:rsidR="00000000" w:rsidDel="00000000" w:rsidP="00000000" w:rsidRDefault="00000000" w:rsidRPr="00000000" w14:paraId="0000023A">
            <w:pPr>
              <w:jc w:val="center"/>
              <w:rPr>
                <w:color w:val="000000"/>
                <w:sz w:val="22"/>
                <w:szCs w:val="22"/>
              </w:rPr>
            </w:pPr>
            <w:r w:rsidDel="00000000" w:rsidR="00000000" w:rsidRPr="00000000">
              <w:rPr>
                <w:color w:val="000000"/>
                <w:sz w:val="22"/>
                <w:szCs w:val="22"/>
                <w:rtl w:val="0"/>
              </w:rPr>
              <w:t xml:space="preserve">WESTMORELAND</w:t>
            </w:r>
          </w:p>
        </w:tc>
        <w:tc>
          <w:tcPr>
            <w:gridSpan w:val="2"/>
            <w:vAlign w:val="center"/>
          </w:tcPr>
          <w:p w:rsidR="00000000" w:rsidDel="00000000" w:rsidP="00000000" w:rsidRDefault="00000000" w:rsidRPr="00000000" w14:paraId="0000023C">
            <w:pPr>
              <w:rPr>
                <w:color w:val="000000"/>
                <w:sz w:val="22"/>
                <w:szCs w:val="2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6350</wp:posOffset>
                  </wp:positionH>
                  <wp:positionV relativeFrom="paragraph">
                    <wp:posOffset>1270</wp:posOffset>
                  </wp:positionV>
                  <wp:extent cx="819150" cy="393700"/>
                  <wp:effectExtent b="0" l="0" r="0" t="0"/>
                  <wp:wrapNone/>
                  <wp:docPr descr="A black line drawing of a bird&#10;&#10;AI-generated content may be incorrect." id="7" name="image2.jpg"/>
                  <a:graphic>
                    <a:graphicData uri="http://schemas.openxmlformats.org/drawingml/2006/picture">
                      <pic:pic>
                        <pic:nvPicPr>
                          <pic:cNvPr descr="A black line drawing of a bird&#10;&#10;AI-generated content may be incorrect." id="0" name="image2.jpg"/>
                          <pic:cNvPicPr preferRelativeResize="0"/>
                        </pic:nvPicPr>
                        <pic:blipFill>
                          <a:blip r:embed="rId12"/>
                          <a:srcRect b="0" l="0" r="0" t="0"/>
                          <a:stretch>
                            <a:fillRect/>
                          </a:stretch>
                        </pic:blipFill>
                        <pic:spPr>
                          <a:xfrm>
                            <a:off x="0" y="0"/>
                            <a:ext cx="819150" cy="393700"/>
                          </a:xfrm>
                          <a:prstGeom prst="rect"/>
                          <a:ln/>
                        </pic:spPr>
                      </pic:pic>
                    </a:graphicData>
                  </a:graphic>
                </wp:anchor>
              </w:drawing>
            </w:r>
          </w:p>
        </w:tc>
        <w:tc>
          <w:tcPr>
            <w:gridSpan w:val="2"/>
            <w:vAlign w:val="center"/>
          </w:tcPr>
          <w:p w:rsidR="00000000" w:rsidDel="00000000" w:rsidP="00000000" w:rsidRDefault="00000000" w:rsidRPr="00000000" w14:paraId="0000023E">
            <w:pPr>
              <w:rPr>
                <w:color w:val="000000"/>
                <w:sz w:val="22"/>
                <w:szCs w:val="22"/>
              </w:rPr>
            </w:pPr>
            <w:r w:rsidDel="00000000" w:rsidR="00000000" w:rsidRPr="00000000">
              <w:rPr>
                <w:sz w:val="22"/>
                <w:szCs w:val="22"/>
                <w:rtl w:val="0"/>
              </w:rPr>
              <w:t xml:space="preserve">{{TODAY_DATE}}</w:t>
            </w:r>
            <w:r w:rsidDel="00000000" w:rsidR="00000000" w:rsidRPr="00000000">
              <w:rPr>
                <w:rtl w:val="0"/>
              </w:rPr>
            </w:r>
          </w:p>
        </w:tc>
        <w:tc>
          <w:tcPr>
            <w:gridSpan w:val="3"/>
            <w:vAlign w:val="center"/>
          </w:tcPr>
          <w:p w:rsidR="00000000" w:rsidDel="00000000" w:rsidP="00000000" w:rsidRDefault="00000000" w:rsidRPr="00000000" w14:paraId="00000240">
            <w:pPr>
              <w:rPr>
                <w:color w:val="000000"/>
                <w:sz w:val="22"/>
                <w:szCs w:val="22"/>
              </w:rPr>
            </w:pPr>
            <w:r w:rsidDel="00000000" w:rsidR="00000000" w:rsidRPr="00000000">
              <w:rPr>
                <w:rtl w:val="0"/>
              </w:rPr>
            </w:r>
          </w:p>
        </w:tc>
        <w:tc>
          <w:tcPr>
            <w:gridSpan w:val="2"/>
            <w:vAlign w:val="center"/>
          </w:tcPr>
          <w:p w:rsidR="00000000" w:rsidDel="00000000" w:rsidP="00000000" w:rsidRDefault="00000000" w:rsidRPr="00000000" w14:paraId="00000243">
            <w:pPr>
              <w:rPr>
                <w:color w:val="000000"/>
                <w:sz w:val="22"/>
                <w:szCs w:val="22"/>
              </w:rPr>
            </w:pPr>
            <w:r w:rsidDel="00000000" w:rsidR="00000000" w:rsidRPr="00000000">
              <w:rPr>
                <w:rtl w:val="0"/>
              </w:rPr>
            </w:r>
          </w:p>
        </w:tc>
        <w:tc>
          <w:tcPr>
            <w:gridSpan w:val="2"/>
            <w:vAlign w:val="center"/>
          </w:tcPr>
          <w:p w:rsidR="00000000" w:rsidDel="00000000" w:rsidP="00000000" w:rsidRDefault="00000000" w:rsidRPr="00000000" w14:paraId="00000245">
            <w:pPr>
              <w:rPr>
                <w:color w:val="000000"/>
                <w:sz w:val="22"/>
                <w:szCs w:val="22"/>
              </w:rPr>
            </w:pPr>
            <w:r w:rsidDel="00000000" w:rsidR="00000000" w:rsidRPr="00000000">
              <w:rPr>
                <w:rtl w:val="0"/>
              </w:rPr>
            </w:r>
          </w:p>
        </w:tc>
      </w:tr>
      <w:tr>
        <w:trPr>
          <w:cantSplit w:val="0"/>
          <w:trHeight w:val="405" w:hRule="atLeast"/>
          <w:tblHeader w:val="0"/>
        </w:trPr>
        <w:tc>
          <w:tcPr>
            <w:gridSpan w:val="2"/>
            <w:vAlign w:val="center"/>
          </w:tcPr>
          <w:p w:rsidR="00000000" w:rsidDel="00000000" w:rsidP="00000000" w:rsidRDefault="00000000" w:rsidRPr="00000000" w14:paraId="00000247">
            <w:pPr>
              <w:rPr>
                <w:color w:val="000000"/>
                <w:sz w:val="22"/>
                <w:szCs w:val="22"/>
              </w:rPr>
            </w:pPr>
            <w:r w:rsidDel="00000000" w:rsidR="00000000" w:rsidRPr="00000000">
              <w:rPr>
                <w:rtl w:val="0"/>
              </w:rPr>
            </w:r>
          </w:p>
        </w:tc>
        <w:tc>
          <w:tcPr>
            <w:gridSpan w:val="2"/>
            <w:vAlign w:val="center"/>
          </w:tcPr>
          <w:p w:rsidR="00000000" w:rsidDel="00000000" w:rsidP="00000000" w:rsidRDefault="00000000" w:rsidRPr="00000000" w14:paraId="00000249">
            <w:pPr>
              <w:rPr>
                <w:color w:val="000000"/>
                <w:sz w:val="22"/>
                <w:szCs w:val="22"/>
              </w:rPr>
            </w:pPr>
            <w:r w:rsidDel="00000000" w:rsidR="00000000" w:rsidRPr="00000000">
              <w:rPr>
                <w:rtl w:val="0"/>
              </w:rPr>
            </w:r>
          </w:p>
        </w:tc>
        <w:tc>
          <w:tcPr>
            <w:gridSpan w:val="2"/>
            <w:vAlign w:val="center"/>
          </w:tcPr>
          <w:p w:rsidR="00000000" w:rsidDel="00000000" w:rsidP="00000000" w:rsidRDefault="00000000" w:rsidRPr="00000000" w14:paraId="0000024B">
            <w:pPr>
              <w:rPr>
                <w:color w:val="000000"/>
                <w:sz w:val="22"/>
                <w:szCs w:val="22"/>
              </w:rPr>
            </w:pPr>
            <w:r w:rsidDel="00000000" w:rsidR="00000000" w:rsidRPr="00000000">
              <w:rPr>
                <w:rtl w:val="0"/>
              </w:rPr>
            </w:r>
          </w:p>
        </w:tc>
        <w:tc>
          <w:tcPr>
            <w:gridSpan w:val="3"/>
            <w:vAlign w:val="center"/>
          </w:tcPr>
          <w:p w:rsidR="00000000" w:rsidDel="00000000" w:rsidP="00000000" w:rsidRDefault="00000000" w:rsidRPr="00000000" w14:paraId="0000024D">
            <w:pPr>
              <w:rPr>
                <w:color w:val="000000"/>
                <w:sz w:val="22"/>
                <w:szCs w:val="22"/>
              </w:rPr>
            </w:pPr>
            <w:r w:rsidDel="00000000" w:rsidR="00000000" w:rsidRPr="00000000">
              <w:rPr>
                <w:rtl w:val="0"/>
              </w:rPr>
            </w:r>
          </w:p>
        </w:tc>
        <w:tc>
          <w:tcPr>
            <w:gridSpan w:val="2"/>
            <w:vAlign w:val="center"/>
          </w:tcPr>
          <w:p w:rsidR="00000000" w:rsidDel="00000000" w:rsidP="00000000" w:rsidRDefault="00000000" w:rsidRPr="00000000" w14:paraId="00000250">
            <w:pPr>
              <w:rPr>
                <w:color w:val="000000"/>
                <w:sz w:val="22"/>
                <w:szCs w:val="22"/>
              </w:rPr>
            </w:pPr>
            <w:r w:rsidDel="00000000" w:rsidR="00000000" w:rsidRPr="00000000">
              <w:rPr>
                <w:rtl w:val="0"/>
              </w:rPr>
            </w:r>
          </w:p>
        </w:tc>
        <w:tc>
          <w:tcPr>
            <w:gridSpan w:val="2"/>
            <w:vAlign w:val="center"/>
          </w:tcPr>
          <w:p w:rsidR="00000000" w:rsidDel="00000000" w:rsidP="00000000" w:rsidRDefault="00000000" w:rsidRPr="00000000" w14:paraId="00000252">
            <w:pPr>
              <w:rPr>
                <w:color w:val="000000"/>
                <w:sz w:val="22"/>
                <w:szCs w:val="22"/>
              </w:rPr>
            </w:pPr>
            <w:r w:rsidDel="00000000" w:rsidR="00000000" w:rsidRPr="00000000">
              <w:rPr>
                <w:rtl w:val="0"/>
              </w:rPr>
            </w:r>
          </w:p>
        </w:tc>
      </w:tr>
      <w:tr>
        <w:trPr>
          <w:cantSplit w:val="0"/>
          <w:trHeight w:val="708" w:hRule="atLeast"/>
          <w:tblHeader w:val="0"/>
        </w:trPr>
        <w:tc>
          <w:tcPr>
            <w:gridSpan w:val="13"/>
            <w:vAlign w:val="center"/>
          </w:tcPr>
          <w:p w:rsidR="00000000" w:rsidDel="00000000" w:rsidP="00000000" w:rsidRDefault="00000000" w:rsidRPr="00000000" w14:paraId="00000254">
            <w:pPr>
              <w:rPr>
                <w:b w:val="1"/>
                <w:bCs w:val="1"/>
                <w:color w:val="000000"/>
                <w:sz w:val="22"/>
                <w:szCs w:val="22"/>
              </w:rPr>
            </w:pPr>
            <w:r w:rsidDel="00000000" w:rsidR="00000000" w:rsidRPr="00000000">
              <w:rPr>
                <w:b w:val="1"/>
                <w:bCs w:val="1"/>
                <w:color w:val="000000"/>
                <w:sz w:val="22"/>
                <w:szCs w:val="22"/>
                <w:rtl w:val="0"/>
              </w:rPr>
              <w:t xml:space="preserve">PROCEDURES FOR CHANGING THIS METHOD STATEMENT</w:t>
            </w:r>
          </w:p>
          <w:p w:rsidR="00000000" w:rsidDel="00000000" w:rsidP="00000000" w:rsidRDefault="00000000" w:rsidRPr="00000000" w14:paraId="00000255">
            <w:pPr>
              <w:rPr>
                <w:color w:val="000000"/>
                <w:sz w:val="22"/>
                <w:szCs w:val="22"/>
              </w:rPr>
            </w:pPr>
            <w:r w:rsidDel="00000000" w:rsidR="00000000" w:rsidRPr="00000000">
              <w:rPr>
                <w:color w:val="000000"/>
                <w:sz w:val="22"/>
                <w:szCs w:val="22"/>
                <w:rtl w:val="0"/>
              </w:rPr>
              <w:t xml:space="preserve">If necessary this Method statement can be changed by immediate Supervisor/Partner only.</w:t>
            </w:r>
          </w:p>
        </w:tc>
      </w:tr>
      <w:tr>
        <w:trPr>
          <w:cantSplit w:val="0"/>
          <w:trHeight w:val="407" w:hRule="atLeast"/>
          <w:tblHeader w:val="0"/>
        </w:trPr>
        <w:tc>
          <w:tcPr>
            <w:gridSpan w:val="8"/>
            <w:vAlign w:val="center"/>
          </w:tcPr>
          <w:p w:rsidR="00000000" w:rsidDel="00000000" w:rsidP="00000000" w:rsidRDefault="00000000" w:rsidRPr="00000000" w14:paraId="00000262">
            <w:pPr>
              <w:rPr>
                <w:b w:val="1"/>
                <w:bCs w:val="1"/>
                <w:color w:val="000000"/>
                <w:sz w:val="22"/>
                <w:szCs w:val="22"/>
              </w:rPr>
            </w:pPr>
            <w:r w:rsidDel="00000000" w:rsidR="00000000" w:rsidRPr="00000000">
              <w:rPr>
                <w:b w:val="1"/>
                <w:bCs w:val="1"/>
                <w:color w:val="000000"/>
                <w:sz w:val="22"/>
                <w:szCs w:val="22"/>
                <w:rtl w:val="0"/>
              </w:rPr>
              <w:t xml:space="preserve">ToughScaff Quotation Reference No.:</w:t>
            </w:r>
          </w:p>
        </w:tc>
        <w:tc>
          <w:tcPr>
            <w:gridSpan w:val="5"/>
            <w:vAlign w:val="center"/>
          </w:tcPr>
          <w:p w:rsidR="00000000" w:rsidDel="00000000" w:rsidP="00000000" w:rsidRDefault="00000000" w:rsidRPr="00000000" w14:paraId="0000026A">
            <w:pPr>
              <w:rPr>
                <w:color w:val="000000"/>
                <w:sz w:val="22"/>
                <w:szCs w:val="22"/>
              </w:rPr>
            </w:pPr>
            <w:r w:rsidDel="00000000" w:rsidR="00000000" w:rsidRPr="00000000">
              <w:rPr>
                <w:rtl w:val="0"/>
              </w:rPr>
            </w:r>
          </w:p>
        </w:tc>
      </w:tr>
      <w:tr>
        <w:trPr>
          <w:cantSplit w:val="0"/>
          <w:trHeight w:val="426" w:hRule="atLeast"/>
          <w:tblHeader w:val="0"/>
        </w:trPr>
        <w:tc>
          <w:tcPr>
            <w:gridSpan w:val="8"/>
            <w:vAlign w:val="center"/>
          </w:tcPr>
          <w:p w:rsidR="00000000" w:rsidDel="00000000" w:rsidP="00000000" w:rsidRDefault="00000000" w:rsidRPr="00000000" w14:paraId="0000026F">
            <w:pPr>
              <w:rPr>
                <w:b w:val="1"/>
                <w:bCs w:val="1"/>
                <w:color w:val="000000"/>
                <w:sz w:val="22"/>
                <w:szCs w:val="22"/>
              </w:rPr>
            </w:pPr>
            <w:r w:rsidDel="00000000" w:rsidR="00000000" w:rsidRPr="00000000">
              <w:rPr>
                <w:b w:val="1"/>
                <w:bCs w:val="1"/>
                <w:color w:val="000000"/>
                <w:sz w:val="22"/>
                <w:szCs w:val="22"/>
                <w:rtl w:val="0"/>
              </w:rPr>
              <w:t xml:space="preserve">TG20:21 Compliance Sheet /Scaffold Design Reference No.:</w:t>
            </w:r>
          </w:p>
        </w:tc>
        <w:tc>
          <w:tcPr>
            <w:gridSpan w:val="5"/>
            <w:vAlign w:val="center"/>
          </w:tcPr>
          <w:p w:rsidR="00000000" w:rsidDel="00000000" w:rsidP="00000000" w:rsidRDefault="00000000" w:rsidRPr="00000000" w14:paraId="00000277">
            <w:pPr>
              <w:rPr>
                <w:color w:val="000000"/>
                <w:sz w:val="22"/>
                <w:szCs w:val="22"/>
              </w:rPr>
            </w:pPr>
            <w:r w:rsidDel="00000000" w:rsidR="00000000" w:rsidRPr="00000000">
              <w:rPr>
                <w:rtl w:val="0"/>
              </w:rPr>
            </w:r>
          </w:p>
        </w:tc>
      </w:tr>
      <w:tr>
        <w:trPr>
          <w:cantSplit w:val="0"/>
          <w:trHeight w:val="405" w:hRule="atLeast"/>
          <w:tblHeader w:val="0"/>
        </w:trPr>
        <w:tc>
          <w:tcPr>
            <w:gridSpan w:val="8"/>
            <w:vAlign w:val="center"/>
          </w:tcPr>
          <w:p w:rsidR="00000000" w:rsidDel="00000000" w:rsidP="00000000" w:rsidRDefault="00000000" w:rsidRPr="00000000" w14:paraId="0000027C">
            <w:pPr>
              <w:rPr>
                <w:b w:val="1"/>
                <w:bCs w:val="1"/>
                <w:color w:val="000000"/>
                <w:sz w:val="22"/>
                <w:szCs w:val="22"/>
              </w:rPr>
            </w:pPr>
            <w:r w:rsidDel="00000000" w:rsidR="00000000" w:rsidRPr="00000000">
              <w:rPr>
                <w:b w:val="1"/>
                <w:bCs w:val="1"/>
                <w:color w:val="000000"/>
                <w:sz w:val="22"/>
                <w:szCs w:val="22"/>
                <w:rtl w:val="0"/>
              </w:rPr>
              <w:t xml:space="preserve">Customer / Other Design Drawing Reference No.: </w:t>
            </w:r>
          </w:p>
        </w:tc>
        <w:tc>
          <w:tcPr>
            <w:gridSpan w:val="5"/>
            <w:vAlign w:val="center"/>
          </w:tcPr>
          <w:p w:rsidR="00000000" w:rsidDel="00000000" w:rsidP="00000000" w:rsidRDefault="00000000" w:rsidRPr="00000000" w14:paraId="00000284">
            <w:pPr>
              <w:rPr>
                <w:color w:val="000000"/>
                <w:sz w:val="22"/>
                <w:szCs w:val="22"/>
              </w:rPr>
            </w:pPr>
            <w:r w:rsidDel="00000000" w:rsidR="00000000" w:rsidRPr="00000000">
              <w:rPr>
                <w:rtl w:val="0"/>
              </w:rPr>
            </w:r>
          </w:p>
        </w:tc>
      </w:tr>
      <w:tr>
        <w:trPr>
          <w:cantSplit w:val="0"/>
          <w:trHeight w:val="1275" w:hRule="atLeast"/>
          <w:tblHeader w:val="0"/>
        </w:trPr>
        <w:tc>
          <w:tcPr>
            <w:gridSpan w:val="13"/>
            <w:vAlign w:val="center"/>
          </w:tcPr>
          <w:p w:rsidR="00000000" w:rsidDel="00000000" w:rsidP="00000000" w:rsidRDefault="00000000" w:rsidRPr="00000000" w14:paraId="00000289">
            <w:pPr>
              <w:rPr>
                <w:b w:val="1"/>
                <w:bCs w:val="1"/>
                <w:color w:val="000000"/>
                <w:sz w:val="22"/>
                <w:szCs w:val="22"/>
              </w:rPr>
            </w:pPr>
            <w:r w:rsidDel="00000000" w:rsidR="00000000" w:rsidRPr="00000000">
              <w:rPr>
                <w:b w:val="1"/>
                <w:bCs w:val="1"/>
                <w:color w:val="000000"/>
                <w:sz w:val="22"/>
                <w:szCs w:val="22"/>
                <w:rtl w:val="0"/>
              </w:rPr>
              <w:t xml:space="preserve">HANDOVER PROCEDURE</w:t>
            </w:r>
          </w:p>
          <w:p w:rsidR="00000000" w:rsidDel="00000000" w:rsidP="00000000" w:rsidRDefault="00000000" w:rsidRPr="00000000" w14:paraId="0000028A">
            <w:pPr>
              <w:rPr>
                <w:color w:val="000000"/>
                <w:sz w:val="22"/>
                <w:szCs w:val="22"/>
              </w:rPr>
            </w:pPr>
            <w:r w:rsidDel="00000000" w:rsidR="00000000" w:rsidRPr="00000000">
              <w:rPr>
                <w:color w:val="000000"/>
                <w:sz w:val="22"/>
                <w:szCs w:val="22"/>
                <w:rtl w:val="0"/>
              </w:rPr>
              <w:t xml:space="preserve">Following completion of the scaffolding works, the scaffold inspector will carry out a visual inspection of the structure accompanied (ideally) by a representative of the customer. Upon satisfactory completion of this ToughScaff will issue a handover certificate.</w:t>
            </w:r>
          </w:p>
        </w:tc>
      </w:tr>
      <w:tr>
        <w:trPr>
          <w:cantSplit w:val="0"/>
          <w:trHeight w:val="982" w:hRule="atLeast"/>
          <w:tblHeader w:val="0"/>
        </w:trPr>
        <w:tc>
          <w:tcPr>
            <w:gridSpan w:val="13"/>
            <w:vAlign w:val="center"/>
          </w:tcPr>
          <w:p w:rsidR="00000000" w:rsidDel="00000000" w:rsidP="00000000" w:rsidRDefault="00000000" w:rsidRPr="00000000" w14:paraId="00000297">
            <w:pPr>
              <w:rPr>
                <w:b w:val="1"/>
                <w:bCs w:val="1"/>
                <w:color w:val="000000"/>
                <w:sz w:val="22"/>
                <w:szCs w:val="22"/>
              </w:rPr>
            </w:pPr>
            <w:r w:rsidDel="00000000" w:rsidR="00000000" w:rsidRPr="00000000">
              <w:rPr>
                <w:b w:val="1"/>
                <w:bCs w:val="1"/>
                <w:color w:val="000000"/>
                <w:sz w:val="22"/>
                <w:szCs w:val="22"/>
                <w:rtl w:val="0"/>
              </w:rPr>
              <w:t xml:space="preserve">INSPECTION PROCEDURE</w:t>
            </w:r>
          </w:p>
          <w:p w:rsidR="00000000" w:rsidDel="00000000" w:rsidP="00000000" w:rsidRDefault="00000000" w:rsidRPr="00000000" w14:paraId="00000298">
            <w:pPr>
              <w:rPr>
                <w:color w:val="000000"/>
                <w:sz w:val="22"/>
                <w:szCs w:val="22"/>
              </w:rPr>
            </w:pPr>
            <w:r w:rsidDel="00000000" w:rsidR="00000000" w:rsidRPr="00000000">
              <w:rPr>
                <w:color w:val="000000"/>
                <w:sz w:val="22"/>
                <w:szCs w:val="22"/>
                <w:rtl w:val="0"/>
              </w:rPr>
              <w:t xml:space="preserve">If contracted to do so, ToughScaff will carry out statutory inspections in accordance with the Work at Height Regulations 2005 and record its findings accordingly.</w:t>
            </w:r>
          </w:p>
        </w:tc>
      </w:tr>
      <w:tr>
        <w:trPr>
          <w:cantSplit w:val="0"/>
          <w:tblHeader w:val="0"/>
        </w:trPr>
        <w:tc>
          <w:tcPr>
            <w:gridSpan w:val="3"/>
            <w:vAlign w:val="center"/>
          </w:tcPr>
          <w:p w:rsidR="00000000" w:rsidDel="00000000" w:rsidP="00000000" w:rsidRDefault="00000000" w:rsidRPr="00000000" w14:paraId="000002A5">
            <w:pPr>
              <w:jc w:val="center"/>
              <w:rPr>
                <w:color w:val="000000"/>
                <w:sz w:val="16"/>
                <w:szCs w:val="16"/>
              </w:rPr>
            </w:pPr>
            <w:r w:rsidDel="00000000" w:rsidR="00000000" w:rsidRPr="00000000">
              <w:rPr>
                <w:color w:val="000000"/>
                <w:sz w:val="16"/>
                <w:szCs w:val="16"/>
                <w:rtl w:val="0"/>
              </w:rPr>
              <w:t xml:space="preserve">Review Period</w:t>
            </w:r>
          </w:p>
        </w:tc>
        <w:tc>
          <w:tcPr>
            <w:gridSpan w:val="10"/>
            <w:vAlign w:val="center"/>
          </w:tcPr>
          <w:p w:rsidR="00000000" w:rsidDel="00000000" w:rsidP="00000000" w:rsidRDefault="00000000" w:rsidRPr="00000000" w14:paraId="000002A8">
            <w:pPr>
              <w:rPr>
                <w:color w:val="000000"/>
                <w:sz w:val="16"/>
                <w:szCs w:val="16"/>
              </w:rPr>
            </w:pPr>
            <w:r w:rsidDel="00000000" w:rsidR="00000000" w:rsidRPr="00000000">
              <w:rPr>
                <w:color w:val="000000"/>
                <w:sz w:val="16"/>
                <w:szCs w:val="16"/>
                <w:rtl w:val="0"/>
              </w:rPr>
              <w:t xml:space="preserve">Review / inspection period to be executed in line with requirements of statutory inspections                         Yes / No</w:t>
            </w:r>
          </w:p>
          <w:p w:rsidR="00000000" w:rsidDel="00000000" w:rsidP="00000000" w:rsidRDefault="00000000" w:rsidRPr="00000000" w14:paraId="000002A9">
            <w:pPr>
              <w:rPr>
                <w:color w:val="000000"/>
                <w:sz w:val="16"/>
                <w:szCs w:val="16"/>
              </w:rPr>
            </w:pPr>
            <w:r w:rsidDel="00000000" w:rsidR="00000000" w:rsidRPr="00000000">
              <w:rPr>
                <w:rtl w:val="0"/>
              </w:rPr>
            </w:r>
          </w:p>
          <w:p w:rsidR="00000000" w:rsidDel="00000000" w:rsidP="00000000" w:rsidRDefault="00000000" w:rsidRPr="00000000" w14:paraId="000002AA">
            <w:pPr>
              <w:rPr>
                <w:color w:val="000000"/>
                <w:sz w:val="16"/>
                <w:szCs w:val="16"/>
              </w:rPr>
            </w:pPr>
            <w:r w:rsidDel="00000000" w:rsidR="00000000" w:rsidRPr="00000000">
              <w:rPr>
                <w:color w:val="000000"/>
                <w:sz w:val="16"/>
                <w:szCs w:val="16"/>
                <w:rtl w:val="0"/>
              </w:rPr>
              <w:t xml:space="preserve">If ‘No’, state specific site requirements</w:t>
            </w:r>
          </w:p>
          <w:p w:rsidR="00000000" w:rsidDel="00000000" w:rsidP="00000000" w:rsidRDefault="00000000" w:rsidRPr="00000000" w14:paraId="000002AB">
            <w:pPr>
              <w:rPr>
                <w:color w:val="000000"/>
                <w:sz w:val="16"/>
                <w:szCs w:val="16"/>
              </w:rPr>
            </w:pPr>
            <w:r w:rsidDel="00000000" w:rsidR="00000000" w:rsidRPr="00000000">
              <w:rPr>
                <w:rtl w:val="0"/>
              </w:rPr>
            </w:r>
          </w:p>
          <w:p w:rsidR="00000000" w:rsidDel="00000000" w:rsidP="00000000" w:rsidRDefault="00000000" w:rsidRPr="00000000" w14:paraId="000002AC">
            <w:pPr>
              <w:rPr>
                <w:color w:val="000000"/>
                <w:sz w:val="16"/>
                <w:szCs w:val="16"/>
              </w:rPr>
            </w:pPr>
            <w:r w:rsidDel="00000000" w:rsidR="00000000" w:rsidRPr="00000000">
              <w:rPr>
                <w:rtl w:val="0"/>
              </w:rPr>
            </w:r>
          </w:p>
          <w:p w:rsidR="00000000" w:rsidDel="00000000" w:rsidP="00000000" w:rsidRDefault="00000000" w:rsidRPr="00000000" w14:paraId="000002AD">
            <w:pPr>
              <w:rPr>
                <w:color w:val="000000"/>
                <w:sz w:val="16"/>
                <w:szCs w:val="16"/>
              </w:rPr>
            </w:pPr>
            <w:r w:rsidDel="00000000" w:rsidR="00000000" w:rsidRPr="00000000">
              <w:rPr>
                <w:rtl w:val="0"/>
              </w:rPr>
            </w:r>
          </w:p>
          <w:p w:rsidR="00000000" w:rsidDel="00000000" w:rsidP="00000000" w:rsidRDefault="00000000" w:rsidRPr="00000000" w14:paraId="000002AE">
            <w:pPr>
              <w:rPr>
                <w:color w:val="000000"/>
                <w:sz w:val="16"/>
                <w:szCs w:val="16"/>
              </w:rPr>
            </w:pPr>
            <w:r w:rsidDel="00000000" w:rsidR="00000000" w:rsidRPr="00000000">
              <w:rPr>
                <w:rtl w:val="0"/>
              </w:rPr>
            </w:r>
          </w:p>
          <w:p w:rsidR="00000000" w:rsidDel="00000000" w:rsidP="00000000" w:rsidRDefault="00000000" w:rsidRPr="00000000" w14:paraId="000002AF">
            <w:pPr>
              <w:rPr>
                <w:color w:val="000000"/>
                <w:sz w:val="16"/>
                <w:szCs w:val="16"/>
              </w:rPr>
            </w:pPr>
            <w:r w:rsidDel="00000000" w:rsidR="00000000" w:rsidRPr="00000000">
              <w:rPr>
                <w:rtl w:val="0"/>
              </w:rPr>
            </w:r>
          </w:p>
        </w:tc>
      </w:tr>
      <w:tr>
        <w:trPr>
          <w:cantSplit w:val="0"/>
          <w:trHeight w:val="537" w:hRule="atLeast"/>
          <w:tblHeader w:val="0"/>
        </w:trPr>
        <w:tc>
          <w:tcPr>
            <w:vAlign w:val="center"/>
          </w:tcPr>
          <w:p w:rsidR="00000000" w:rsidDel="00000000" w:rsidP="00000000" w:rsidRDefault="00000000" w:rsidRPr="00000000" w14:paraId="000002B9">
            <w:pPr>
              <w:jc w:val="center"/>
              <w:rPr>
                <w:color w:val="000000"/>
                <w:sz w:val="16"/>
                <w:szCs w:val="16"/>
              </w:rPr>
            </w:pPr>
            <w:r w:rsidDel="00000000" w:rsidR="00000000" w:rsidRPr="00000000">
              <w:rPr>
                <w:color w:val="000000"/>
                <w:sz w:val="16"/>
                <w:szCs w:val="16"/>
                <w:rtl w:val="0"/>
              </w:rPr>
              <w:t xml:space="preserve">Distribution*</w:t>
            </w:r>
          </w:p>
        </w:tc>
        <w:tc>
          <w:tcPr>
            <w:gridSpan w:val="2"/>
            <w:vAlign w:val="center"/>
          </w:tcPr>
          <w:p w:rsidR="00000000" w:rsidDel="00000000" w:rsidP="00000000" w:rsidRDefault="00000000" w:rsidRPr="00000000" w14:paraId="000002BA">
            <w:pPr>
              <w:jc w:val="center"/>
              <w:rPr>
                <w:color w:val="000000"/>
                <w:sz w:val="16"/>
                <w:szCs w:val="16"/>
              </w:rPr>
            </w:pPr>
            <w:r w:rsidDel="00000000" w:rsidR="00000000" w:rsidRPr="00000000">
              <w:rPr>
                <w:color w:val="000000"/>
                <w:sz w:val="16"/>
                <w:szCs w:val="16"/>
                <w:rtl w:val="0"/>
              </w:rPr>
              <w:t xml:space="preserve">Partner</w:t>
            </w:r>
          </w:p>
        </w:tc>
        <w:tc>
          <w:tcPr>
            <w:vAlign w:val="center"/>
          </w:tcPr>
          <w:p w:rsidR="00000000" w:rsidDel="00000000" w:rsidP="00000000" w:rsidRDefault="00000000" w:rsidRPr="00000000" w14:paraId="000002BC">
            <w:pPr>
              <w:jc w:val="center"/>
              <w:rPr>
                <w:color w:val="000000"/>
                <w:sz w:val="16"/>
                <w:szCs w:val="16"/>
              </w:rPr>
            </w:pPr>
            <w:r w:rsidDel="00000000" w:rsidR="00000000" w:rsidRPr="00000000">
              <w:rPr>
                <w:color w:val="000000"/>
                <w:sz w:val="16"/>
                <w:szCs w:val="16"/>
                <w:rtl w:val="0"/>
              </w:rPr>
              <w:t xml:space="preserve">Designer</w:t>
            </w:r>
          </w:p>
        </w:tc>
        <w:tc>
          <w:tcPr>
            <w:vAlign w:val="center"/>
          </w:tcPr>
          <w:p w:rsidR="00000000" w:rsidDel="00000000" w:rsidP="00000000" w:rsidRDefault="00000000" w:rsidRPr="00000000" w14:paraId="000002BD">
            <w:pPr>
              <w:jc w:val="center"/>
              <w:rPr>
                <w:color w:val="000000"/>
                <w:sz w:val="16"/>
                <w:szCs w:val="16"/>
              </w:rPr>
            </w:pPr>
            <w:r w:rsidDel="00000000" w:rsidR="00000000" w:rsidRPr="00000000">
              <w:rPr>
                <w:color w:val="000000"/>
                <w:sz w:val="16"/>
                <w:szCs w:val="16"/>
                <w:rtl w:val="0"/>
              </w:rPr>
              <w:t xml:space="preserve">Contractor</w:t>
            </w:r>
          </w:p>
        </w:tc>
        <w:tc>
          <w:tcPr>
            <w:gridSpan w:val="2"/>
            <w:vAlign w:val="center"/>
          </w:tcPr>
          <w:p w:rsidR="00000000" w:rsidDel="00000000" w:rsidP="00000000" w:rsidRDefault="00000000" w:rsidRPr="00000000" w14:paraId="000002BE">
            <w:pPr>
              <w:jc w:val="center"/>
              <w:rPr>
                <w:color w:val="000000"/>
                <w:sz w:val="16"/>
                <w:szCs w:val="16"/>
              </w:rPr>
            </w:pPr>
            <w:r w:rsidDel="00000000" w:rsidR="00000000" w:rsidRPr="00000000">
              <w:rPr>
                <w:color w:val="000000"/>
                <w:sz w:val="16"/>
                <w:szCs w:val="16"/>
                <w:rtl w:val="0"/>
              </w:rPr>
              <w:t xml:space="preserve">Customer</w:t>
            </w:r>
          </w:p>
        </w:tc>
        <w:tc>
          <w:tcPr>
            <w:gridSpan w:val="2"/>
            <w:vAlign w:val="center"/>
          </w:tcPr>
          <w:p w:rsidR="00000000" w:rsidDel="00000000" w:rsidP="00000000" w:rsidRDefault="00000000" w:rsidRPr="00000000" w14:paraId="000002C0">
            <w:pPr>
              <w:jc w:val="center"/>
              <w:rPr>
                <w:color w:val="000000"/>
                <w:sz w:val="16"/>
                <w:szCs w:val="16"/>
              </w:rPr>
            </w:pPr>
            <w:r w:rsidDel="00000000" w:rsidR="00000000" w:rsidRPr="00000000">
              <w:rPr>
                <w:color w:val="000000"/>
                <w:sz w:val="16"/>
                <w:szCs w:val="16"/>
                <w:rtl w:val="0"/>
              </w:rPr>
              <w:t xml:space="preserve">Safety Consultant</w:t>
            </w:r>
          </w:p>
        </w:tc>
        <w:tc>
          <w:tcPr>
            <w:vAlign w:val="center"/>
          </w:tcPr>
          <w:p w:rsidR="00000000" w:rsidDel="00000000" w:rsidP="00000000" w:rsidRDefault="00000000" w:rsidRPr="00000000" w14:paraId="000002C2">
            <w:pPr>
              <w:jc w:val="center"/>
              <w:rPr>
                <w:color w:val="000000"/>
                <w:sz w:val="16"/>
                <w:szCs w:val="16"/>
              </w:rPr>
            </w:pPr>
            <w:r w:rsidDel="00000000" w:rsidR="00000000" w:rsidRPr="00000000">
              <w:rPr>
                <w:color w:val="000000"/>
                <w:sz w:val="16"/>
                <w:szCs w:val="16"/>
                <w:rtl w:val="0"/>
              </w:rPr>
              <w:t xml:space="preserve">Supervisor</w:t>
            </w:r>
          </w:p>
        </w:tc>
        <w:tc>
          <w:tcPr>
            <w:gridSpan w:val="2"/>
            <w:vAlign w:val="center"/>
          </w:tcPr>
          <w:p w:rsidR="00000000" w:rsidDel="00000000" w:rsidP="00000000" w:rsidRDefault="00000000" w:rsidRPr="00000000" w14:paraId="000002C3">
            <w:pPr>
              <w:jc w:val="center"/>
              <w:rPr>
                <w:color w:val="000000"/>
                <w:sz w:val="16"/>
                <w:szCs w:val="16"/>
              </w:rPr>
            </w:pPr>
            <w:r w:rsidDel="00000000" w:rsidR="00000000" w:rsidRPr="00000000">
              <w:rPr>
                <w:color w:val="000000"/>
                <w:sz w:val="16"/>
                <w:szCs w:val="16"/>
                <w:rtl w:val="0"/>
              </w:rPr>
              <w:t xml:space="preserve">Operatives</w:t>
            </w:r>
          </w:p>
        </w:tc>
        <w:tc>
          <w:tcPr>
            <w:vAlign w:val="center"/>
          </w:tcPr>
          <w:p w:rsidR="00000000" w:rsidDel="00000000" w:rsidP="00000000" w:rsidRDefault="00000000" w:rsidRPr="00000000" w14:paraId="000002C5">
            <w:pPr>
              <w:jc w:val="center"/>
              <w:rPr>
                <w:color w:val="000000"/>
                <w:sz w:val="16"/>
                <w:szCs w:val="16"/>
              </w:rPr>
            </w:pPr>
            <w:r w:rsidDel="00000000" w:rsidR="00000000" w:rsidRPr="00000000">
              <w:rPr>
                <w:color w:val="000000"/>
                <w:sz w:val="16"/>
                <w:szCs w:val="16"/>
                <w:rtl w:val="0"/>
              </w:rPr>
              <w:t xml:space="preserve">Job File</w:t>
            </w:r>
          </w:p>
        </w:tc>
      </w:tr>
    </w:tbl>
    <w:p w:rsidR="00000000" w:rsidDel="00000000" w:rsidP="00000000" w:rsidRDefault="00000000" w:rsidRPr="00000000" w14:paraId="000002C6">
      <w:pPr>
        <w:ind w:left="-709" w:firstLine="0"/>
        <w:rPr>
          <w:color w:val="000000"/>
          <w:sz w:val="16"/>
          <w:szCs w:val="16"/>
        </w:rPr>
      </w:pPr>
      <w:r w:rsidDel="00000000" w:rsidR="00000000" w:rsidRPr="00000000">
        <w:rPr>
          <w:rtl w:val="0"/>
        </w:rPr>
      </w:r>
    </w:p>
    <w:p w:rsidR="00000000" w:rsidDel="00000000" w:rsidP="00000000" w:rsidRDefault="00000000" w:rsidRPr="00000000" w14:paraId="000002C7">
      <w:pPr>
        <w:ind w:left="-709" w:firstLine="0"/>
        <w:rPr>
          <w:color w:val="000000"/>
          <w:sz w:val="16"/>
          <w:szCs w:val="16"/>
        </w:rPr>
      </w:pPr>
      <w:r w:rsidDel="00000000" w:rsidR="00000000" w:rsidRPr="00000000">
        <w:rPr>
          <w:color w:val="000000"/>
          <w:sz w:val="16"/>
          <w:szCs w:val="16"/>
          <w:rtl w:val="0"/>
        </w:rPr>
        <w:t xml:space="preserve">* Delete as necessary</w:t>
      </w:r>
    </w:p>
    <w:p w:rsidR="00000000" w:rsidDel="00000000" w:rsidP="00000000" w:rsidRDefault="00000000" w:rsidRPr="00000000" w14:paraId="000002C8">
      <w:pPr>
        <w:tabs>
          <w:tab w:val="left" w:leader="none" w:pos="3405"/>
        </w:tabs>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tabs>
          <w:tab w:val="left" w:leader="none" w:pos="1350"/>
        </w:tabs>
        <w:rPr/>
      </w:pPr>
      <w:r w:rsidDel="00000000" w:rsidR="00000000" w:rsidRPr="00000000">
        <w:rPr>
          <w:rtl w:val="0"/>
        </w:rPr>
      </w:r>
    </w:p>
    <w:sectPr>
      <w:headerReference r:id="rId13" w:type="default"/>
      <w:type w:val="nextPage"/>
      <w:pgSz w:h="16840" w:w="11900" w:orient="portrait"/>
      <w:pgMar w:bottom="1134" w:top="1134" w:left="1560" w:right="709" w:header="708" w:footer="36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Dancing Script">
    <w:embedRegular w:fontKey="{00000000-0000-0000-0000-000000000000}" r:id="rId3" w:subsetted="0"/>
    <w:embedBold w:fontKey="{00000000-0000-0000-0000-000000000000}" r:id="rId4" w:subsetted="0"/>
  </w:font>
  <w:font w:name="Gill San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pBdr>
        <w:top w:space="0" w:sz="0" w:val="nil"/>
        <w:left w:space="0" w:sz="0" w:val="nil"/>
        <w:bottom w:space="0" w:sz="0" w:val="nil"/>
        <w:right w:space="0" w:sz="0" w:val="nil"/>
        <w:between w:space="0" w:sz="0" w:val="nil"/>
      </w:pBdr>
      <w:tabs>
        <w:tab w:val="center" w:leader="none" w:pos="4320"/>
        <w:tab w:val="right" w:leader="none" w:pos="8640"/>
      </w:tabs>
      <w:rPr>
        <w:color w:val="000000"/>
        <w:sz w:val="20"/>
        <w:szCs w:val="20"/>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color w:val="000000"/>
        <w:sz w:val="20"/>
        <w:szCs w:val="20"/>
        <w:rtl w:val="0"/>
      </w:rPr>
      <w:t xml:space="preserve">TSL/REV/220104</w:t>
    </w: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pBdr>
        <w:top w:space="0" w:sz="0" w:val="nil"/>
        <w:left w:space="0" w:sz="0" w:val="nil"/>
        <w:bottom w:space="0" w:sz="0" w:val="nil"/>
        <w:right w:space="0" w:sz="0" w:val="nil"/>
        <w:between w:space="0" w:sz="0" w:val="nil"/>
      </w:pBdr>
      <w:tabs>
        <w:tab w:val="center" w:leader="none" w:pos="4320"/>
        <w:tab w:val="right" w:leader="none" w:pos="8640"/>
      </w:tabs>
      <w:jc w:val="right"/>
      <w:rPr>
        <w:b w:val="1"/>
        <w:bCs w:val="1"/>
        <w:color w:val="000000"/>
        <w:sz w:val="48"/>
        <w:szCs w:val="48"/>
      </w:rPr>
    </w:pPr>
    <w:r w:rsidDel="00000000" w:rsidR="00000000" w:rsidRPr="00000000">
      <w:rPr>
        <w:b w:val="1"/>
        <w:bCs w:val="1"/>
        <w:color w:val="000000"/>
        <w:sz w:val="48"/>
        <w:szCs w:val="48"/>
        <w:rtl w:val="0"/>
      </w:rPr>
      <w:t xml:space="preserve">Job Sheet</w:t>
    </w:r>
    <w:r w:rsidDel="00000000" w:rsidR="00000000" w:rsidRPr="00000000">
      <w:drawing>
        <wp:anchor allowOverlap="1" behindDoc="0" distB="0" distT="0" distL="114300" distR="114300" hidden="0" layoutInCell="1" locked="0" relativeHeight="0" simplePos="0">
          <wp:simplePos x="0" y="0"/>
          <wp:positionH relativeFrom="column">
            <wp:posOffset>-228597</wp:posOffset>
          </wp:positionH>
          <wp:positionV relativeFrom="paragraph">
            <wp:posOffset>-355596</wp:posOffset>
          </wp:positionV>
          <wp:extent cx="2073816" cy="1143000"/>
          <wp:effectExtent b="0" l="0" r="0" t="0"/>
          <wp:wrapNone/>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073816" cy="1143000"/>
                  </a:xfrm>
                  <a:prstGeom prst="rect"/>
                  <a:ln/>
                </pic:spPr>
              </pic:pic>
            </a:graphicData>
          </a:graphic>
        </wp:anchor>
      </w:drawing>
    </w:r>
  </w:p>
  <w:p w:rsidR="00000000" w:rsidDel="00000000" w:rsidP="00000000" w:rsidRDefault="00000000" w:rsidRPr="00000000" w14:paraId="000002D5">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tabs>
        <w:tab w:val="center" w:leader="none" w:pos="4320"/>
        <w:tab w:val="right" w:leader="none" w:pos="8640"/>
      </w:tabs>
      <w:spacing w:before="120" w:lineRule="auto"/>
      <w:rPr>
        <w:color w:val="000000"/>
        <w:sz w:val="22"/>
        <w:szCs w:val="22"/>
      </w:rPr>
    </w:pPr>
    <w:r w:rsidDel="00000000" w:rsidR="00000000" w:rsidRPr="00000000">
      <w:rPr>
        <w:color w:val="000000"/>
        <w:sz w:val="22"/>
        <w:szCs w:val="22"/>
        <w:rtl w:val="0"/>
      </w:rPr>
      <w:t xml:space="preserve">Wheatley’s Yard, Lowmoor Road, Kirkby-in-Ashfield, Nottingham NG17 7JE </w:t>
      <w:tab/>
      <w:t xml:space="preserve">                                        Tel: 01623 753899</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pBdr>
        <w:top w:space="0" w:sz="0" w:val="nil"/>
        <w:left w:space="0" w:sz="0" w:val="nil"/>
        <w:bottom w:space="0" w:sz="0" w:val="nil"/>
        <w:right w:space="0" w:sz="0" w:val="nil"/>
        <w:between w:space="0" w:sz="0" w:val="nil"/>
      </w:pBdr>
      <w:tabs>
        <w:tab w:val="center" w:leader="none" w:pos="4320"/>
        <w:tab w:val="right" w:leader="none" w:pos="8640"/>
        <w:tab w:val="left" w:leader="none" w:pos="2910"/>
        <w:tab w:val="right" w:leader="none" w:pos="14572"/>
      </w:tabs>
      <w:rPr>
        <w:color w:val="000000"/>
        <w:sz w:val="22"/>
        <w:szCs w:val="22"/>
      </w:rPr>
    </w:pPr>
    <w:r w:rsidDel="00000000" w:rsidR="00000000" w:rsidRPr="00000000">
      <w:rPr>
        <w:rFonts w:ascii="Gill Sans" w:cs="Gill Sans" w:eastAsia="Gill Sans" w:hAnsi="Gill Sans"/>
        <w:b w:val="1"/>
        <w:bCs w:val="1"/>
        <w:color w:val="000000"/>
        <w:sz w:val="28"/>
        <w:szCs w:val="28"/>
        <w:rtl w:val="0"/>
      </w:rPr>
      <w:tab/>
      <w:tab/>
      <w:tab/>
      <w:tab/>
      <w:t xml:space="preserve">SCAFFOLDING RISK ASSESSMENT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-228597</wp:posOffset>
          </wp:positionH>
          <wp:positionV relativeFrom="paragraph">
            <wp:posOffset>-307972</wp:posOffset>
          </wp:positionV>
          <wp:extent cx="1748790" cy="963859"/>
          <wp:effectExtent b="0" l="0" r="0" t="0"/>
          <wp:wrapNone/>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748790" cy="963859"/>
                  </a:xfrm>
                  <a:prstGeom prst="rect"/>
                  <a:ln/>
                </pic:spPr>
              </pic:pic>
            </a:graphicData>
          </a:graphic>
        </wp:anchor>
      </w:drawing>
    </w:r>
  </w:p>
  <w:p w:rsidR="00000000" w:rsidDel="00000000" w:rsidP="00000000" w:rsidRDefault="00000000" w:rsidRPr="00000000" w14:paraId="000002D8">
    <w:pPr>
      <w:pBdr>
        <w:top w:space="0" w:sz="0" w:val="nil"/>
        <w:left w:space="0" w:sz="0" w:val="nil"/>
        <w:bottom w:space="0" w:sz="0" w:val="nil"/>
        <w:right w:space="0" w:sz="0" w:val="nil"/>
        <w:between w:space="0" w:sz="0" w:val="nil"/>
      </w:pBdr>
      <w:tabs>
        <w:tab w:val="center" w:leader="none" w:pos="4320"/>
        <w:tab w:val="right" w:leader="none" w:pos="8640"/>
      </w:tabs>
      <w:jc w:val="right"/>
      <w:rPr>
        <w:rFonts w:ascii="Gill Sans" w:cs="Gill Sans" w:eastAsia="Gill Sans" w:hAnsi="Gill Sans"/>
        <w:b w:val="1"/>
        <w:bCs w:val="1"/>
        <w:color w:val="000000"/>
        <w:sz w:val="28"/>
        <w:szCs w:val="28"/>
      </w:rPr>
    </w:pPr>
    <w:r w:rsidDel="00000000" w:rsidR="00000000" w:rsidRPr="00000000">
      <w:rPr>
        <w:rFonts w:ascii="Gill Sans" w:cs="Gill Sans" w:eastAsia="Gill Sans" w:hAnsi="Gill Sans"/>
        <w:b w:val="1"/>
        <w:bCs w:val="1"/>
        <w:color w:val="000000"/>
        <w:sz w:val="28"/>
        <w:szCs w:val="28"/>
        <w:rtl w:val="0"/>
      </w:rPr>
      <w:t xml:space="preserve">FOR 1/2/3/4-STOREY BUILDING</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pBdr>
        <w:top w:space="0" w:sz="0" w:val="nil"/>
        <w:left w:space="0" w:sz="0" w:val="nil"/>
        <w:bottom w:space="0" w:sz="0" w:val="nil"/>
        <w:right w:space="0" w:sz="0" w:val="nil"/>
        <w:between w:space="0" w:sz="0" w:val="nil"/>
      </w:pBdr>
      <w:tabs>
        <w:tab w:val="center" w:leader="none" w:pos="4320"/>
        <w:tab w:val="right" w:leader="none" w:pos="8640"/>
      </w:tabs>
      <w:ind w:left="3600" w:firstLine="0"/>
      <w:jc w:val="both"/>
      <w:rPr>
        <w:rFonts w:ascii="Gill Sans" w:cs="Gill Sans" w:eastAsia="Gill Sans" w:hAnsi="Gill Sans"/>
        <w:b w:val="1"/>
        <w:bCs w:val="1"/>
        <w:color w:val="000000"/>
        <w:sz w:val="28"/>
        <w:szCs w:val="28"/>
      </w:rPr>
    </w:pPr>
    <w:r w:rsidDel="00000000" w:rsidR="00000000" w:rsidRPr="00000000">
      <w:rPr>
        <w:rFonts w:ascii="Gill Sans" w:cs="Gill Sans" w:eastAsia="Gill Sans" w:hAnsi="Gill Sans"/>
        <w:b w:val="1"/>
        <w:bCs w:val="1"/>
        <w:color w:val="000000"/>
        <w:sz w:val="28"/>
        <w:szCs w:val="28"/>
        <w:rtl w:val="0"/>
      </w:rPr>
      <w:t xml:space="preserve">SCAFFOLD METHOD STATEMENT</w:t>
    </w:r>
    <w:r w:rsidDel="00000000" w:rsidR="00000000" w:rsidRPr="00000000">
      <w:drawing>
        <wp:anchor allowOverlap="1" behindDoc="0" distB="0" distT="0" distL="114300" distR="114300" hidden="0" layoutInCell="1" locked="0" relativeHeight="0" simplePos="0">
          <wp:simplePos x="0" y="0"/>
          <wp:positionH relativeFrom="column">
            <wp:posOffset>-800097</wp:posOffset>
          </wp:positionH>
          <wp:positionV relativeFrom="paragraph">
            <wp:posOffset>-307972</wp:posOffset>
          </wp:positionV>
          <wp:extent cx="2073275" cy="1143000"/>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073275" cy="1143000"/>
                  </a:xfrm>
                  <a:prstGeom prst="rect"/>
                  <a:ln/>
                </pic:spPr>
              </pic:pic>
            </a:graphicData>
          </a:graphic>
        </wp:anchor>
      </w:drawing>
    </w:r>
  </w:p>
  <w:p w:rsidR="00000000" w:rsidDel="00000000" w:rsidP="00000000" w:rsidRDefault="00000000" w:rsidRPr="00000000" w14:paraId="000002DA">
    <w:pPr>
      <w:pBdr>
        <w:top w:space="0" w:sz="0" w:val="nil"/>
        <w:left w:space="0" w:sz="0" w:val="nil"/>
        <w:bottom w:space="0" w:sz="0" w:val="nil"/>
        <w:right w:space="0" w:sz="0" w:val="nil"/>
        <w:between w:space="0" w:sz="0" w:val="nil"/>
      </w:pBdr>
      <w:tabs>
        <w:tab w:val="center" w:leader="none" w:pos="4320"/>
        <w:tab w:val="right" w:leader="none" w:pos="8640"/>
      </w:tabs>
      <w:ind w:left="3600" w:firstLine="0"/>
      <w:jc w:val="both"/>
      <w:rPr>
        <w:rFonts w:ascii="Gill Sans" w:cs="Gill Sans" w:eastAsia="Gill Sans" w:hAnsi="Gill Sans"/>
        <w:b w:val="1"/>
        <w:bCs w:val="1"/>
        <w:color w:val="000000"/>
        <w:sz w:val="28"/>
        <w:szCs w:val="28"/>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tabs>
        <w:tab w:val="center" w:leader="none" w:pos="4320"/>
        <w:tab w:val="right" w:leader="none" w:pos="8640"/>
      </w:tabs>
      <w:ind w:left="3600" w:firstLine="0"/>
      <w:jc w:val="both"/>
      <w:rPr>
        <w:rFonts w:ascii="Gill Sans" w:cs="Gill Sans" w:eastAsia="Gill Sans" w:hAnsi="Gill Sans"/>
        <w:b w:val="1"/>
        <w:bCs w:val="1"/>
        <w:color w:val="000000"/>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31" w:hanging="360"/>
      </w:pPr>
      <w:rPr>
        <w:rFonts w:ascii="Noto Sans Symbols" w:cs="Noto Sans Symbols" w:eastAsia="Noto Sans Symbols" w:hAnsi="Noto Sans Symbols"/>
      </w:rPr>
    </w:lvl>
    <w:lvl w:ilvl="1">
      <w:start w:val="1"/>
      <w:numFmt w:val="bullet"/>
      <w:lvlText w:val="o"/>
      <w:lvlJc w:val="left"/>
      <w:pPr>
        <w:ind w:left="589" w:hanging="360"/>
      </w:pPr>
      <w:rPr>
        <w:rFonts w:ascii="Courier New" w:cs="Courier New" w:eastAsia="Courier New" w:hAnsi="Courier New"/>
      </w:rPr>
    </w:lvl>
    <w:lvl w:ilvl="2">
      <w:start w:val="1"/>
      <w:numFmt w:val="bullet"/>
      <w:lvlText w:val="▪"/>
      <w:lvlJc w:val="left"/>
      <w:pPr>
        <w:ind w:left="1309" w:hanging="360"/>
      </w:pPr>
      <w:rPr>
        <w:rFonts w:ascii="Noto Sans Symbols" w:cs="Noto Sans Symbols" w:eastAsia="Noto Sans Symbols" w:hAnsi="Noto Sans Symbols"/>
      </w:rPr>
    </w:lvl>
    <w:lvl w:ilvl="3">
      <w:start w:val="1"/>
      <w:numFmt w:val="bullet"/>
      <w:lvlText w:val="●"/>
      <w:lvlJc w:val="left"/>
      <w:pPr>
        <w:ind w:left="2029" w:hanging="360"/>
      </w:pPr>
      <w:rPr>
        <w:rFonts w:ascii="Noto Sans Symbols" w:cs="Noto Sans Symbols" w:eastAsia="Noto Sans Symbols" w:hAnsi="Noto Sans Symbols"/>
      </w:rPr>
    </w:lvl>
    <w:lvl w:ilvl="4">
      <w:start w:val="1"/>
      <w:numFmt w:val="bullet"/>
      <w:lvlText w:val="o"/>
      <w:lvlJc w:val="left"/>
      <w:pPr>
        <w:ind w:left="2749" w:hanging="360"/>
      </w:pPr>
      <w:rPr>
        <w:rFonts w:ascii="Courier New" w:cs="Courier New" w:eastAsia="Courier New" w:hAnsi="Courier New"/>
      </w:rPr>
    </w:lvl>
    <w:lvl w:ilvl="5">
      <w:start w:val="1"/>
      <w:numFmt w:val="bullet"/>
      <w:lvlText w:val="▪"/>
      <w:lvlJc w:val="left"/>
      <w:pPr>
        <w:ind w:left="3469" w:hanging="360"/>
      </w:pPr>
      <w:rPr>
        <w:rFonts w:ascii="Noto Sans Symbols" w:cs="Noto Sans Symbols" w:eastAsia="Noto Sans Symbols" w:hAnsi="Noto Sans Symbols"/>
      </w:rPr>
    </w:lvl>
    <w:lvl w:ilvl="6">
      <w:start w:val="1"/>
      <w:numFmt w:val="bullet"/>
      <w:lvlText w:val="●"/>
      <w:lvlJc w:val="left"/>
      <w:pPr>
        <w:ind w:left="4189" w:hanging="360"/>
      </w:pPr>
      <w:rPr>
        <w:rFonts w:ascii="Noto Sans Symbols" w:cs="Noto Sans Symbols" w:eastAsia="Noto Sans Symbols" w:hAnsi="Noto Sans Symbols"/>
      </w:rPr>
    </w:lvl>
    <w:lvl w:ilvl="7">
      <w:start w:val="1"/>
      <w:numFmt w:val="bullet"/>
      <w:lvlText w:val="o"/>
      <w:lvlJc w:val="left"/>
      <w:pPr>
        <w:ind w:left="4909" w:hanging="360"/>
      </w:pPr>
      <w:rPr>
        <w:rFonts w:ascii="Courier New" w:cs="Courier New" w:eastAsia="Courier New" w:hAnsi="Courier New"/>
      </w:rPr>
    </w:lvl>
    <w:lvl w:ilvl="8">
      <w:start w:val="1"/>
      <w:numFmt w:val="bullet"/>
      <w:lvlText w:val="▪"/>
      <w:lvlJc w:val="left"/>
      <w:pPr>
        <w:ind w:left="5629"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footer" Target="footer1.xml"/><Relationship Id="rId13" Type="http://schemas.openxmlformats.org/officeDocument/2006/relationships/header" Target="header3.xml"/><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DancingScript-regular.ttf"/><Relationship Id="rId4" Type="http://schemas.openxmlformats.org/officeDocument/2006/relationships/font" Target="fonts/DancingScript-bold.ttf"/><Relationship Id="rId5" Type="http://schemas.openxmlformats.org/officeDocument/2006/relationships/font" Target="fonts/GillSans-regular.ttf"/><Relationship Id="rId6" Type="http://schemas.openxmlformats.org/officeDocument/2006/relationships/font" Target="fonts/GillSan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0x01010070A5D6A242EA9C4DAA1B8E17F574E386</vt:lpwstr>
  </property>
  <property fmtid="{D5CDD505-2E9C-101B-9397-08002B2CF9AE}" pid="3" name="MediaServiceImageTags">
    <vt:lpwstr>MediaServiceImageTags</vt:lpwstr>
  </property>
  <property fmtid="{D5CDD505-2E9C-101B-9397-08002B2CF9AE}" pid="4" name="GrammarlyDocumentId">
    <vt:lpwstr>4dbf35741d04a1a17dc71c9a2665001a9d37512247a0225ee1fa643d1795da0d</vt:lpwstr>
  </property>
</Properties>
</file>