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1C2FC" w14:textId="77777777" w:rsidR="003D133F" w:rsidRPr="00166936" w:rsidRDefault="003D133F" w:rsidP="003D133F">
      <w:pPr>
        <w:pStyle w:val="NormalWeb"/>
        <w:rPr>
          <w:rFonts w:ascii="Aptos" w:hAnsi="Aptos"/>
          <w:color w:val="000000"/>
        </w:rPr>
      </w:pPr>
      <w:r w:rsidRPr="00166936">
        <w:rPr>
          <w:rStyle w:val="Strong"/>
          <w:rFonts w:ascii="Aptos" w:hAnsi="Aptos"/>
          <w:color w:val="000000"/>
        </w:rPr>
        <w:t>Claude AI Prompt: Mobile App Specification (Android &amp; iOS Only)</w:t>
      </w:r>
    </w:p>
    <w:p w14:paraId="3531FCF0" w14:textId="77777777" w:rsidR="003D133F" w:rsidRPr="00166936" w:rsidRDefault="003D133F" w:rsidP="003D133F">
      <w:pPr>
        <w:pStyle w:val="NormalWeb"/>
        <w:rPr>
          <w:rFonts w:ascii="Aptos" w:hAnsi="Aptos"/>
          <w:color w:val="000000"/>
        </w:rPr>
      </w:pPr>
      <w:r w:rsidRPr="00166936">
        <w:rPr>
          <w:rFonts w:ascii="Aptos" w:hAnsi="Aptos"/>
          <w:color w:val="000000"/>
        </w:rPr>
        <w:t>You are to design a mobile application for both Android and iOS platforms (no PC or desktop version). The app must include the following features:</w:t>
      </w:r>
    </w:p>
    <w:p w14:paraId="59C1504A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User authentication, with usernames and passwords managed via a spreadsheet.</w:t>
      </w:r>
    </w:p>
    <w:p w14:paraId="6831FD33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Job allocation: Scaffolders log in and fill out job sheets using a Word template with dropdown selections. When completed, the app auto-fills the job sheet and RAMS (using the MDC Job Sheet + RAMS_.docx as reference) and saves them to a specified Google Drive folder.</w:t>
      </w:r>
    </w:p>
    <w:p w14:paraId="60CB70F5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All jobs are tracked in a spreadsheet on Google Drive; the app must fetch and update this data.</w:t>
      </w:r>
    </w:p>
    <w:p w14:paraId="77B94243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 xml:space="preserve">Survey section: Authorized users input scaffold dimensions, and the app calculates required materials. Dropdown menus allow selection of add-on items (chimney scaffold, </w:t>
      </w:r>
      <w:proofErr w:type="spellStart"/>
      <w:r w:rsidRPr="00166936">
        <w:rPr>
          <w:rFonts w:ascii="Aptos" w:eastAsia="Times New Roman" w:hAnsi="Aptos"/>
          <w:color w:val="000000"/>
        </w:rPr>
        <w:t>ginwheel</w:t>
      </w:r>
      <w:proofErr w:type="spellEnd"/>
      <w:r w:rsidRPr="00166936">
        <w:rPr>
          <w:rFonts w:ascii="Aptos" w:eastAsia="Times New Roman" w:hAnsi="Aptos"/>
          <w:color w:val="000000"/>
        </w:rPr>
        <w:t xml:space="preserve">, </w:t>
      </w:r>
      <w:proofErr w:type="spellStart"/>
      <w:r w:rsidRPr="00166936">
        <w:rPr>
          <w:rFonts w:ascii="Aptos" w:eastAsia="Times New Roman" w:hAnsi="Aptos"/>
          <w:color w:val="000000"/>
        </w:rPr>
        <w:t>brickguards</w:t>
      </w:r>
      <w:proofErr w:type="spellEnd"/>
      <w:r w:rsidRPr="00166936">
        <w:rPr>
          <w:rFonts w:ascii="Aptos" w:eastAsia="Times New Roman" w:hAnsi="Aptos"/>
          <w:color w:val="000000"/>
        </w:rPr>
        <w:t>, etc.).</w:t>
      </w:r>
    </w:p>
    <w:p w14:paraId="19300DB0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Quotation generation: The app creates a quotation sheet using the handover.docx template and saves it in the correct job number folder on Google Drive.</w:t>
      </w:r>
    </w:p>
    <w:p w14:paraId="6389CA77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Inspections: Specific users complete inspection forms using dropdown menus (based on the Inspection Form appver.docx), which are saved in the job number folder.</w:t>
      </w:r>
    </w:p>
    <w:p w14:paraId="3829138B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 xml:space="preserve">All features must comply with requirements in </w:t>
      </w:r>
      <w:proofErr w:type="spellStart"/>
      <w:r w:rsidRPr="00166936">
        <w:rPr>
          <w:rFonts w:ascii="Aptos" w:eastAsia="Times New Roman" w:hAnsi="Aptos"/>
          <w:color w:val="000000"/>
        </w:rPr>
        <w:t>notebookLM</w:t>
      </w:r>
      <w:proofErr w:type="spellEnd"/>
      <w:r w:rsidRPr="00166936">
        <w:rPr>
          <w:rFonts w:ascii="Aptos" w:eastAsia="Times New Roman" w:hAnsi="Aptos"/>
          <w:color w:val="000000"/>
        </w:rPr>
        <w:t>.</w:t>
      </w:r>
    </w:p>
    <w:p w14:paraId="1ADF8CF2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 xml:space="preserve">Do not use </w:t>
      </w:r>
      <w:proofErr w:type="spellStart"/>
      <w:r w:rsidRPr="00166936">
        <w:rPr>
          <w:rFonts w:ascii="Aptos" w:eastAsia="Times New Roman" w:hAnsi="Aptos"/>
          <w:color w:val="000000"/>
        </w:rPr>
        <w:t>AppSheet</w:t>
      </w:r>
      <w:proofErr w:type="spellEnd"/>
      <w:r w:rsidRPr="00166936">
        <w:rPr>
          <w:rFonts w:ascii="Aptos" w:eastAsia="Times New Roman" w:hAnsi="Aptos"/>
          <w:color w:val="000000"/>
        </w:rPr>
        <w:t xml:space="preserve"> (as outlined in the new 2 file) due to its limitations.</w:t>
      </w:r>
    </w:p>
    <w:p w14:paraId="0D2EE467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Scaffolders use the app on their mobile devices to log in and complete documentation.</w:t>
      </w:r>
    </w:p>
    <w:p w14:paraId="5AFCF7A4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The main dashboard in the app displays inspection failure rates and reasons for failures.</w:t>
      </w:r>
    </w:p>
    <w:p w14:paraId="35B53F92" w14:textId="77777777" w:rsidR="003D133F" w:rsidRPr="00166936" w:rsidRDefault="003D133F" w:rsidP="003D133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 w:rsidRPr="00166936">
        <w:rPr>
          <w:rFonts w:ascii="Aptos" w:eastAsia="Times New Roman" w:hAnsi="Aptos"/>
          <w:color w:val="000000"/>
        </w:rPr>
        <w:t>Manager mode: Certain logins unlock a manager mode, granting unrestricted access to all app features.</w:t>
      </w:r>
    </w:p>
    <w:p w14:paraId="05549A96" w14:textId="77777777" w:rsidR="003D133F" w:rsidRDefault="003D133F" w:rsidP="003D133F">
      <w:r w:rsidRPr="00166936">
        <w:rPr>
          <w:rFonts w:ascii="Aptos" w:hAnsi="Aptos"/>
          <w:color w:val="000000"/>
        </w:rPr>
        <w:t>This solution must be exclusively for Android and iOS mobile platforms—no PC or desktop components.</w:t>
      </w:r>
      <w:hyperlink r:id="rId5" w:history="1">
        <w:r w:rsidRPr="00166936">
          <w:rPr>
            <w:rStyle w:val="Hyperlink"/>
            <w:rFonts w:ascii="Aptos" w:hAnsi="Aptos"/>
            <w:color w:val="000000"/>
          </w:rPr>
          <w:t>1</w:t>
        </w:r>
      </w:hyperlink>
    </w:p>
    <w:p w14:paraId="1BF99A1A" w14:textId="77777777" w:rsidR="00E25D91" w:rsidRDefault="00E25D91"/>
    <w:sectPr w:rsidR="00E25D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B329E"/>
    <w:multiLevelType w:val="multilevel"/>
    <w:tmpl w:val="6F10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5096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33F"/>
    <w:rsid w:val="00352B36"/>
    <w:rsid w:val="003D133F"/>
    <w:rsid w:val="0099371D"/>
    <w:rsid w:val="00E25D91"/>
    <w:rsid w:val="00EE7999"/>
    <w:rsid w:val="00FF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DB85D"/>
  <w15:chartTrackingRefBased/>
  <w15:docId w15:val="{3CD34B77-1DC6-494E-A50C-B22E8C9C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33F"/>
  </w:style>
  <w:style w:type="paragraph" w:styleId="Heading1">
    <w:name w:val="heading 1"/>
    <w:basedOn w:val="Normal"/>
    <w:next w:val="Normal"/>
    <w:link w:val="Heading1Char"/>
    <w:uiPriority w:val="9"/>
    <w:qFormat/>
    <w:rsid w:val="003D13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3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3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3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3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3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3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3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3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3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3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3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3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3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3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3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3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3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3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3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3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3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3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3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3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3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3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3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3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133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133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D133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L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1376</Characters>
  <Application>Microsoft Office Word</Application>
  <DocSecurity>0</DocSecurity>
  <Lines>19</Lines>
  <Paragraphs>1</Paragraphs>
  <ScaleCrop>false</ScaleCrop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Hodgkinson</dc:creator>
  <cp:keywords/>
  <dc:description/>
  <cp:lastModifiedBy>Scott Hodgkinson</cp:lastModifiedBy>
  <cp:revision>1</cp:revision>
  <dcterms:created xsi:type="dcterms:W3CDTF">2026-01-30T04:40:00Z</dcterms:created>
  <dcterms:modified xsi:type="dcterms:W3CDTF">2026-01-30T04:40:00Z</dcterms:modified>
</cp:coreProperties>
</file>