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032931" w14:textId="77777777" w:rsidR="00216B31" w:rsidRPr="00E36A3A" w:rsidRDefault="00E36A3A" w:rsidP="00E36A3A">
      <w:pPr>
        <w:bidi w:val="0"/>
        <w:jc w:val="center"/>
        <w:rPr>
          <w:rFonts w:cstheme="minorHAnsi"/>
          <w:b/>
          <w:bCs/>
          <w:sz w:val="32"/>
          <w:szCs w:val="32"/>
          <w:u w:val="single"/>
        </w:rPr>
      </w:pPr>
      <w:r w:rsidRPr="00E36A3A">
        <w:rPr>
          <w:rFonts w:cstheme="minorHAnsi"/>
          <w:b/>
          <w:bCs/>
          <w:sz w:val="32"/>
          <w:szCs w:val="32"/>
          <w:u w:val="single"/>
        </w:rPr>
        <w:t xml:space="preserve">Responsibility Breakdown and Network Tests for AFDX </w:t>
      </w:r>
      <w:proofErr w:type="spellStart"/>
      <w:r w:rsidRPr="00E36A3A">
        <w:rPr>
          <w:rFonts w:cstheme="minorHAnsi"/>
          <w:b/>
          <w:bCs/>
          <w:sz w:val="32"/>
          <w:szCs w:val="32"/>
          <w:u w:val="single"/>
        </w:rPr>
        <w:t>Fuzzer</w:t>
      </w:r>
      <w:proofErr w:type="spellEnd"/>
    </w:p>
    <w:p w14:paraId="175030DE" w14:textId="77777777" w:rsidR="00E36A3A" w:rsidRPr="00E36A3A" w:rsidRDefault="00E36A3A" w:rsidP="00E36A3A">
      <w:pPr>
        <w:bidi w:val="0"/>
        <w:rPr>
          <w:rFonts w:cstheme="minorHAnsi"/>
          <w:sz w:val="24"/>
          <w:szCs w:val="24"/>
        </w:rPr>
      </w:pPr>
    </w:p>
    <w:p w14:paraId="7A6F75FC" w14:textId="77777777" w:rsidR="00E36A3A" w:rsidRPr="00E36A3A" w:rsidRDefault="00E36A3A" w:rsidP="00E36A3A">
      <w:pPr>
        <w:bidi w:val="0"/>
        <w:rPr>
          <w:rFonts w:cstheme="minorHAnsi"/>
          <w:sz w:val="24"/>
          <w:szCs w:val="24"/>
        </w:rPr>
      </w:pPr>
      <w:r w:rsidRPr="00E36A3A">
        <w:rPr>
          <w:rStyle w:val="Strong"/>
          <w:rFonts w:cstheme="minorHAnsi"/>
        </w:rPr>
        <w:t>Goal:</w:t>
      </w:r>
      <w:r w:rsidRPr="00E36A3A">
        <w:rPr>
          <w:rFonts w:cstheme="minorHAnsi"/>
        </w:rPr>
        <w:t xml:space="preserve"> Clearly show who is responsible for what at the network level, which test types we will run now, which combined tests we should add later, and the operational/log expectations for each test case. This document is for team presentation and to serve as the basis for creating </w:t>
      </w:r>
      <w:proofErr w:type="spellStart"/>
      <w:r w:rsidRPr="00E36A3A">
        <w:rPr>
          <w:rFonts w:cstheme="minorHAnsi"/>
        </w:rPr>
        <w:t>fuzzer</w:t>
      </w:r>
      <w:proofErr w:type="spellEnd"/>
      <w:r w:rsidRPr="00E36A3A">
        <w:rPr>
          <w:rFonts w:cstheme="minorHAnsi"/>
        </w:rPr>
        <w:t xml:space="preserve"> test cases and the oracle.</w:t>
      </w:r>
    </w:p>
    <w:p w14:paraId="210E2D60" w14:textId="77777777" w:rsidR="00E36A3A" w:rsidRPr="00E36A3A" w:rsidRDefault="00E36A3A" w:rsidP="00E36A3A">
      <w:pPr>
        <w:bidi w:val="0"/>
        <w:rPr>
          <w:rFonts w:cstheme="minorHAnsi"/>
          <w:sz w:val="24"/>
          <w:szCs w:val="24"/>
        </w:rPr>
      </w:pPr>
    </w:p>
    <w:p w14:paraId="37EF73D9" w14:textId="77777777" w:rsidR="00E36A3A" w:rsidRPr="00E36A3A" w:rsidRDefault="00E36A3A" w:rsidP="00E36A3A">
      <w:pPr>
        <w:pStyle w:val="ListParagraph"/>
        <w:bidi w:val="0"/>
        <w:rPr>
          <w:rFonts w:cstheme="minorHAnsi"/>
          <w:b/>
          <w:bCs/>
        </w:rPr>
      </w:pPr>
      <w:r w:rsidRPr="00E36A3A">
        <w:rPr>
          <w:rFonts w:cstheme="minorHAnsi"/>
          <w:b/>
          <w:bCs/>
        </w:rPr>
        <w:t>1</w:t>
      </w:r>
      <w:r w:rsidRPr="00E36A3A">
        <w:rPr>
          <w:rFonts w:cstheme="minorHAnsi"/>
          <w:b/>
          <w:bCs/>
          <w:rtl/>
        </w:rPr>
        <w:t xml:space="preserve">) </w:t>
      </w:r>
      <w:r w:rsidRPr="00E36A3A">
        <w:rPr>
          <w:rFonts w:cstheme="minorHAnsi"/>
          <w:b/>
          <w:bCs/>
        </w:rPr>
        <w:t>Component schema and responsibilities (network level only)</w:t>
      </w:r>
    </w:p>
    <w:p w14:paraId="783C199B" w14:textId="77777777" w:rsidR="00E36A3A" w:rsidRPr="00E36A3A" w:rsidRDefault="00E36A3A" w:rsidP="00E36A3A">
      <w:pPr>
        <w:pStyle w:val="ListParagraph"/>
        <w:bidi w:val="0"/>
        <w:rPr>
          <w:rFonts w:cstheme="minorHAnsi"/>
        </w:rPr>
      </w:pPr>
      <w:r w:rsidRPr="00E36A3A">
        <w:rPr>
          <w:rFonts w:cstheme="minorHAnsi"/>
        </w:rPr>
        <w:t>1.1</w:t>
      </w:r>
      <w:r w:rsidRPr="00E36A3A">
        <w:rPr>
          <w:rFonts w:cstheme="minorHAnsi"/>
          <w:rtl/>
        </w:rPr>
        <w:t xml:space="preserve"> </w:t>
      </w:r>
      <w:r w:rsidRPr="00E36A3A">
        <w:rPr>
          <w:rFonts w:cstheme="minorHAnsi"/>
        </w:rPr>
        <w:t>Sending ES (ES1)</w:t>
      </w:r>
    </w:p>
    <w:p w14:paraId="34AF3DFB" w14:textId="77777777" w:rsidR="00E36A3A" w:rsidRPr="00E36A3A" w:rsidRDefault="00E36A3A" w:rsidP="00E36A3A">
      <w:pPr>
        <w:pStyle w:val="ListParagraph"/>
        <w:bidi w:val="0"/>
        <w:rPr>
          <w:rFonts w:cstheme="minorHAnsi"/>
          <w:rtl/>
        </w:rPr>
      </w:pPr>
    </w:p>
    <w:p w14:paraId="41E98499" w14:textId="53B14F4B" w:rsidR="00E36A3A" w:rsidRPr="00E36A3A" w:rsidRDefault="00E36A3A" w:rsidP="00E36A3A">
      <w:pPr>
        <w:pStyle w:val="ListParagraph"/>
        <w:numPr>
          <w:ilvl w:val="0"/>
          <w:numId w:val="7"/>
        </w:numPr>
        <w:bidi w:val="0"/>
        <w:rPr>
          <w:rFonts w:cstheme="minorHAnsi"/>
        </w:rPr>
      </w:pPr>
      <w:r w:rsidRPr="00E36A3A">
        <w:rPr>
          <w:rFonts w:cstheme="minorHAnsi"/>
        </w:rPr>
        <w:t>Creates and transmits frames including header fields, sequence numbers, and dual transmit on paths A and B</w:t>
      </w:r>
      <w:r w:rsidRPr="00E36A3A">
        <w:rPr>
          <w:rFonts w:cstheme="minorHAnsi"/>
          <w:rtl/>
        </w:rPr>
        <w:t>.</w:t>
      </w:r>
      <w:r w:rsidR="00FF5653">
        <w:rPr>
          <w:rFonts w:cstheme="minorHAnsi"/>
        </w:rPr>
        <w:t xml:space="preserve"> </w:t>
      </w:r>
      <w:r w:rsidR="00FF5653" w:rsidRPr="00FF5653">
        <w:rPr>
          <w:rFonts w:cstheme="minorHAnsi"/>
          <w:color w:val="00B050"/>
        </w:rPr>
        <w:t>(DONE)</w:t>
      </w:r>
    </w:p>
    <w:p w14:paraId="1A996182" w14:textId="2D528D90" w:rsidR="00E36A3A" w:rsidRPr="00FF5653" w:rsidRDefault="00E36A3A" w:rsidP="00FF5653">
      <w:pPr>
        <w:pStyle w:val="ListParagraph"/>
        <w:numPr>
          <w:ilvl w:val="0"/>
          <w:numId w:val="7"/>
        </w:numPr>
        <w:bidi w:val="0"/>
        <w:rPr>
          <w:rFonts w:cstheme="minorHAnsi"/>
          <w:rtl/>
        </w:rPr>
      </w:pPr>
      <w:r w:rsidRPr="00E36A3A">
        <w:rPr>
          <w:rFonts w:cstheme="minorHAnsi"/>
        </w:rPr>
        <w:t>Produces mutations as required: header mutators, checksum corruptions, length changes, timing / BAG violations, and sequence patterns for multi-frame tasks</w:t>
      </w:r>
      <w:r w:rsidRPr="00E36A3A">
        <w:rPr>
          <w:rFonts w:cstheme="minorHAnsi"/>
          <w:rtl/>
        </w:rPr>
        <w:t>.</w:t>
      </w:r>
      <w:r w:rsidR="00FF5653">
        <w:rPr>
          <w:rFonts w:cstheme="minorHAnsi"/>
        </w:rPr>
        <w:t xml:space="preserve"> </w:t>
      </w:r>
      <w:r w:rsidR="00FF5653" w:rsidRPr="00FF5653">
        <w:rPr>
          <w:rFonts w:cstheme="minorHAnsi"/>
          <w:color w:val="FF0000"/>
        </w:rPr>
        <w:t xml:space="preserve">(NOT IMMPLEMENTED YET) </w:t>
      </w:r>
    </w:p>
    <w:p w14:paraId="093E74B3" w14:textId="74B374E2" w:rsidR="00E36A3A" w:rsidRPr="00E36A3A" w:rsidRDefault="00E36A3A" w:rsidP="00E36A3A">
      <w:pPr>
        <w:pStyle w:val="ListParagraph"/>
        <w:numPr>
          <w:ilvl w:val="0"/>
          <w:numId w:val="7"/>
        </w:numPr>
        <w:bidi w:val="0"/>
        <w:rPr>
          <w:rFonts w:cstheme="minorHAnsi"/>
        </w:rPr>
      </w:pPr>
      <w:r w:rsidRPr="00E36A3A">
        <w:rPr>
          <w:rFonts w:cstheme="minorHAnsi"/>
        </w:rPr>
        <w:t>Ensures mutations are sent exactly according to the test pattern and are reproducible/deterministic for regression</w:t>
      </w:r>
      <w:r w:rsidRPr="00E36A3A">
        <w:rPr>
          <w:rFonts w:cstheme="minorHAnsi"/>
          <w:rtl/>
        </w:rPr>
        <w:t>.</w:t>
      </w:r>
      <w:r w:rsidR="00FF5653" w:rsidRPr="00FF5653">
        <w:rPr>
          <w:rFonts w:cstheme="minorHAnsi"/>
          <w:color w:val="FF0000"/>
        </w:rPr>
        <w:t xml:space="preserve"> </w:t>
      </w:r>
      <w:r w:rsidR="00FF5653" w:rsidRPr="00FF5653">
        <w:rPr>
          <w:rFonts w:cstheme="minorHAnsi"/>
          <w:color w:val="FF0000"/>
        </w:rPr>
        <w:t>(NOT IMMPLEMENTED YET)</w:t>
      </w:r>
    </w:p>
    <w:p w14:paraId="3C0F9A8B" w14:textId="77777777" w:rsidR="00E36A3A" w:rsidRPr="00E36A3A" w:rsidRDefault="00E36A3A" w:rsidP="00E36A3A">
      <w:pPr>
        <w:pStyle w:val="ListParagraph"/>
        <w:bidi w:val="0"/>
        <w:rPr>
          <w:rFonts w:cstheme="minorHAnsi"/>
          <w:rtl/>
        </w:rPr>
      </w:pPr>
    </w:p>
    <w:p w14:paraId="3DA8A415" w14:textId="77777777" w:rsidR="00E36A3A" w:rsidRPr="00E36A3A" w:rsidRDefault="00E36A3A" w:rsidP="00E36A3A">
      <w:pPr>
        <w:pStyle w:val="ListParagraph"/>
        <w:bidi w:val="0"/>
        <w:rPr>
          <w:rFonts w:cstheme="minorHAnsi"/>
        </w:rPr>
      </w:pPr>
      <w:r w:rsidRPr="00E36A3A">
        <w:rPr>
          <w:rFonts w:cstheme="minorHAnsi"/>
        </w:rPr>
        <w:t>1.2</w:t>
      </w:r>
      <w:r w:rsidRPr="00E36A3A">
        <w:rPr>
          <w:rFonts w:cstheme="minorHAnsi"/>
          <w:rtl/>
        </w:rPr>
        <w:t xml:space="preserve"> </w:t>
      </w:r>
      <w:r w:rsidRPr="00E36A3A">
        <w:rPr>
          <w:rFonts w:cstheme="minorHAnsi"/>
        </w:rPr>
        <w:t>Switch</w:t>
      </w:r>
    </w:p>
    <w:p w14:paraId="09AB8E74" w14:textId="77777777" w:rsidR="00E36A3A" w:rsidRPr="00E36A3A" w:rsidRDefault="00E36A3A" w:rsidP="00E36A3A">
      <w:pPr>
        <w:pStyle w:val="ListParagraph"/>
        <w:bidi w:val="0"/>
        <w:rPr>
          <w:rFonts w:cstheme="minorHAnsi"/>
          <w:rtl/>
        </w:rPr>
      </w:pPr>
    </w:p>
    <w:p w14:paraId="1B85376C" w14:textId="70725404" w:rsidR="00E36A3A" w:rsidRPr="00187C59" w:rsidRDefault="00E36A3A" w:rsidP="00187C59">
      <w:pPr>
        <w:pStyle w:val="ListParagraph"/>
        <w:numPr>
          <w:ilvl w:val="0"/>
          <w:numId w:val="8"/>
        </w:numPr>
        <w:bidi w:val="0"/>
        <w:rPr>
          <w:rFonts w:cstheme="minorHAnsi"/>
          <w:color w:val="ED7D31" w:themeColor="accent2"/>
          <w:rtl/>
        </w:rPr>
      </w:pPr>
      <w:r w:rsidRPr="00E36A3A">
        <w:rPr>
          <w:rFonts w:cstheme="minorHAnsi"/>
        </w:rPr>
        <w:t>Performs filtering and policing at the network level: CRC / FCS checks, frame size validation, destination MAC validity, VL authorization, and BAG policing</w:t>
      </w:r>
      <w:r w:rsidRPr="00E36A3A">
        <w:rPr>
          <w:rFonts w:cstheme="minorHAnsi"/>
          <w:rtl/>
        </w:rPr>
        <w:t>.</w:t>
      </w:r>
      <w:r w:rsidR="00187C59">
        <w:rPr>
          <w:rFonts w:cstheme="minorHAnsi"/>
        </w:rPr>
        <w:t xml:space="preserve"> </w:t>
      </w:r>
      <w:r w:rsidR="00187C59" w:rsidRPr="00187C59">
        <w:rPr>
          <w:rFonts w:cstheme="minorHAnsi"/>
          <w:color w:val="ED7D31" w:themeColor="accent2"/>
        </w:rPr>
        <w:t>(DONE IN V.1 AND NOT SHOULD BE IN V.2)</w:t>
      </w:r>
    </w:p>
    <w:p w14:paraId="3CA49DF2" w14:textId="507F664F" w:rsidR="00E36A3A" w:rsidRPr="00187C59" w:rsidRDefault="00E36A3A" w:rsidP="00187C59">
      <w:pPr>
        <w:pStyle w:val="ListParagraph"/>
        <w:numPr>
          <w:ilvl w:val="0"/>
          <w:numId w:val="8"/>
        </w:numPr>
        <w:bidi w:val="0"/>
        <w:rPr>
          <w:rFonts w:cstheme="minorHAnsi"/>
          <w:rtl/>
        </w:rPr>
      </w:pPr>
      <w:r w:rsidRPr="00E36A3A">
        <w:rPr>
          <w:rFonts w:cstheme="minorHAnsi"/>
        </w:rPr>
        <w:t>Performs forwarding / port mapping and decides drop or forward according to policy</w:t>
      </w:r>
      <w:proofErr w:type="gramStart"/>
      <w:r w:rsidRPr="00E36A3A">
        <w:rPr>
          <w:rFonts w:cstheme="minorHAnsi"/>
          <w:rtl/>
        </w:rPr>
        <w:t>.</w:t>
      </w:r>
      <w:r w:rsidR="00187C59">
        <w:rPr>
          <w:rFonts w:cstheme="minorHAnsi" w:hint="cs"/>
        </w:rPr>
        <w:t xml:space="preserve"> </w:t>
      </w:r>
      <w:proofErr w:type="gramEnd"/>
      <w:r w:rsidR="00187C59" w:rsidRPr="00187C59">
        <w:rPr>
          <w:rFonts w:cstheme="minorHAnsi" w:hint="cs"/>
          <w:color w:val="00B050"/>
          <w:rtl/>
        </w:rPr>
        <w:t>)</w:t>
      </w:r>
      <w:r w:rsidR="00187C59" w:rsidRPr="00187C59">
        <w:rPr>
          <w:rFonts w:cstheme="minorHAnsi" w:hint="cs"/>
          <w:color w:val="00B050"/>
        </w:rPr>
        <w:t>DONE</w:t>
      </w:r>
      <w:r w:rsidR="00187C59" w:rsidRPr="00187C59">
        <w:rPr>
          <w:rFonts w:cstheme="minorHAnsi" w:hint="cs"/>
          <w:color w:val="00B050"/>
          <w:rtl/>
        </w:rPr>
        <w:t>(</w:t>
      </w:r>
    </w:p>
    <w:p w14:paraId="124C185F" w14:textId="554770E8" w:rsidR="00E36A3A" w:rsidRPr="00E36A3A" w:rsidRDefault="00E36A3A" w:rsidP="00E36A3A">
      <w:pPr>
        <w:pStyle w:val="ListParagraph"/>
        <w:numPr>
          <w:ilvl w:val="0"/>
          <w:numId w:val="8"/>
        </w:numPr>
        <w:bidi w:val="0"/>
        <w:rPr>
          <w:rFonts w:cstheme="minorHAnsi"/>
        </w:rPr>
      </w:pPr>
      <w:r w:rsidRPr="00E36A3A">
        <w:rPr>
          <w:rFonts w:cstheme="minorHAnsi"/>
        </w:rPr>
        <w:t>Must expose counters and logs for drops/forwards per VL and for policing actions</w:t>
      </w:r>
      <w:r w:rsidRPr="00E36A3A">
        <w:rPr>
          <w:rFonts w:cstheme="minorHAnsi"/>
          <w:rtl/>
        </w:rPr>
        <w:t>.</w:t>
      </w:r>
      <w:r w:rsidR="00187C59" w:rsidRPr="00187C59">
        <w:rPr>
          <w:rFonts w:cstheme="minorHAnsi" w:hint="cs"/>
          <w:color w:val="00B050"/>
          <w:rtl/>
        </w:rPr>
        <w:t xml:space="preserve"> </w:t>
      </w:r>
      <w:r w:rsidR="00187C59" w:rsidRPr="00187C59">
        <w:rPr>
          <w:rFonts w:cstheme="minorHAnsi" w:hint="cs"/>
          <w:color w:val="00B050"/>
          <w:rtl/>
        </w:rPr>
        <w:t>)</w:t>
      </w:r>
      <w:r w:rsidR="00187C59" w:rsidRPr="00187C59">
        <w:rPr>
          <w:rFonts w:cstheme="minorHAnsi" w:hint="cs"/>
          <w:color w:val="00B050"/>
        </w:rPr>
        <w:t>DONE</w:t>
      </w:r>
      <w:r w:rsidR="00187C59" w:rsidRPr="00187C59">
        <w:rPr>
          <w:rFonts w:cstheme="minorHAnsi" w:hint="cs"/>
          <w:color w:val="00B050"/>
          <w:rtl/>
        </w:rPr>
        <w:t>(</w:t>
      </w:r>
    </w:p>
    <w:p w14:paraId="0C4FA49F" w14:textId="77777777" w:rsidR="00E36A3A" w:rsidRPr="00E36A3A" w:rsidRDefault="00E36A3A" w:rsidP="00E36A3A">
      <w:pPr>
        <w:pStyle w:val="ListParagraph"/>
        <w:bidi w:val="0"/>
        <w:rPr>
          <w:rFonts w:cstheme="minorHAnsi"/>
          <w:rtl/>
        </w:rPr>
      </w:pPr>
    </w:p>
    <w:p w14:paraId="666B0C66" w14:textId="77777777" w:rsidR="00E36A3A" w:rsidRPr="00E36A3A" w:rsidRDefault="00E36A3A" w:rsidP="00E36A3A">
      <w:pPr>
        <w:pStyle w:val="ListParagraph"/>
        <w:bidi w:val="0"/>
        <w:rPr>
          <w:rFonts w:cstheme="minorHAnsi"/>
        </w:rPr>
      </w:pPr>
      <w:r w:rsidRPr="00E36A3A">
        <w:rPr>
          <w:rFonts w:cstheme="minorHAnsi"/>
        </w:rPr>
        <w:t>1.3</w:t>
      </w:r>
      <w:r w:rsidRPr="00E36A3A">
        <w:rPr>
          <w:rFonts w:cstheme="minorHAnsi"/>
          <w:rtl/>
        </w:rPr>
        <w:t xml:space="preserve"> </w:t>
      </w:r>
      <w:r w:rsidRPr="00E36A3A">
        <w:rPr>
          <w:rFonts w:cstheme="minorHAnsi"/>
        </w:rPr>
        <w:t>Receiving ES (ES2)</w:t>
      </w:r>
    </w:p>
    <w:p w14:paraId="33C79E71" w14:textId="77777777" w:rsidR="00E36A3A" w:rsidRPr="00E36A3A" w:rsidRDefault="00E36A3A" w:rsidP="00E36A3A">
      <w:pPr>
        <w:pStyle w:val="ListParagraph"/>
        <w:bidi w:val="0"/>
        <w:rPr>
          <w:rFonts w:cstheme="minorHAnsi"/>
          <w:rtl/>
        </w:rPr>
      </w:pPr>
    </w:p>
    <w:p w14:paraId="45CD63A5" w14:textId="6241DB99" w:rsidR="00E36A3A" w:rsidRPr="00187C59" w:rsidRDefault="00E36A3A" w:rsidP="00187C59">
      <w:pPr>
        <w:pStyle w:val="ListParagraph"/>
        <w:numPr>
          <w:ilvl w:val="0"/>
          <w:numId w:val="9"/>
        </w:numPr>
        <w:bidi w:val="0"/>
        <w:rPr>
          <w:rFonts w:cstheme="minorHAnsi"/>
          <w:rtl/>
        </w:rPr>
      </w:pPr>
      <w:r w:rsidRPr="00E36A3A">
        <w:rPr>
          <w:rFonts w:cstheme="minorHAnsi"/>
        </w:rPr>
        <w:t>Performs network-level validation: frame integrity (FCS), frame size, MAC checks, IP header validation (version and IHL), IP header checksum, disallow fragmentation, IP total length vs UDP length, UDP validation (port mapping, checksum, length), sequence handling (window, gap detection), duplicate detection, and redundancy handling (accept-first, discard-duplicate)</w:t>
      </w:r>
      <w:r w:rsidRPr="00E36A3A">
        <w:rPr>
          <w:rFonts w:cstheme="minorHAnsi"/>
          <w:rtl/>
        </w:rPr>
        <w:t>.</w:t>
      </w:r>
      <w:r w:rsidR="00187C59">
        <w:rPr>
          <w:rFonts w:cstheme="minorHAnsi"/>
        </w:rPr>
        <w:t xml:space="preserve"> </w:t>
      </w:r>
      <w:r w:rsidR="00187C59" w:rsidRPr="00187C59">
        <w:rPr>
          <w:rFonts w:cstheme="minorHAnsi"/>
          <w:color w:val="ED7D31" w:themeColor="accent2"/>
        </w:rPr>
        <w:t>(DONE FOR V.2 NEED TO BE TASTED)</w:t>
      </w:r>
    </w:p>
    <w:p w14:paraId="57E33900" w14:textId="6E722CC4" w:rsidR="00E36A3A" w:rsidRPr="00187C59" w:rsidRDefault="00E36A3A" w:rsidP="00187C59">
      <w:pPr>
        <w:pStyle w:val="ListParagraph"/>
        <w:numPr>
          <w:ilvl w:val="0"/>
          <w:numId w:val="9"/>
        </w:numPr>
        <w:bidi w:val="0"/>
        <w:rPr>
          <w:rFonts w:cstheme="minorHAnsi"/>
          <w:rtl/>
        </w:rPr>
      </w:pPr>
      <w:r w:rsidRPr="00E36A3A">
        <w:rPr>
          <w:rFonts w:cstheme="minorHAnsi"/>
        </w:rPr>
        <w:t xml:space="preserve">Does not parse payload for these tests; after network validation </w:t>
      </w:r>
      <w:proofErr w:type="gramStart"/>
      <w:r w:rsidRPr="00E36A3A">
        <w:rPr>
          <w:rFonts w:cstheme="minorHAnsi"/>
        </w:rPr>
        <w:t>it</w:t>
      </w:r>
      <w:proofErr w:type="gramEnd"/>
      <w:r w:rsidRPr="00E36A3A">
        <w:rPr>
          <w:rFonts w:cstheme="minorHAnsi"/>
        </w:rPr>
        <w:t xml:space="preserve"> hands payload to the upper layer</w:t>
      </w:r>
      <w:r w:rsidRPr="00E36A3A">
        <w:rPr>
          <w:rFonts w:cstheme="minorHAnsi"/>
          <w:rtl/>
        </w:rPr>
        <w:t>.</w:t>
      </w:r>
      <w:r w:rsidR="00187C59">
        <w:rPr>
          <w:rFonts w:cstheme="minorHAnsi" w:hint="cs"/>
        </w:rPr>
        <w:t xml:space="preserve"> </w:t>
      </w:r>
      <w:r w:rsidR="00187C59" w:rsidRPr="00187C59">
        <w:rPr>
          <w:rFonts w:cstheme="minorHAnsi" w:hint="cs"/>
          <w:color w:val="FF0000"/>
          <w:rtl/>
        </w:rPr>
        <w:t>)</w:t>
      </w:r>
      <w:r w:rsidR="00187C59" w:rsidRPr="00187C59">
        <w:rPr>
          <w:rFonts w:cstheme="minorHAnsi"/>
          <w:color w:val="FF0000"/>
        </w:rPr>
        <w:t>NOT IMPLEMENTED)</w:t>
      </w:r>
    </w:p>
    <w:p w14:paraId="430EA29F" w14:textId="07755BD0" w:rsidR="00E36A3A" w:rsidRPr="00E36A3A" w:rsidRDefault="00E36A3A" w:rsidP="00E36A3A">
      <w:pPr>
        <w:pStyle w:val="ListParagraph"/>
        <w:numPr>
          <w:ilvl w:val="0"/>
          <w:numId w:val="9"/>
        </w:numPr>
        <w:bidi w:val="0"/>
        <w:rPr>
          <w:rFonts w:cstheme="minorHAnsi"/>
          <w:sz w:val="24"/>
          <w:szCs w:val="24"/>
        </w:rPr>
      </w:pPr>
      <w:r w:rsidRPr="00E36A3A">
        <w:rPr>
          <w:rFonts w:cstheme="minorHAnsi"/>
        </w:rPr>
        <w:t>Must expose structured logs and metrics containing error/event codes useful for the oracle</w:t>
      </w:r>
      <w:r w:rsidRPr="00E36A3A">
        <w:rPr>
          <w:rFonts w:cstheme="minorHAnsi"/>
          <w:rtl/>
        </w:rPr>
        <w:t>.</w:t>
      </w:r>
      <w:r w:rsidR="00187C59">
        <w:rPr>
          <w:rFonts w:cstheme="minorHAnsi"/>
          <w:sz w:val="24"/>
          <w:szCs w:val="24"/>
        </w:rPr>
        <w:t xml:space="preserve"> </w:t>
      </w:r>
      <w:r w:rsidR="00187C59" w:rsidRPr="00187C59">
        <w:rPr>
          <w:rFonts w:cstheme="minorHAnsi"/>
          <w:color w:val="00B050"/>
          <w:sz w:val="24"/>
          <w:szCs w:val="24"/>
        </w:rPr>
        <w:t>(DONE)</w:t>
      </w:r>
    </w:p>
    <w:p w14:paraId="23817DA3" w14:textId="77777777" w:rsidR="00E36A3A" w:rsidRPr="00E36A3A" w:rsidRDefault="00E36A3A" w:rsidP="00E36A3A">
      <w:pPr>
        <w:pStyle w:val="ListParagraph"/>
        <w:rPr>
          <w:rFonts w:cstheme="minorHAnsi"/>
          <w:sz w:val="24"/>
          <w:szCs w:val="24"/>
        </w:rPr>
      </w:pPr>
    </w:p>
    <w:p w14:paraId="39BDA1D1" w14:textId="2D2C400F" w:rsidR="00E36A3A" w:rsidRDefault="00E36A3A" w:rsidP="00E36A3A">
      <w:pPr>
        <w:bidi w:val="0"/>
        <w:rPr>
          <w:rFonts w:cstheme="minorHAnsi"/>
          <w:sz w:val="24"/>
          <w:szCs w:val="24"/>
        </w:rPr>
      </w:pPr>
    </w:p>
    <w:p w14:paraId="15A245CF" w14:textId="77777777" w:rsidR="00187C59" w:rsidRPr="00E36A3A" w:rsidRDefault="00187C59" w:rsidP="00187C59">
      <w:pPr>
        <w:bidi w:val="0"/>
        <w:rPr>
          <w:rFonts w:cstheme="minorHAnsi"/>
          <w:sz w:val="24"/>
          <w:szCs w:val="24"/>
        </w:rPr>
      </w:pPr>
    </w:p>
    <w:p w14:paraId="3AF5B355" w14:textId="77777777" w:rsidR="00E36A3A" w:rsidRPr="00E36A3A" w:rsidRDefault="00E36A3A" w:rsidP="00E36A3A">
      <w:pPr>
        <w:bidi w:val="0"/>
        <w:rPr>
          <w:rFonts w:cstheme="minorHAnsi"/>
          <w:b/>
          <w:bCs/>
          <w:sz w:val="24"/>
          <w:szCs w:val="24"/>
        </w:rPr>
      </w:pPr>
      <w:r w:rsidRPr="00E36A3A">
        <w:rPr>
          <w:rFonts w:cstheme="minorHAnsi"/>
          <w:b/>
          <w:bCs/>
          <w:sz w:val="24"/>
          <w:szCs w:val="24"/>
        </w:rPr>
        <w:lastRenderedPageBreak/>
        <w:t>2) Test types to run now:</w:t>
      </w:r>
    </w:p>
    <w:p w14:paraId="7EED86A3" w14:textId="77777777" w:rsidR="00E36A3A" w:rsidRPr="00E36A3A" w:rsidRDefault="00E36A3A" w:rsidP="00E36A3A">
      <w:pPr>
        <w:bidi w:val="0"/>
        <w:rPr>
          <w:rFonts w:cstheme="minorHAnsi"/>
          <w:sz w:val="24"/>
          <w:szCs w:val="24"/>
        </w:rPr>
      </w:pPr>
    </w:p>
    <w:p w14:paraId="79531558" w14:textId="77777777" w:rsidR="00E36A3A" w:rsidRPr="00E36A3A" w:rsidRDefault="00E36A3A" w:rsidP="00E36A3A">
      <w:pPr>
        <w:pStyle w:val="ListParagraph"/>
        <w:numPr>
          <w:ilvl w:val="0"/>
          <w:numId w:val="10"/>
        </w:numPr>
        <w:bidi w:val="0"/>
        <w:rPr>
          <w:rFonts w:cstheme="minorHAnsi"/>
          <w:sz w:val="24"/>
          <w:szCs w:val="24"/>
        </w:rPr>
      </w:pPr>
      <w:r w:rsidRPr="00E36A3A">
        <w:rPr>
          <w:rFonts w:cstheme="minorHAnsi"/>
          <w:sz w:val="24"/>
          <w:szCs w:val="24"/>
        </w:rPr>
        <w:t>Single-frame stateless tests (focus on headers and network fields)</w:t>
      </w:r>
      <w:r w:rsidRPr="00E36A3A">
        <w:rPr>
          <w:rFonts w:cstheme="minorHAnsi"/>
          <w:sz w:val="24"/>
          <w:szCs w:val="24"/>
          <w:rtl/>
        </w:rPr>
        <w:t>.</w:t>
      </w:r>
    </w:p>
    <w:p w14:paraId="0366D42C" w14:textId="77777777" w:rsidR="00E36A3A" w:rsidRPr="00E36A3A" w:rsidRDefault="00E36A3A" w:rsidP="00E36A3A">
      <w:pPr>
        <w:pStyle w:val="ListParagraph"/>
        <w:numPr>
          <w:ilvl w:val="0"/>
          <w:numId w:val="10"/>
        </w:numPr>
        <w:bidi w:val="0"/>
        <w:rPr>
          <w:rFonts w:cstheme="minorHAnsi"/>
          <w:sz w:val="24"/>
          <w:szCs w:val="24"/>
        </w:rPr>
      </w:pPr>
      <w:r w:rsidRPr="00E36A3A">
        <w:rPr>
          <w:rFonts w:cstheme="minorHAnsi"/>
          <w:sz w:val="24"/>
          <w:szCs w:val="24"/>
        </w:rPr>
        <w:t>Stateful parser tests (multi-frame sequences to test sequence handling, gaps and duplicates)</w:t>
      </w:r>
      <w:r w:rsidRPr="00E36A3A">
        <w:rPr>
          <w:rFonts w:cstheme="minorHAnsi"/>
          <w:sz w:val="24"/>
          <w:szCs w:val="24"/>
          <w:rtl/>
        </w:rPr>
        <w:t>.</w:t>
      </w:r>
    </w:p>
    <w:p w14:paraId="1AE65190" w14:textId="77777777" w:rsidR="00E36A3A" w:rsidRPr="00E36A3A" w:rsidRDefault="00E36A3A" w:rsidP="00E36A3A">
      <w:pPr>
        <w:pStyle w:val="ListParagraph"/>
        <w:numPr>
          <w:ilvl w:val="0"/>
          <w:numId w:val="10"/>
        </w:numPr>
        <w:bidi w:val="0"/>
        <w:rPr>
          <w:rFonts w:cstheme="minorHAnsi"/>
          <w:sz w:val="24"/>
          <w:szCs w:val="24"/>
        </w:rPr>
      </w:pPr>
      <w:r w:rsidRPr="00E36A3A">
        <w:rPr>
          <w:rFonts w:cstheme="minorHAnsi"/>
          <w:sz w:val="24"/>
          <w:szCs w:val="24"/>
        </w:rPr>
        <w:t>Redundancy path tests (A/B path tests: accept-first / discard-duplicate and late-arrival behavior)</w:t>
      </w:r>
      <w:r w:rsidRPr="00E36A3A">
        <w:rPr>
          <w:rFonts w:cstheme="minorHAnsi"/>
          <w:sz w:val="24"/>
          <w:szCs w:val="24"/>
          <w:rtl/>
        </w:rPr>
        <w:t>.</w:t>
      </w:r>
    </w:p>
    <w:p w14:paraId="10D3AFEC" w14:textId="77777777" w:rsidR="00E36A3A" w:rsidRPr="00E36A3A" w:rsidRDefault="00E36A3A" w:rsidP="00E36A3A">
      <w:pPr>
        <w:pStyle w:val="ListParagraph"/>
        <w:numPr>
          <w:ilvl w:val="0"/>
          <w:numId w:val="10"/>
        </w:numPr>
        <w:bidi w:val="0"/>
        <w:rPr>
          <w:rFonts w:cstheme="minorHAnsi"/>
          <w:sz w:val="24"/>
          <w:szCs w:val="24"/>
        </w:rPr>
      </w:pPr>
      <w:r w:rsidRPr="00E36A3A">
        <w:rPr>
          <w:rFonts w:cstheme="minorHAnsi"/>
          <w:sz w:val="24"/>
          <w:szCs w:val="24"/>
        </w:rPr>
        <w:t>Timing and BAG tests (send frames too fast or with large jitter)</w:t>
      </w:r>
      <w:r w:rsidRPr="00E36A3A">
        <w:rPr>
          <w:rFonts w:cstheme="minorHAnsi"/>
          <w:sz w:val="24"/>
          <w:szCs w:val="24"/>
          <w:rtl/>
        </w:rPr>
        <w:t>.</w:t>
      </w:r>
    </w:p>
    <w:p w14:paraId="2410A376" w14:textId="77777777" w:rsidR="00E36A3A" w:rsidRPr="00E36A3A" w:rsidRDefault="00E36A3A" w:rsidP="00E36A3A">
      <w:pPr>
        <w:pStyle w:val="ListParagraph"/>
        <w:numPr>
          <w:ilvl w:val="0"/>
          <w:numId w:val="10"/>
        </w:numPr>
        <w:bidi w:val="0"/>
        <w:rPr>
          <w:rFonts w:cstheme="minorHAnsi"/>
          <w:sz w:val="24"/>
          <w:szCs w:val="24"/>
        </w:rPr>
      </w:pPr>
      <w:r w:rsidRPr="00E36A3A">
        <w:rPr>
          <w:rFonts w:cstheme="minorHAnsi"/>
          <w:sz w:val="24"/>
          <w:szCs w:val="24"/>
        </w:rPr>
        <w:t>Combination tests (multiple simultaneous field errors to reveal problematic interactions).</w:t>
      </w:r>
    </w:p>
    <w:p w14:paraId="2D5BBE95" w14:textId="77777777" w:rsidR="00E36A3A" w:rsidRPr="00E36A3A" w:rsidRDefault="00E36A3A" w:rsidP="00E36A3A">
      <w:pPr>
        <w:bidi w:val="0"/>
        <w:rPr>
          <w:rFonts w:cstheme="minorHAnsi"/>
          <w:sz w:val="24"/>
          <w:szCs w:val="24"/>
        </w:rPr>
      </w:pPr>
    </w:p>
    <w:p w14:paraId="33AB365E" w14:textId="77777777" w:rsidR="00E36A3A" w:rsidRPr="00E36A3A" w:rsidRDefault="00E36A3A" w:rsidP="00E36A3A">
      <w:pPr>
        <w:bidi w:val="0"/>
        <w:rPr>
          <w:rFonts w:cstheme="minorHAnsi"/>
          <w:b/>
          <w:bCs/>
          <w:sz w:val="28"/>
          <w:szCs w:val="28"/>
        </w:rPr>
      </w:pPr>
      <w:r w:rsidRPr="00E36A3A">
        <w:rPr>
          <w:b/>
          <w:bCs/>
          <w:sz w:val="24"/>
          <w:szCs w:val="24"/>
        </w:rPr>
        <w:t>3) Recommended initial test</w:t>
      </w:r>
    </w:p>
    <w:tbl>
      <w:tblPr>
        <w:tblStyle w:val="TableGrid"/>
        <w:tblW w:w="0" w:type="auto"/>
        <w:tblLook w:val="04A0" w:firstRow="1" w:lastRow="0" w:firstColumn="1" w:lastColumn="0" w:noHBand="0" w:noVBand="1"/>
      </w:tblPr>
      <w:tblGrid>
        <w:gridCol w:w="9016"/>
      </w:tblGrid>
      <w:tr w:rsidR="00E36A3A" w:rsidRPr="00E36A3A" w14:paraId="57886479" w14:textId="77777777" w:rsidTr="00E36A3A">
        <w:tc>
          <w:tcPr>
            <w:tcW w:w="9016" w:type="dxa"/>
          </w:tcPr>
          <w:tbl>
            <w:tblPr>
              <w:tblW w:w="88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9"/>
              <w:gridCol w:w="1523"/>
              <w:gridCol w:w="1286"/>
              <w:gridCol w:w="1203"/>
              <w:gridCol w:w="1263"/>
              <w:gridCol w:w="2506"/>
            </w:tblGrid>
            <w:tr w:rsidR="00E36A3A" w:rsidRPr="00E36A3A" w14:paraId="7041002D" w14:textId="77777777" w:rsidTr="00E36A3A">
              <w:trPr>
                <w:tblHeader/>
                <w:tblCellSpacing w:w="15" w:type="dxa"/>
              </w:trPr>
              <w:tc>
                <w:tcPr>
                  <w:tcW w:w="1064" w:type="dxa"/>
                  <w:vAlign w:val="center"/>
                  <w:hideMark/>
                </w:tcPr>
                <w:p w14:paraId="4A517EA0" w14:textId="77777777" w:rsidR="00E36A3A" w:rsidRPr="00E36A3A" w:rsidRDefault="00E36A3A" w:rsidP="00E36A3A">
                  <w:pPr>
                    <w:bidi w:val="0"/>
                    <w:spacing w:after="0" w:line="240" w:lineRule="auto"/>
                    <w:jc w:val="center"/>
                    <w:rPr>
                      <w:rFonts w:eastAsia="Times New Roman" w:cstheme="minorHAnsi"/>
                      <w:b/>
                      <w:bCs/>
                      <w:sz w:val="24"/>
                      <w:szCs w:val="24"/>
                    </w:rPr>
                  </w:pPr>
                  <w:r w:rsidRPr="00E36A3A">
                    <w:rPr>
                      <w:rFonts w:eastAsia="Times New Roman" w:cstheme="minorHAnsi"/>
                      <w:b/>
                      <w:bCs/>
                      <w:sz w:val="24"/>
                      <w:szCs w:val="24"/>
                    </w:rPr>
                    <w:t>ID</w:t>
                  </w:r>
                </w:p>
              </w:tc>
              <w:tc>
                <w:tcPr>
                  <w:tcW w:w="1493" w:type="dxa"/>
                  <w:vAlign w:val="center"/>
                  <w:hideMark/>
                </w:tcPr>
                <w:p w14:paraId="3373AF18" w14:textId="77777777" w:rsidR="00E36A3A" w:rsidRPr="00E36A3A" w:rsidRDefault="00E36A3A" w:rsidP="00E36A3A">
                  <w:pPr>
                    <w:bidi w:val="0"/>
                    <w:spacing w:after="0" w:line="240" w:lineRule="auto"/>
                    <w:jc w:val="center"/>
                    <w:rPr>
                      <w:rFonts w:eastAsia="Times New Roman" w:cstheme="minorHAnsi"/>
                      <w:b/>
                      <w:bCs/>
                      <w:sz w:val="24"/>
                      <w:szCs w:val="24"/>
                    </w:rPr>
                  </w:pPr>
                  <w:r w:rsidRPr="00E36A3A">
                    <w:rPr>
                      <w:rFonts w:eastAsia="Times New Roman" w:cstheme="minorHAnsi"/>
                      <w:b/>
                      <w:bCs/>
                      <w:sz w:val="24"/>
                      <w:szCs w:val="24"/>
                    </w:rPr>
                    <w:t>Short name</w:t>
                  </w:r>
                </w:p>
              </w:tc>
              <w:tc>
                <w:tcPr>
                  <w:tcW w:w="0" w:type="auto"/>
                  <w:vAlign w:val="center"/>
                  <w:hideMark/>
                </w:tcPr>
                <w:p w14:paraId="781105EE" w14:textId="77777777" w:rsidR="00E36A3A" w:rsidRPr="00E36A3A" w:rsidRDefault="00E36A3A" w:rsidP="00E36A3A">
                  <w:pPr>
                    <w:bidi w:val="0"/>
                    <w:spacing w:after="0" w:line="240" w:lineRule="auto"/>
                    <w:jc w:val="center"/>
                    <w:rPr>
                      <w:rFonts w:eastAsia="Times New Roman" w:cstheme="minorHAnsi"/>
                      <w:b/>
                      <w:bCs/>
                      <w:sz w:val="24"/>
                      <w:szCs w:val="24"/>
                    </w:rPr>
                  </w:pPr>
                  <w:r w:rsidRPr="00E36A3A">
                    <w:rPr>
                      <w:rFonts w:eastAsia="Times New Roman" w:cstheme="minorHAnsi"/>
                      <w:b/>
                      <w:bCs/>
                      <w:sz w:val="24"/>
                      <w:szCs w:val="24"/>
                    </w:rPr>
                    <w:t>Type</w:t>
                  </w:r>
                </w:p>
              </w:tc>
              <w:tc>
                <w:tcPr>
                  <w:tcW w:w="0" w:type="auto"/>
                  <w:vAlign w:val="center"/>
                  <w:hideMark/>
                </w:tcPr>
                <w:p w14:paraId="401D6FFA" w14:textId="77777777" w:rsidR="00E36A3A" w:rsidRPr="00E36A3A" w:rsidRDefault="00E36A3A" w:rsidP="00E36A3A">
                  <w:pPr>
                    <w:bidi w:val="0"/>
                    <w:spacing w:after="0" w:line="240" w:lineRule="auto"/>
                    <w:jc w:val="center"/>
                    <w:rPr>
                      <w:rFonts w:eastAsia="Times New Roman" w:cstheme="minorHAnsi"/>
                      <w:b/>
                      <w:bCs/>
                      <w:sz w:val="24"/>
                      <w:szCs w:val="24"/>
                    </w:rPr>
                  </w:pPr>
                  <w:r w:rsidRPr="00E36A3A">
                    <w:rPr>
                      <w:rFonts w:eastAsia="Times New Roman" w:cstheme="minorHAnsi"/>
                      <w:b/>
                      <w:bCs/>
                      <w:sz w:val="24"/>
                      <w:szCs w:val="24"/>
                    </w:rPr>
                    <w:t>Mutation / Example</w:t>
                  </w:r>
                </w:p>
              </w:tc>
              <w:tc>
                <w:tcPr>
                  <w:tcW w:w="0" w:type="auto"/>
                  <w:vAlign w:val="center"/>
                  <w:hideMark/>
                </w:tcPr>
                <w:p w14:paraId="445D8EAE" w14:textId="77777777" w:rsidR="00E36A3A" w:rsidRPr="00E36A3A" w:rsidRDefault="00E36A3A" w:rsidP="00E36A3A">
                  <w:pPr>
                    <w:bidi w:val="0"/>
                    <w:spacing w:after="0" w:line="240" w:lineRule="auto"/>
                    <w:jc w:val="center"/>
                    <w:rPr>
                      <w:rFonts w:eastAsia="Times New Roman" w:cstheme="minorHAnsi"/>
                      <w:b/>
                      <w:bCs/>
                      <w:sz w:val="24"/>
                      <w:szCs w:val="24"/>
                    </w:rPr>
                  </w:pPr>
                  <w:r w:rsidRPr="00E36A3A">
                    <w:rPr>
                      <w:rFonts w:eastAsia="Times New Roman" w:cstheme="minorHAnsi"/>
                      <w:b/>
                      <w:bCs/>
                      <w:sz w:val="24"/>
                      <w:szCs w:val="24"/>
                    </w:rPr>
                    <w:t>Switch expectation</w:t>
                  </w:r>
                </w:p>
              </w:tc>
              <w:tc>
                <w:tcPr>
                  <w:tcW w:w="0" w:type="auto"/>
                  <w:vAlign w:val="center"/>
                  <w:hideMark/>
                </w:tcPr>
                <w:p w14:paraId="54378047" w14:textId="77777777" w:rsidR="00E36A3A" w:rsidRPr="00E36A3A" w:rsidRDefault="00E36A3A" w:rsidP="00E36A3A">
                  <w:pPr>
                    <w:bidi w:val="0"/>
                    <w:spacing w:after="0" w:line="240" w:lineRule="auto"/>
                    <w:jc w:val="center"/>
                    <w:rPr>
                      <w:rFonts w:eastAsia="Times New Roman" w:cstheme="minorHAnsi"/>
                      <w:b/>
                      <w:bCs/>
                      <w:sz w:val="24"/>
                      <w:szCs w:val="24"/>
                    </w:rPr>
                  </w:pPr>
                  <w:r w:rsidRPr="00E36A3A">
                    <w:rPr>
                      <w:rFonts w:eastAsia="Times New Roman" w:cstheme="minorHAnsi"/>
                      <w:b/>
                      <w:bCs/>
                      <w:sz w:val="24"/>
                      <w:szCs w:val="24"/>
                    </w:rPr>
                    <w:t>ES2 expectation / Log</w:t>
                  </w:r>
                </w:p>
              </w:tc>
            </w:tr>
            <w:tr w:rsidR="00E36A3A" w:rsidRPr="00E36A3A" w14:paraId="5F37A87D" w14:textId="77777777" w:rsidTr="00E36A3A">
              <w:trPr>
                <w:tblCellSpacing w:w="15" w:type="dxa"/>
              </w:trPr>
              <w:tc>
                <w:tcPr>
                  <w:tcW w:w="1064" w:type="dxa"/>
                  <w:vAlign w:val="center"/>
                  <w:hideMark/>
                </w:tcPr>
                <w:p w14:paraId="08B0BD21"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T01</w:t>
                  </w:r>
                </w:p>
              </w:tc>
              <w:tc>
                <w:tcPr>
                  <w:tcW w:w="1493" w:type="dxa"/>
                  <w:vAlign w:val="center"/>
                  <w:hideMark/>
                </w:tcPr>
                <w:p w14:paraId="7F545B59"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FCS corrupt</w:t>
                  </w:r>
                </w:p>
              </w:tc>
              <w:tc>
                <w:tcPr>
                  <w:tcW w:w="0" w:type="auto"/>
                  <w:vAlign w:val="center"/>
                  <w:hideMark/>
                </w:tcPr>
                <w:p w14:paraId="624166A8"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Mutation</w:t>
                  </w:r>
                </w:p>
              </w:tc>
              <w:tc>
                <w:tcPr>
                  <w:tcW w:w="0" w:type="auto"/>
                  <w:vAlign w:val="center"/>
                  <w:hideMark/>
                </w:tcPr>
                <w:p w14:paraId="020C28A8"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Flip a bit in the FCS</w:t>
                  </w:r>
                </w:p>
              </w:tc>
              <w:tc>
                <w:tcPr>
                  <w:tcW w:w="0" w:type="auto"/>
                  <w:vAlign w:val="center"/>
                  <w:hideMark/>
                </w:tcPr>
                <w:p w14:paraId="27805E8B"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Drop if detected</w:t>
                  </w:r>
                </w:p>
              </w:tc>
              <w:tc>
                <w:tcPr>
                  <w:tcW w:w="0" w:type="auto"/>
                  <w:vAlign w:val="center"/>
                  <w:hideMark/>
                </w:tcPr>
                <w:p w14:paraId="02B7C61B"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 xml:space="preserve">If it reaches ES2 → Drop; log </w:t>
                  </w:r>
                  <w:r w:rsidRPr="00187C59">
                    <w:rPr>
                      <w:rFonts w:eastAsia="Times New Roman" w:cstheme="minorHAnsi"/>
                      <w:color w:val="FF0000"/>
                      <w:sz w:val="20"/>
                      <w:szCs w:val="20"/>
                    </w:rPr>
                    <w:t>ERR_CRC</w:t>
                  </w:r>
                </w:p>
              </w:tc>
            </w:tr>
            <w:tr w:rsidR="00E36A3A" w:rsidRPr="00E36A3A" w14:paraId="3C34CC77" w14:textId="77777777" w:rsidTr="00E36A3A">
              <w:trPr>
                <w:tblCellSpacing w:w="15" w:type="dxa"/>
              </w:trPr>
              <w:tc>
                <w:tcPr>
                  <w:tcW w:w="1064" w:type="dxa"/>
                  <w:vAlign w:val="center"/>
                  <w:hideMark/>
                </w:tcPr>
                <w:p w14:paraId="7547A378"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T02</w:t>
                  </w:r>
                </w:p>
              </w:tc>
              <w:tc>
                <w:tcPr>
                  <w:tcW w:w="1493" w:type="dxa"/>
                  <w:vAlign w:val="center"/>
                  <w:hideMark/>
                </w:tcPr>
                <w:p w14:paraId="58571E31"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Frame too short</w:t>
                  </w:r>
                </w:p>
              </w:tc>
              <w:tc>
                <w:tcPr>
                  <w:tcW w:w="0" w:type="auto"/>
                  <w:vAlign w:val="center"/>
                  <w:hideMark/>
                </w:tcPr>
                <w:p w14:paraId="212E1159"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Mutation</w:t>
                  </w:r>
                </w:p>
              </w:tc>
              <w:tc>
                <w:tcPr>
                  <w:tcW w:w="0" w:type="auto"/>
                  <w:vAlign w:val="center"/>
                  <w:hideMark/>
                </w:tcPr>
                <w:p w14:paraId="7F5C4B1C"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Total length &lt; 64 bytes</w:t>
                  </w:r>
                </w:p>
              </w:tc>
              <w:tc>
                <w:tcPr>
                  <w:tcW w:w="0" w:type="auto"/>
                  <w:vAlign w:val="center"/>
                  <w:hideMark/>
                </w:tcPr>
                <w:p w14:paraId="12BA71D4"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Drop or mark</w:t>
                  </w:r>
                </w:p>
              </w:tc>
              <w:tc>
                <w:tcPr>
                  <w:tcW w:w="0" w:type="auto"/>
                  <w:vAlign w:val="center"/>
                  <w:hideMark/>
                </w:tcPr>
                <w:p w14:paraId="15AD80D9"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 xml:space="preserve">If it reaches ES2 → Drop; log </w:t>
                  </w:r>
                  <w:r w:rsidRPr="00187C59">
                    <w:rPr>
                      <w:rFonts w:eastAsia="Times New Roman" w:cstheme="minorHAnsi"/>
                      <w:color w:val="FF0000"/>
                      <w:sz w:val="20"/>
                      <w:szCs w:val="20"/>
                    </w:rPr>
                    <w:t>ERR_FRAMELEN_SMALL</w:t>
                  </w:r>
                </w:p>
              </w:tc>
            </w:tr>
            <w:tr w:rsidR="00E36A3A" w:rsidRPr="00E36A3A" w14:paraId="4068B167" w14:textId="77777777" w:rsidTr="00E36A3A">
              <w:trPr>
                <w:tblCellSpacing w:w="15" w:type="dxa"/>
              </w:trPr>
              <w:tc>
                <w:tcPr>
                  <w:tcW w:w="1064" w:type="dxa"/>
                  <w:vAlign w:val="center"/>
                  <w:hideMark/>
                </w:tcPr>
                <w:p w14:paraId="5094BD95"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T03</w:t>
                  </w:r>
                </w:p>
              </w:tc>
              <w:tc>
                <w:tcPr>
                  <w:tcW w:w="1493" w:type="dxa"/>
                  <w:vAlign w:val="center"/>
                  <w:hideMark/>
                </w:tcPr>
                <w:p w14:paraId="7539DA7D"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Frame too long</w:t>
                  </w:r>
                </w:p>
              </w:tc>
              <w:tc>
                <w:tcPr>
                  <w:tcW w:w="0" w:type="auto"/>
                  <w:vAlign w:val="center"/>
                  <w:hideMark/>
                </w:tcPr>
                <w:p w14:paraId="477FD3B0"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Mutation</w:t>
                  </w:r>
                </w:p>
              </w:tc>
              <w:tc>
                <w:tcPr>
                  <w:tcW w:w="0" w:type="auto"/>
                  <w:vAlign w:val="center"/>
                  <w:hideMark/>
                </w:tcPr>
                <w:p w14:paraId="0DE8DE88"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Total length &gt; 1518 bytes</w:t>
                  </w:r>
                </w:p>
              </w:tc>
              <w:tc>
                <w:tcPr>
                  <w:tcW w:w="0" w:type="auto"/>
                  <w:vAlign w:val="center"/>
                  <w:hideMark/>
                </w:tcPr>
                <w:p w14:paraId="39ADC7D8"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Drop or mark</w:t>
                  </w:r>
                </w:p>
              </w:tc>
              <w:tc>
                <w:tcPr>
                  <w:tcW w:w="0" w:type="auto"/>
                  <w:vAlign w:val="center"/>
                  <w:hideMark/>
                </w:tcPr>
                <w:p w14:paraId="5AD88B66"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 xml:space="preserve">If it reaches ES2 → Drop; log </w:t>
                  </w:r>
                  <w:r w:rsidRPr="00187C59">
                    <w:rPr>
                      <w:rFonts w:eastAsia="Times New Roman" w:cstheme="minorHAnsi"/>
                      <w:color w:val="FF0000"/>
                      <w:sz w:val="20"/>
                      <w:szCs w:val="20"/>
                    </w:rPr>
                    <w:t>ERR_FRAMELEN_BIG</w:t>
                  </w:r>
                </w:p>
              </w:tc>
            </w:tr>
            <w:tr w:rsidR="00E36A3A" w:rsidRPr="00E36A3A" w14:paraId="3DA7F346" w14:textId="77777777" w:rsidTr="00E36A3A">
              <w:trPr>
                <w:tblCellSpacing w:w="15" w:type="dxa"/>
              </w:trPr>
              <w:tc>
                <w:tcPr>
                  <w:tcW w:w="1064" w:type="dxa"/>
                  <w:vAlign w:val="center"/>
                  <w:hideMark/>
                </w:tcPr>
                <w:p w14:paraId="0B6AA519" w14:textId="77777777" w:rsidR="00E36A3A" w:rsidRPr="00E36A3A" w:rsidRDefault="00E36A3A" w:rsidP="00E36A3A">
                  <w:pPr>
                    <w:bidi w:val="0"/>
                    <w:spacing w:after="0" w:line="240" w:lineRule="auto"/>
                    <w:rPr>
                      <w:rFonts w:eastAsia="Times New Roman" w:cstheme="minorHAnsi"/>
                      <w:sz w:val="24"/>
                      <w:szCs w:val="24"/>
                    </w:rPr>
                  </w:pPr>
                  <w:r w:rsidRPr="00187C59">
                    <w:rPr>
                      <w:rFonts w:eastAsia="Times New Roman" w:cstheme="minorHAnsi"/>
                      <w:color w:val="00B050"/>
                      <w:sz w:val="24"/>
                      <w:szCs w:val="24"/>
                    </w:rPr>
                    <w:t>T04</w:t>
                  </w:r>
                </w:p>
              </w:tc>
              <w:tc>
                <w:tcPr>
                  <w:tcW w:w="1493" w:type="dxa"/>
                  <w:vAlign w:val="center"/>
                  <w:hideMark/>
                </w:tcPr>
                <w:p w14:paraId="154C5A0B" w14:textId="77777777" w:rsidR="00E36A3A" w:rsidRPr="00187C59" w:rsidRDefault="00E36A3A" w:rsidP="00E36A3A">
                  <w:pPr>
                    <w:bidi w:val="0"/>
                    <w:spacing w:after="0" w:line="240" w:lineRule="auto"/>
                    <w:rPr>
                      <w:rFonts w:eastAsia="Times New Roman" w:cstheme="minorHAnsi"/>
                      <w:color w:val="00B050"/>
                      <w:sz w:val="24"/>
                      <w:szCs w:val="24"/>
                    </w:rPr>
                  </w:pPr>
                  <w:r w:rsidRPr="00187C59">
                    <w:rPr>
                      <w:rFonts w:eastAsia="Times New Roman" w:cstheme="minorHAnsi"/>
                      <w:color w:val="00B050"/>
                      <w:sz w:val="24"/>
                      <w:szCs w:val="24"/>
                    </w:rPr>
                    <w:t>Destination MAC mismatch</w:t>
                  </w:r>
                </w:p>
              </w:tc>
              <w:tc>
                <w:tcPr>
                  <w:tcW w:w="0" w:type="auto"/>
                  <w:vAlign w:val="center"/>
                  <w:hideMark/>
                </w:tcPr>
                <w:p w14:paraId="2D27270C" w14:textId="77777777" w:rsidR="00E36A3A" w:rsidRPr="00187C59" w:rsidRDefault="00E36A3A" w:rsidP="00E36A3A">
                  <w:pPr>
                    <w:bidi w:val="0"/>
                    <w:spacing w:after="0" w:line="240" w:lineRule="auto"/>
                    <w:rPr>
                      <w:rFonts w:eastAsia="Times New Roman" w:cstheme="minorHAnsi"/>
                      <w:color w:val="00B050"/>
                      <w:sz w:val="24"/>
                      <w:szCs w:val="24"/>
                    </w:rPr>
                  </w:pPr>
                  <w:r w:rsidRPr="00187C59">
                    <w:rPr>
                      <w:rFonts w:eastAsia="Times New Roman" w:cstheme="minorHAnsi"/>
                      <w:color w:val="00B050"/>
                      <w:sz w:val="24"/>
                      <w:szCs w:val="24"/>
                    </w:rPr>
                    <w:t>Mutation</w:t>
                  </w:r>
                </w:p>
              </w:tc>
              <w:tc>
                <w:tcPr>
                  <w:tcW w:w="0" w:type="auto"/>
                  <w:vAlign w:val="center"/>
                  <w:hideMark/>
                </w:tcPr>
                <w:p w14:paraId="5211C309" w14:textId="77777777" w:rsidR="00E36A3A" w:rsidRPr="00187C59" w:rsidRDefault="00E36A3A" w:rsidP="00E36A3A">
                  <w:pPr>
                    <w:bidi w:val="0"/>
                    <w:spacing w:after="0" w:line="240" w:lineRule="auto"/>
                    <w:rPr>
                      <w:rFonts w:eastAsia="Times New Roman" w:cstheme="minorHAnsi"/>
                      <w:color w:val="00B050"/>
                      <w:sz w:val="24"/>
                      <w:szCs w:val="24"/>
                    </w:rPr>
                  </w:pPr>
                  <w:r w:rsidRPr="00187C59">
                    <w:rPr>
                      <w:rFonts w:eastAsia="Times New Roman" w:cstheme="minorHAnsi"/>
                      <w:color w:val="00B050"/>
                      <w:sz w:val="24"/>
                      <w:szCs w:val="24"/>
                    </w:rPr>
                    <w:t>DST MAC not subscribed to VL</w:t>
                  </w:r>
                </w:p>
              </w:tc>
              <w:tc>
                <w:tcPr>
                  <w:tcW w:w="0" w:type="auto"/>
                  <w:vAlign w:val="center"/>
                  <w:hideMark/>
                </w:tcPr>
                <w:p w14:paraId="0E741BA5" w14:textId="77777777" w:rsidR="00E36A3A" w:rsidRPr="00187C59" w:rsidRDefault="00E36A3A" w:rsidP="00E36A3A">
                  <w:pPr>
                    <w:bidi w:val="0"/>
                    <w:spacing w:after="0" w:line="240" w:lineRule="auto"/>
                    <w:rPr>
                      <w:rFonts w:eastAsia="Times New Roman" w:cstheme="minorHAnsi"/>
                      <w:color w:val="00B050"/>
                      <w:sz w:val="24"/>
                      <w:szCs w:val="24"/>
                    </w:rPr>
                  </w:pPr>
                  <w:r w:rsidRPr="00187C59">
                    <w:rPr>
                      <w:rFonts w:eastAsia="Times New Roman" w:cstheme="minorHAnsi"/>
                      <w:color w:val="00B050"/>
                      <w:sz w:val="24"/>
                      <w:szCs w:val="24"/>
                    </w:rPr>
                    <w:t>Drop per VL mapping</w:t>
                  </w:r>
                </w:p>
              </w:tc>
              <w:tc>
                <w:tcPr>
                  <w:tcW w:w="0" w:type="auto"/>
                  <w:vAlign w:val="center"/>
                  <w:hideMark/>
                </w:tcPr>
                <w:p w14:paraId="17554796" w14:textId="77777777" w:rsidR="00E36A3A" w:rsidRPr="00187C59" w:rsidRDefault="00E36A3A" w:rsidP="00E36A3A">
                  <w:pPr>
                    <w:bidi w:val="0"/>
                    <w:spacing w:after="0" w:line="240" w:lineRule="auto"/>
                    <w:rPr>
                      <w:rFonts w:eastAsia="Times New Roman" w:cstheme="minorHAnsi"/>
                      <w:color w:val="00B050"/>
                      <w:sz w:val="24"/>
                      <w:szCs w:val="24"/>
                    </w:rPr>
                  </w:pPr>
                  <w:r w:rsidRPr="00187C59">
                    <w:rPr>
                      <w:rFonts w:eastAsia="Times New Roman" w:cstheme="minorHAnsi"/>
                      <w:color w:val="00B050"/>
                      <w:sz w:val="24"/>
                      <w:szCs w:val="24"/>
                    </w:rPr>
                    <w:t xml:space="preserve">If forwarded → Drop/Ignore; log </w:t>
                  </w:r>
                  <w:r w:rsidRPr="00187C59">
                    <w:rPr>
                      <w:rFonts w:eastAsia="Times New Roman" w:cstheme="minorHAnsi"/>
                      <w:color w:val="00B050"/>
                      <w:sz w:val="20"/>
                      <w:szCs w:val="20"/>
                    </w:rPr>
                    <w:t>ERR_MAC</w:t>
                  </w:r>
                </w:p>
              </w:tc>
            </w:tr>
            <w:tr w:rsidR="00E36A3A" w:rsidRPr="00E36A3A" w14:paraId="308882E9" w14:textId="77777777" w:rsidTr="00E36A3A">
              <w:trPr>
                <w:tblCellSpacing w:w="15" w:type="dxa"/>
              </w:trPr>
              <w:tc>
                <w:tcPr>
                  <w:tcW w:w="1064" w:type="dxa"/>
                  <w:vAlign w:val="center"/>
                  <w:hideMark/>
                </w:tcPr>
                <w:p w14:paraId="6F2C9D98" w14:textId="77777777" w:rsidR="00E36A3A" w:rsidRPr="00E36A3A" w:rsidRDefault="00E36A3A" w:rsidP="00E36A3A">
                  <w:pPr>
                    <w:bidi w:val="0"/>
                    <w:spacing w:after="0" w:line="240" w:lineRule="auto"/>
                    <w:rPr>
                      <w:rFonts w:eastAsia="Times New Roman" w:cstheme="minorHAnsi"/>
                      <w:sz w:val="24"/>
                      <w:szCs w:val="24"/>
                    </w:rPr>
                  </w:pPr>
                  <w:r w:rsidRPr="00187C59">
                    <w:rPr>
                      <w:rFonts w:eastAsia="Times New Roman" w:cstheme="minorHAnsi"/>
                      <w:color w:val="ED7D31" w:themeColor="accent2"/>
                      <w:sz w:val="24"/>
                      <w:szCs w:val="24"/>
                    </w:rPr>
                    <w:t>T05</w:t>
                  </w:r>
                </w:p>
              </w:tc>
              <w:tc>
                <w:tcPr>
                  <w:tcW w:w="1493" w:type="dxa"/>
                  <w:vAlign w:val="center"/>
                  <w:hideMark/>
                </w:tcPr>
                <w:p w14:paraId="1DA6AFE8"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VL authorization invalid</w:t>
                  </w:r>
                </w:p>
              </w:tc>
              <w:tc>
                <w:tcPr>
                  <w:tcW w:w="0" w:type="auto"/>
                  <w:vAlign w:val="center"/>
                  <w:hideMark/>
                </w:tcPr>
                <w:p w14:paraId="1EB7091C"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Mutation</w:t>
                  </w:r>
                </w:p>
              </w:tc>
              <w:tc>
                <w:tcPr>
                  <w:tcW w:w="0" w:type="auto"/>
                  <w:vAlign w:val="center"/>
                  <w:hideMark/>
                </w:tcPr>
                <w:p w14:paraId="6EE548FE"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VLID not authorized on this port</w:t>
                  </w:r>
                </w:p>
              </w:tc>
              <w:tc>
                <w:tcPr>
                  <w:tcW w:w="0" w:type="auto"/>
                  <w:vAlign w:val="center"/>
                  <w:hideMark/>
                </w:tcPr>
                <w:p w14:paraId="6D2E1F99"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Drop</w:t>
                  </w:r>
                </w:p>
              </w:tc>
              <w:tc>
                <w:tcPr>
                  <w:tcW w:w="0" w:type="auto"/>
                  <w:vAlign w:val="center"/>
                  <w:hideMark/>
                </w:tcPr>
                <w:p w14:paraId="1D7F1D01"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 xml:space="preserve">If forwarded → Drop; log </w:t>
                  </w:r>
                  <w:r w:rsidRPr="00187C59">
                    <w:rPr>
                      <w:rFonts w:eastAsia="Times New Roman" w:cstheme="minorHAnsi"/>
                      <w:color w:val="ED7D31" w:themeColor="accent2"/>
                      <w:sz w:val="20"/>
                      <w:szCs w:val="20"/>
                    </w:rPr>
                    <w:t>ERR_VL_AUTH</w:t>
                  </w:r>
                </w:p>
              </w:tc>
            </w:tr>
            <w:tr w:rsidR="00E36A3A" w:rsidRPr="00E36A3A" w14:paraId="232F6271" w14:textId="77777777" w:rsidTr="00E36A3A">
              <w:trPr>
                <w:tblCellSpacing w:w="15" w:type="dxa"/>
              </w:trPr>
              <w:tc>
                <w:tcPr>
                  <w:tcW w:w="1064" w:type="dxa"/>
                  <w:vAlign w:val="center"/>
                  <w:hideMark/>
                </w:tcPr>
                <w:p w14:paraId="0012EC6E"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T06</w:t>
                  </w:r>
                </w:p>
              </w:tc>
              <w:tc>
                <w:tcPr>
                  <w:tcW w:w="1493" w:type="dxa"/>
                  <w:vAlign w:val="center"/>
                  <w:hideMark/>
                </w:tcPr>
                <w:p w14:paraId="7104EBE2"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IP version / IHL invalid</w:t>
                  </w:r>
                </w:p>
              </w:tc>
              <w:tc>
                <w:tcPr>
                  <w:tcW w:w="0" w:type="auto"/>
                  <w:vAlign w:val="center"/>
                  <w:hideMark/>
                </w:tcPr>
                <w:p w14:paraId="64DA3895"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Mutation</w:t>
                  </w:r>
                </w:p>
              </w:tc>
              <w:tc>
                <w:tcPr>
                  <w:tcW w:w="0" w:type="auto"/>
                  <w:vAlign w:val="center"/>
                  <w:hideMark/>
                </w:tcPr>
                <w:p w14:paraId="22B9A0F2" w14:textId="77777777" w:rsidR="00E36A3A" w:rsidRPr="00187C59" w:rsidRDefault="00E36A3A" w:rsidP="00E36A3A">
                  <w:pPr>
                    <w:bidi w:val="0"/>
                    <w:spacing w:after="0" w:line="240" w:lineRule="auto"/>
                    <w:rPr>
                      <w:rFonts w:eastAsia="Times New Roman" w:cstheme="minorHAnsi"/>
                      <w:color w:val="ED7D31" w:themeColor="accent2"/>
                      <w:sz w:val="24"/>
                      <w:szCs w:val="24"/>
                    </w:rPr>
                  </w:pPr>
                  <w:proofErr w:type="spellStart"/>
                  <w:proofErr w:type="gramStart"/>
                  <w:r w:rsidRPr="00187C59">
                    <w:rPr>
                      <w:rFonts w:eastAsia="Times New Roman" w:cstheme="minorHAnsi"/>
                      <w:color w:val="ED7D31" w:themeColor="accent2"/>
                      <w:sz w:val="24"/>
                      <w:szCs w:val="24"/>
                    </w:rPr>
                    <w:t>IP.version</w:t>
                  </w:r>
                  <w:proofErr w:type="spellEnd"/>
                  <w:proofErr w:type="gramEnd"/>
                  <w:r w:rsidRPr="00187C59">
                    <w:rPr>
                      <w:rFonts w:eastAsia="Times New Roman" w:cstheme="minorHAnsi"/>
                      <w:color w:val="ED7D31" w:themeColor="accent2"/>
                      <w:sz w:val="24"/>
                      <w:szCs w:val="24"/>
                    </w:rPr>
                    <w:t xml:space="preserve"> ≠ 4 or IHL &lt; 5</w:t>
                  </w:r>
                </w:p>
              </w:tc>
              <w:tc>
                <w:tcPr>
                  <w:tcW w:w="0" w:type="auto"/>
                  <w:vAlign w:val="center"/>
                  <w:hideMark/>
                </w:tcPr>
                <w:p w14:paraId="46601E35"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Usually forward</w:t>
                  </w:r>
                </w:p>
              </w:tc>
              <w:tc>
                <w:tcPr>
                  <w:tcW w:w="0" w:type="auto"/>
                  <w:vAlign w:val="center"/>
                  <w:hideMark/>
                </w:tcPr>
                <w:p w14:paraId="7073BD3B"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 xml:space="preserve">ES2 Drop; log </w:t>
                  </w:r>
                  <w:r w:rsidRPr="00187C59">
                    <w:rPr>
                      <w:rFonts w:eastAsia="Times New Roman" w:cstheme="minorHAnsi"/>
                      <w:color w:val="ED7D31" w:themeColor="accent2"/>
                      <w:sz w:val="20"/>
                      <w:szCs w:val="20"/>
                    </w:rPr>
                    <w:t>ERR_IP_HDR</w:t>
                  </w:r>
                </w:p>
              </w:tc>
            </w:tr>
            <w:tr w:rsidR="00E36A3A" w:rsidRPr="00E36A3A" w14:paraId="359C7E81" w14:textId="77777777" w:rsidTr="00E36A3A">
              <w:trPr>
                <w:tblCellSpacing w:w="15" w:type="dxa"/>
              </w:trPr>
              <w:tc>
                <w:tcPr>
                  <w:tcW w:w="1064" w:type="dxa"/>
                  <w:vAlign w:val="center"/>
                  <w:hideMark/>
                </w:tcPr>
                <w:p w14:paraId="6BE05301"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T07</w:t>
                  </w:r>
                </w:p>
              </w:tc>
              <w:tc>
                <w:tcPr>
                  <w:tcW w:w="1493" w:type="dxa"/>
                  <w:vAlign w:val="center"/>
                  <w:hideMark/>
                </w:tcPr>
                <w:p w14:paraId="17DD31EB"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IP header checksum corrupt</w:t>
                  </w:r>
                </w:p>
              </w:tc>
              <w:tc>
                <w:tcPr>
                  <w:tcW w:w="0" w:type="auto"/>
                  <w:vAlign w:val="center"/>
                  <w:hideMark/>
                </w:tcPr>
                <w:p w14:paraId="1BD0D539"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Mutation</w:t>
                  </w:r>
                </w:p>
              </w:tc>
              <w:tc>
                <w:tcPr>
                  <w:tcW w:w="0" w:type="auto"/>
                  <w:vAlign w:val="center"/>
                  <w:hideMark/>
                </w:tcPr>
                <w:p w14:paraId="35909ECF"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Corrupt IP header checksum</w:t>
                  </w:r>
                </w:p>
              </w:tc>
              <w:tc>
                <w:tcPr>
                  <w:tcW w:w="0" w:type="auto"/>
                  <w:vAlign w:val="center"/>
                  <w:hideMark/>
                </w:tcPr>
                <w:p w14:paraId="08294065"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Usually forward</w:t>
                  </w:r>
                </w:p>
              </w:tc>
              <w:tc>
                <w:tcPr>
                  <w:tcW w:w="0" w:type="auto"/>
                  <w:vAlign w:val="center"/>
                  <w:hideMark/>
                </w:tcPr>
                <w:p w14:paraId="31982A53"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 xml:space="preserve">ES2 Drop; log </w:t>
                  </w:r>
                  <w:r w:rsidRPr="00187C59">
                    <w:rPr>
                      <w:rFonts w:eastAsia="Times New Roman" w:cstheme="minorHAnsi"/>
                      <w:color w:val="ED7D31" w:themeColor="accent2"/>
                      <w:sz w:val="20"/>
                      <w:szCs w:val="20"/>
                    </w:rPr>
                    <w:t>ERR_IP_CKSUM</w:t>
                  </w:r>
                </w:p>
              </w:tc>
            </w:tr>
            <w:tr w:rsidR="00E36A3A" w:rsidRPr="00E36A3A" w14:paraId="74F57515" w14:textId="77777777" w:rsidTr="00E36A3A">
              <w:trPr>
                <w:tblCellSpacing w:w="15" w:type="dxa"/>
              </w:trPr>
              <w:tc>
                <w:tcPr>
                  <w:tcW w:w="1064" w:type="dxa"/>
                  <w:vAlign w:val="center"/>
                  <w:hideMark/>
                </w:tcPr>
                <w:p w14:paraId="4FADF839"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T08</w:t>
                  </w:r>
                </w:p>
              </w:tc>
              <w:tc>
                <w:tcPr>
                  <w:tcW w:w="1493" w:type="dxa"/>
                  <w:vAlign w:val="center"/>
                  <w:hideMark/>
                </w:tcPr>
                <w:p w14:paraId="601888FC"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Fragmentation flag set</w:t>
                  </w:r>
                </w:p>
              </w:tc>
              <w:tc>
                <w:tcPr>
                  <w:tcW w:w="0" w:type="auto"/>
                  <w:vAlign w:val="center"/>
                  <w:hideMark/>
                </w:tcPr>
                <w:p w14:paraId="284C0311"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Mutation</w:t>
                  </w:r>
                </w:p>
              </w:tc>
              <w:tc>
                <w:tcPr>
                  <w:tcW w:w="0" w:type="auto"/>
                  <w:vAlign w:val="center"/>
                  <w:hideMark/>
                </w:tcPr>
                <w:p w14:paraId="071E5CA6"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Set fragment flags</w:t>
                  </w:r>
                </w:p>
              </w:tc>
              <w:tc>
                <w:tcPr>
                  <w:tcW w:w="0" w:type="auto"/>
                  <w:vAlign w:val="center"/>
                  <w:hideMark/>
                </w:tcPr>
                <w:p w14:paraId="32D50BFF"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Forward</w:t>
                  </w:r>
                </w:p>
              </w:tc>
              <w:tc>
                <w:tcPr>
                  <w:tcW w:w="0" w:type="auto"/>
                  <w:vAlign w:val="center"/>
                  <w:hideMark/>
                </w:tcPr>
                <w:p w14:paraId="3239F840"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 xml:space="preserve">ES2 Drop per AFDX policy; log </w:t>
                  </w:r>
                  <w:r w:rsidRPr="00187C59">
                    <w:rPr>
                      <w:rFonts w:eastAsia="Times New Roman" w:cstheme="minorHAnsi"/>
                      <w:color w:val="FF0000"/>
                      <w:sz w:val="20"/>
                      <w:szCs w:val="20"/>
                    </w:rPr>
                    <w:t>ERR_IP_FRAG</w:t>
                  </w:r>
                </w:p>
              </w:tc>
            </w:tr>
            <w:tr w:rsidR="00E36A3A" w:rsidRPr="00E36A3A" w14:paraId="70EF6DCD" w14:textId="77777777" w:rsidTr="00E36A3A">
              <w:trPr>
                <w:tblCellSpacing w:w="15" w:type="dxa"/>
              </w:trPr>
              <w:tc>
                <w:tcPr>
                  <w:tcW w:w="1064" w:type="dxa"/>
                  <w:vAlign w:val="center"/>
                  <w:hideMark/>
                </w:tcPr>
                <w:p w14:paraId="07998B90"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lastRenderedPageBreak/>
                    <w:t>T09</w:t>
                  </w:r>
                </w:p>
              </w:tc>
              <w:tc>
                <w:tcPr>
                  <w:tcW w:w="1493" w:type="dxa"/>
                  <w:vAlign w:val="center"/>
                  <w:hideMark/>
                </w:tcPr>
                <w:p w14:paraId="288BBA34"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IP total length vs UDP mismatch</w:t>
                  </w:r>
                </w:p>
              </w:tc>
              <w:tc>
                <w:tcPr>
                  <w:tcW w:w="0" w:type="auto"/>
                  <w:vAlign w:val="center"/>
                  <w:hideMark/>
                </w:tcPr>
                <w:p w14:paraId="13731AC9"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Mutation</w:t>
                  </w:r>
                </w:p>
              </w:tc>
              <w:tc>
                <w:tcPr>
                  <w:tcW w:w="0" w:type="auto"/>
                  <w:vAlign w:val="center"/>
                  <w:hideMark/>
                </w:tcPr>
                <w:p w14:paraId="41D745D8" w14:textId="77777777" w:rsidR="00E36A3A" w:rsidRPr="00187C59" w:rsidRDefault="00E36A3A" w:rsidP="00E36A3A">
                  <w:pPr>
                    <w:bidi w:val="0"/>
                    <w:spacing w:after="0" w:line="240" w:lineRule="auto"/>
                    <w:rPr>
                      <w:rFonts w:eastAsia="Times New Roman" w:cstheme="minorHAnsi"/>
                      <w:color w:val="FF0000"/>
                      <w:sz w:val="24"/>
                      <w:szCs w:val="24"/>
                    </w:rPr>
                  </w:pPr>
                  <w:proofErr w:type="spellStart"/>
                  <w:proofErr w:type="gramStart"/>
                  <w:r w:rsidRPr="00187C59">
                    <w:rPr>
                      <w:rFonts w:eastAsia="Times New Roman" w:cstheme="minorHAnsi"/>
                      <w:color w:val="FF0000"/>
                      <w:sz w:val="24"/>
                      <w:szCs w:val="24"/>
                    </w:rPr>
                    <w:t>IP.total</w:t>
                  </w:r>
                  <w:proofErr w:type="gramEnd"/>
                  <w:r w:rsidRPr="00187C59">
                    <w:rPr>
                      <w:rFonts w:eastAsia="Times New Roman" w:cstheme="minorHAnsi"/>
                      <w:color w:val="FF0000"/>
                      <w:sz w:val="24"/>
                      <w:szCs w:val="24"/>
                    </w:rPr>
                    <w:t>_len</w:t>
                  </w:r>
                  <w:proofErr w:type="spellEnd"/>
                  <w:r w:rsidRPr="00187C59">
                    <w:rPr>
                      <w:rFonts w:eastAsia="Times New Roman" w:cstheme="minorHAnsi"/>
                      <w:color w:val="FF0000"/>
                      <w:sz w:val="24"/>
                      <w:szCs w:val="24"/>
                    </w:rPr>
                    <w:t xml:space="preserve"> ≠ </w:t>
                  </w:r>
                  <w:proofErr w:type="spellStart"/>
                  <w:r w:rsidRPr="00187C59">
                    <w:rPr>
                      <w:rFonts w:eastAsia="Times New Roman" w:cstheme="minorHAnsi"/>
                      <w:color w:val="FF0000"/>
                      <w:sz w:val="24"/>
                      <w:szCs w:val="24"/>
                    </w:rPr>
                    <w:t>UDP.length</w:t>
                  </w:r>
                  <w:proofErr w:type="spellEnd"/>
                  <w:r w:rsidRPr="00187C59">
                    <w:rPr>
                      <w:rFonts w:eastAsia="Times New Roman" w:cstheme="minorHAnsi"/>
                      <w:color w:val="FF0000"/>
                      <w:sz w:val="24"/>
                      <w:szCs w:val="24"/>
                    </w:rPr>
                    <w:t xml:space="preserve"> + IP header</w:t>
                  </w:r>
                </w:p>
              </w:tc>
              <w:tc>
                <w:tcPr>
                  <w:tcW w:w="0" w:type="auto"/>
                  <w:vAlign w:val="center"/>
                  <w:hideMark/>
                </w:tcPr>
                <w:p w14:paraId="7A9F4B7A"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Forward</w:t>
                  </w:r>
                </w:p>
              </w:tc>
              <w:tc>
                <w:tcPr>
                  <w:tcW w:w="0" w:type="auto"/>
                  <w:vAlign w:val="center"/>
                  <w:hideMark/>
                </w:tcPr>
                <w:p w14:paraId="4C1F899F"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 xml:space="preserve">ES2 Drop; log </w:t>
                  </w:r>
                  <w:r w:rsidRPr="00187C59">
                    <w:rPr>
                      <w:rFonts w:eastAsia="Times New Roman" w:cstheme="minorHAnsi"/>
                      <w:color w:val="FF0000"/>
                      <w:sz w:val="20"/>
                      <w:szCs w:val="20"/>
                    </w:rPr>
                    <w:t>ERR_LENGTH_MISMATCH</w:t>
                  </w:r>
                </w:p>
              </w:tc>
            </w:tr>
            <w:tr w:rsidR="00E36A3A" w:rsidRPr="00E36A3A" w14:paraId="341CAE89" w14:textId="77777777" w:rsidTr="00E36A3A">
              <w:trPr>
                <w:tblCellSpacing w:w="15" w:type="dxa"/>
              </w:trPr>
              <w:tc>
                <w:tcPr>
                  <w:tcW w:w="1064" w:type="dxa"/>
                  <w:vAlign w:val="center"/>
                  <w:hideMark/>
                </w:tcPr>
                <w:p w14:paraId="2C5457E5"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T10</w:t>
                  </w:r>
                </w:p>
              </w:tc>
              <w:tc>
                <w:tcPr>
                  <w:tcW w:w="1493" w:type="dxa"/>
                  <w:vAlign w:val="center"/>
                  <w:hideMark/>
                </w:tcPr>
                <w:p w14:paraId="3ABCC0F0"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UDP destination port invalid</w:t>
                  </w:r>
                </w:p>
              </w:tc>
              <w:tc>
                <w:tcPr>
                  <w:tcW w:w="0" w:type="auto"/>
                  <w:vAlign w:val="center"/>
                  <w:hideMark/>
                </w:tcPr>
                <w:p w14:paraId="76427B5F"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Mutation</w:t>
                  </w:r>
                </w:p>
              </w:tc>
              <w:tc>
                <w:tcPr>
                  <w:tcW w:w="0" w:type="auto"/>
                  <w:vAlign w:val="center"/>
                  <w:hideMark/>
                </w:tcPr>
                <w:p w14:paraId="6F83D096" w14:textId="77777777" w:rsidR="00E36A3A" w:rsidRPr="00187C59" w:rsidRDefault="00E36A3A" w:rsidP="00E36A3A">
                  <w:pPr>
                    <w:bidi w:val="0"/>
                    <w:spacing w:after="0" w:line="240" w:lineRule="auto"/>
                    <w:rPr>
                      <w:rFonts w:eastAsia="Times New Roman" w:cstheme="minorHAnsi"/>
                      <w:color w:val="ED7D31" w:themeColor="accent2"/>
                      <w:sz w:val="24"/>
                      <w:szCs w:val="24"/>
                    </w:rPr>
                  </w:pPr>
                  <w:proofErr w:type="spellStart"/>
                  <w:r w:rsidRPr="00187C59">
                    <w:rPr>
                      <w:rFonts w:eastAsia="Times New Roman" w:cstheme="minorHAnsi"/>
                      <w:color w:val="ED7D31" w:themeColor="accent2"/>
                      <w:sz w:val="24"/>
                      <w:szCs w:val="24"/>
                    </w:rPr>
                    <w:t>dst</w:t>
                  </w:r>
                  <w:proofErr w:type="spellEnd"/>
                  <w:r w:rsidRPr="00187C59">
                    <w:rPr>
                      <w:rFonts w:eastAsia="Times New Roman" w:cstheme="minorHAnsi"/>
                      <w:color w:val="ED7D31" w:themeColor="accent2"/>
                      <w:sz w:val="24"/>
                      <w:szCs w:val="24"/>
                    </w:rPr>
                    <w:t xml:space="preserve"> port not mapped to VL</w:t>
                  </w:r>
                </w:p>
              </w:tc>
              <w:tc>
                <w:tcPr>
                  <w:tcW w:w="0" w:type="auto"/>
                  <w:vAlign w:val="center"/>
                  <w:hideMark/>
                </w:tcPr>
                <w:p w14:paraId="2EE60C0B"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Forward or drop per config</w:t>
                  </w:r>
                </w:p>
              </w:tc>
              <w:tc>
                <w:tcPr>
                  <w:tcW w:w="0" w:type="auto"/>
                  <w:vAlign w:val="center"/>
                  <w:hideMark/>
                </w:tcPr>
                <w:p w14:paraId="4A68DE15"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 xml:space="preserve">ES2 Drop; log </w:t>
                  </w:r>
                  <w:r w:rsidRPr="00187C59">
                    <w:rPr>
                      <w:rFonts w:eastAsia="Times New Roman" w:cstheme="minorHAnsi"/>
                      <w:color w:val="ED7D31" w:themeColor="accent2"/>
                      <w:sz w:val="20"/>
                      <w:szCs w:val="20"/>
                    </w:rPr>
                    <w:t>ERR_UDP_PORT</w:t>
                  </w:r>
                </w:p>
              </w:tc>
            </w:tr>
            <w:tr w:rsidR="00E36A3A" w:rsidRPr="00E36A3A" w14:paraId="65C563D0" w14:textId="77777777" w:rsidTr="00E36A3A">
              <w:trPr>
                <w:tblCellSpacing w:w="15" w:type="dxa"/>
              </w:trPr>
              <w:tc>
                <w:tcPr>
                  <w:tcW w:w="1064" w:type="dxa"/>
                  <w:vAlign w:val="center"/>
                  <w:hideMark/>
                </w:tcPr>
                <w:p w14:paraId="4B608E9E"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T11</w:t>
                  </w:r>
                </w:p>
              </w:tc>
              <w:tc>
                <w:tcPr>
                  <w:tcW w:w="1493" w:type="dxa"/>
                  <w:vAlign w:val="center"/>
                  <w:hideMark/>
                </w:tcPr>
                <w:p w14:paraId="524C1CDD"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UDP checksum corrupt</w:t>
                  </w:r>
                </w:p>
              </w:tc>
              <w:tc>
                <w:tcPr>
                  <w:tcW w:w="0" w:type="auto"/>
                  <w:vAlign w:val="center"/>
                  <w:hideMark/>
                </w:tcPr>
                <w:p w14:paraId="4CFC1F7A"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Mutation</w:t>
                  </w:r>
                </w:p>
              </w:tc>
              <w:tc>
                <w:tcPr>
                  <w:tcW w:w="0" w:type="auto"/>
                  <w:vAlign w:val="center"/>
                  <w:hideMark/>
                </w:tcPr>
                <w:p w14:paraId="7F507950"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Corrupt UDP checksum</w:t>
                  </w:r>
                </w:p>
              </w:tc>
              <w:tc>
                <w:tcPr>
                  <w:tcW w:w="0" w:type="auto"/>
                  <w:vAlign w:val="center"/>
                  <w:hideMark/>
                </w:tcPr>
                <w:p w14:paraId="4D4AE4C7"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Forward</w:t>
                  </w:r>
                </w:p>
              </w:tc>
              <w:tc>
                <w:tcPr>
                  <w:tcW w:w="0" w:type="auto"/>
                  <w:vAlign w:val="center"/>
                  <w:hideMark/>
                </w:tcPr>
                <w:p w14:paraId="4D3783BA"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 xml:space="preserve">ES2 Drop or mark invalid; log </w:t>
                  </w:r>
                  <w:r w:rsidRPr="00187C59">
                    <w:rPr>
                      <w:rFonts w:eastAsia="Times New Roman" w:cstheme="minorHAnsi"/>
                      <w:color w:val="ED7D31" w:themeColor="accent2"/>
                      <w:sz w:val="20"/>
                      <w:szCs w:val="20"/>
                    </w:rPr>
                    <w:t>ERR_UDP_CKSUM</w:t>
                  </w:r>
                </w:p>
              </w:tc>
            </w:tr>
            <w:tr w:rsidR="00E36A3A" w:rsidRPr="00E36A3A" w14:paraId="10BE9867" w14:textId="77777777" w:rsidTr="00E36A3A">
              <w:trPr>
                <w:tblCellSpacing w:w="15" w:type="dxa"/>
              </w:trPr>
              <w:tc>
                <w:tcPr>
                  <w:tcW w:w="1064" w:type="dxa"/>
                  <w:vAlign w:val="center"/>
                  <w:hideMark/>
                </w:tcPr>
                <w:p w14:paraId="60931C52"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T12</w:t>
                  </w:r>
                </w:p>
              </w:tc>
              <w:tc>
                <w:tcPr>
                  <w:tcW w:w="1493" w:type="dxa"/>
                  <w:vAlign w:val="center"/>
                  <w:hideMark/>
                </w:tcPr>
                <w:p w14:paraId="06B25600"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Sequence gap</w:t>
                  </w:r>
                </w:p>
              </w:tc>
              <w:tc>
                <w:tcPr>
                  <w:tcW w:w="0" w:type="auto"/>
                  <w:vAlign w:val="center"/>
                  <w:hideMark/>
                </w:tcPr>
                <w:p w14:paraId="0299FA2C"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Stateful</w:t>
                  </w:r>
                </w:p>
              </w:tc>
              <w:tc>
                <w:tcPr>
                  <w:tcW w:w="0" w:type="auto"/>
                  <w:vAlign w:val="center"/>
                  <w:hideMark/>
                </w:tcPr>
                <w:p w14:paraId="681F17FD"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Send seq 1 then seq 5 (simulate loss)</w:t>
                  </w:r>
                </w:p>
              </w:tc>
              <w:tc>
                <w:tcPr>
                  <w:tcW w:w="0" w:type="auto"/>
                  <w:vAlign w:val="center"/>
                  <w:hideMark/>
                </w:tcPr>
                <w:p w14:paraId="0BE832FC"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Forward</w:t>
                  </w:r>
                </w:p>
              </w:tc>
              <w:tc>
                <w:tcPr>
                  <w:tcW w:w="0" w:type="auto"/>
                  <w:vAlign w:val="center"/>
                  <w:hideMark/>
                </w:tcPr>
                <w:p w14:paraId="65F8B181"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 xml:space="preserve">ES2 detect gap; log </w:t>
                  </w:r>
                  <w:r w:rsidRPr="00187C59">
                    <w:rPr>
                      <w:rFonts w:eastAsia="Times New Roman" w:cstheme="minorHAnsi"/>
                      <w:color w:val="FF0000"/>
                      <w:sz w:val="20"/>
                      <w:szCs w:val="20"/>
                    </w:rPr>
                    <w:t>WARN_SEQ_GAP</w:t>
                  </w:r>
                  <w:r w:rsidRPr="00187C59">
                    <w:rPr>
                      <w:rFonts w:eastAsia="Times New Roman" w:cstheme="minorHAnsi"/>
                      <w:color w:val="FF0000"/>
                      <w:sz w:val="24"/>
                      <w:szCs w:val="24"/>
                    </w:rPr>
                    <w:t>; handle per policy</w:t>
                  </w:r>
                </w:p>
              </w:tc>
            </w:tr>
            <w:tr w:rsidR="00E36A3A" w:rsidRPr="00E36A3A" w14:paraId="7C3094B7" w14:textId="77777777" w:rsidTr="00E36A3A">
              <w:trPr>
                <w:tblCellSpacing w:w="15" w:type="dxa"/>
              </w:trPr>
              <w:tc>
                <w:tcPr>
                  <w:tcW w:w="1064" w:type="dxa"/>
                  <w:vAlign w:val="center"/>
                  <w:hideMark/>
                </w:tcPr>
                <w:p w14:paraId="7AE96887"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T13</w:t>
                  </w:r>
                </w:p>
              </w:tc>
              <w:tc>
                <w:tcPr>
                  <w:tcW w:w="1493" w:type="dxa"/>
                  <w:vAlign w:val="center"/>
                  <w:hideMark/>
                </w:tcPr>
                <w:p w14:paraId="675BFD53"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Duplicate A/B</w:t>
                  </w:r>
                </w:p>
              </w:tc>
              <w:tc>
                <w:tcPr>
                  <w:tcW w:w="0" w:type="auto"/>
                  <w:vAlign w:val="center"/>
                  <w:hideMark/>
                </w:tcPr>
                <w:p w14:paraId="4F1243C6"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Stateful</w:t>
                  </w:r>
                </w:p>
              </w:tc>
              <w:tc>
                <w:tcPr>
                  <w:tcW w:w="0" w:type="auto"/>
                  <w:vAlign w:val="center"/>
                  <w:hideMark/>
                </w:tcPr>
                <w:p w14:paraId="0ABEEEFB"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Same frame on A and B with same seq</w:t>
                  </w:r>
                </w:p>
              </w:tc>
              <w:tc>
                <w:tcPr>
                  <w:tcW w:w="0" w:type="auto"/>
                  <w:vAlign w:val="center"/>
                  <w:hideMark/>
                </w:tcPr>
                <w:p w14:paraId="59E2C3D0"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Forward both</w:t>
                  </w:r>
                </w:p>
              </w:tc>
              <w:tc>
                <w:tcPr>
                  <w:tcW w:w="0" w:type="auto"/>
                  <w:vAlign w:val="center"/>
                  <w:hideMark/>
                </w:tcPr>
                <w:p w14:paraId="6B7ED7FA"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 xml:space="preserve">ES2 accept first, discard duplicate; log </w:t>
                  </w:r>
                  <w:r w:rsidRPr="00187C59">
                    <w:rPr>
                      <w:rFonts w:eastAsia="Times New Roman" w:cstheme="minorHAnsi"/>
                      <w:color w:val="FF0000"/>
                      <w:sz w:val="20"/>
                      <w:szCs w:val="20"/>
                    </w:rPr>
                    <w:t>INFO_DUP_DETECTED</w:t>
                  </w:r>
                </w:p>
              </w:tc>
            </w:tr>
            <w:tr w:rsidR="00E36A3A" w:rsidRPr="00E36A3A" w14:paraId="584C2D8F" w14:textId="77777777" w:rsidTr="00E36A3A">
              <w:trPr>
                <w:tblCellSpacing w:w="15" w:type="dxa"/>
              </w:trPr>
              <w:tc>
                <w:tcPr>
                  <w:tcW w:w="1064" w:type="dxa"/>
                  <w:vAlign w:val="center"/>
                  <w:hideMark/>
                </w:tcPr>
                <w:p w14:paraId="6EC63D45"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T14</w:t>
                  </w:r>
                </w:p>
              </w:tc>
              <w:tc>
                <w:tcPr>
                  <w:tcW w:w="1493" w:type="dxa"/>
                  <w:vAlign w:val="center"/>
                  <w:hideMark/>
                </w:tcPr>
                <w:p w14:paraId="46296598"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Out-of-window seq</w:t>
                  </w:r>
                </w:p>
              </w:tc>
              <w:tc>
                <w:tcPr>
                  <w:tcW w:w="0" w:type="auto"/>
                  <w:vAlign w:val="center"/>
                  <w:hideMark/>
                </w:tcPr>
                <w:p w14:paraId="3D2B56DB"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Stateful</w:t>
                  </w:r>
                </w:p>
              </w:tc>
              <w:tc>
                <w:tcPr>
                  <w:tcW w:w="0" w:type="auto"/>
                  <w:vAlign w:val="center"/>
                  <w:hideMark/>
                </w:tcPr>
                <w:p w14:paraId="42AFD2D8"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Seq outside the allowed window</w:t>
                  </w:r>
                </w:p>
              </w:tc>
              <w:tc>
                <w:tcPr>
                  <w:tcW w:w="0" w:type="auto"/>
                  <w:vAlign w:val="center"/>
                  <w:hideMark/>
                </w:tcPr>
                <w:p w14:paraId="6E3886A7"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Forward</w:t>
                  </w:r>
                </w:p>
              </w:tc>
              <w:tc>
                <w:tcPr>
                  <w:tcW w:w="0" w:type="auto"/>
                  <w:vAlign w:val="center"/>
                  <w:hideMark/>
                </w:tcPr>
                <w:p w14:paraId="09929AE0"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 xml:space="preserve">ES2 Drop; log </w:t>
                  </w:r>
                  <w:r w:rsidRPr="00187C59">
                    <w:rPr>
                      <w:rFonts w:eastAsia="Times New Roman" w:cstheme="minorHAnsi"/>
                      <w:color w:val="FF0000"/>
                      <w:sz w:val="20"/>
                      <w:szCs w:val="20"/>
                    </w:rPr>
                    <w:t>ERR_SEQ_OUT_OF_WINDOW</w:t>
                  </w:r>
                </w:p>
              </w:tc>
            </w:tr>
            <w:tr w:rsidR="00E36A3A" w:rsidRPr="00E36A3A" w14:paraId="1F270832" w14:textId="77777777" w:rsidTr="00E36A3A">
              <w:trPr>
                <w:tblCellSpacing w:w="15" w:type="dxa"/>
              </w:trPr>
              <w:tc>
                <w:tcPr>
                  <w:tcW w:w="1064" w:type="dxa"/>
                  <w:vAlign w:val="center"/>
                  <w:hideMark/>
                </w:tcPr>
                <w:p w14:paraId="7D7CAAE6"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T15</w:t>
                  </w:r>
                </w:p>
              </w:tc>
              <w:tc>
                <w:tcPr>
                  <w:tcW w:w="1493" w:type="dxa"/>
                  <w:vAlign w:val="center"/>
                  <w:hideMark/>
                </w:tcPr>
                <w:p w14:paraId="32B54599"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BAG violation</w:t>
                  </w:r>
                </w:p>
              </w:tc>
              <w:tc>
                <w:tcPr>
                  <w:tcW w:w="0" w:type="auto"/>
                  <w:vAlign w:val="center"/>
                  <w:hideMark/>
                </w:tcPr>
                <w:p w14:paraId="6F3BC4CA"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Timing</w:t>
                  </w:r>
                </w:p>
              </w:tc>
              <w:tc>
                <w:tcPr>
                  <w:tcW w:w="0" w:type="auto"/>
                  <w:vAlign w:val="center"/>
                  <w:hideMark/>
                </w:tcPr>
                <w:p w14:paraId="62F95ACA"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Send frames faster than BAG interval</w:t>
                  </w:r>
                </w:p>
              </w:tc>
              <w:tc>
                <w:tcPr>
                  <w:tcW w:w="0" w:type="auto"/>
                  <w:vAlign w:val="center"/>
                  <w:hideMark/>
                </w:tcPr>
                <w:p w14:paraId="131CD652"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Policing: drop or mark</w:t>
                  </w:r>
                </w:p>
              </w:tc>
              <w:tc>
                <w:tcPr>
                  <w:tcW w:w="0" w:type="auto"/>
                  <w:vAlign w:val="center"/>
                  <w:hideMark/>
                </w:tcPr>
                <w:p w14:paraId="5456C095"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 xml:space="preserve">ES2 must not crash; drop excess; log </w:t>
                  </w:r>
                  <w:r w:rsidRPr="00187C59">
                    <w:rPr>
                      <w:rFonts w:eastAsia="Times New Roman" w:cstheme="minorHAnsi"/>
                      <w:color w:val="FF0000"/>
                      <w:sz w:val="20"/>
                      <w:szCs w:val="20"/>
                    </w:rPr>
                    <w:t>WARN_BAG_VIOL</w:t>
                  </w:r>
                </w:p>
              </w:tc>
            </w:tr>
            <w:tr w:rsidR="00E36A3A" w:rsidRPr="00E36A3A" w14:paraId="3EFFA5E9" w14:textId="77777777" w:rsidTr="00E36A3A">
              <w:trPr>
                <w:tblCellSpacing w:w="15" w:type="dxa"/>
              </w:trPr>
              <w:tc>
                <w:tcPr>
                  <w:tcW w:w="1064" w:type="dxa"/>
                  <w:vAlign w:val="center"/>
                  <w:hideMark/>
                </w:tcPr>
                <w:p w14:paraId="37722781"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T16</w:t>
                  </w:r>
                </w:p>
              </w:tc>
              <w:tc>
                <w:tcPr>
                  <w:tcW w:w="1493" w:type="dxa"/>
                  <w:vAlign w:val="center"/>
                  <w:hideMark/>
                </w:tcPr>
                <w:p w14:paraId="31624253"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Large jitter on path B</w:t>
                  </w:r>
                </w:p>
              </w:tc>
              <w:tc>
                <w:tcPr>
                  <w:tcW w:w="0" w:type="auto"/>
                  <w:vAlign w:val="center"/>
                  <w:hideMark/>
                </w:tcPr>
                <w:p w14:paraId="2197486A"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Redundancy</w:t>
                  </w:r>
                </w:p>
              </w:tc>
              <w:tc>
                <w:tcPr>
                  <w:tcW w:w="0" w:type="auto"/>
                  <w:vAlign w:val="center"/>
                  <w:hideMark/>
                </w:tcPr>
                <w:p w14:paraId="43C1D151"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Large delay on path B</w:t>
                  </w:r>
                </w:p>
              </w:tc>
              <w:tc>
                <w:tcPr>
                  <w:tcW w:w="0" w:type="auto"/>
                  <w:vAlign w:val="center"/>
                  <w:hideMark/>
                </w:tcPr>
                <w:p w14:paraId="7D87DCD9"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Forward</w:t>
                  </w:r>
                </w:p>
              </w:tc>
              <w:tc>
                <w:tcPr>
                  <w:tcW w:w="0" w:type="auto"/>
                  <w:vAlign w:val="center"/>
                  <w:hideMark/>
                </w:tcPr>
                <w:p w14:paraId="60307B86"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 xml:space="preserve">ES2 accept if arrival within redundancy window; else discard; log </w:t>
                  </w:r>
                  <w:r w:rsidRPr="00187C59">
                    <w:rPr>
                      <w:rFonts w:eastAsia="Times New Roman" w:cstheme="minorHAnsi"/>
                      <w:color w:val="FF0000"/>
                      <w:sz w:val="20"/>
                      <w:szCs w:val="20"/>
                    </w:rPr>
                    <w:t>WARN_LATENCY</w:t>
                  </w:r>
                </w:p>
              </w:tc>
            </w:tr>
            <w:tr w:rsidR="00E36A3A" w:rsidRPr="00E36A3A" w14:paraId="5380A312" w14:textId="77777777" w:rsidTr="00E36A3A">
              <w:trPr>
                <w:tblCellSpacing w:w="15" w:type="dxa"/>
              </w:trPr>
              <w:tc>
                <w:tcPr>
                  <w:tcW w:w="1064" w:type="dxa"/>
                  <w:vAlign w:val="center"/>
                  <w:hideMark/>
                </w:tcPr>
                <w:p w14:paraId="708CBA80"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T17</w:t>
                  </w:r>
                </w:p>
              </w:tc>
              <w:tc>
                <w:tcPr>
                  <w:tcW w:w="1493" w:type="dxa"/>
                  <w:vAlign w:val="center"/>
                  <w:hideMark/>
                </w:tcPr>
                <w:p w14:paraId="61DBBF0D"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Truncated header</w:t>
                  </w:r>
                </w:p>
              </w:tc>
              <w:tc>
                <w:tcPr>
                  <w:tcW w:w="0" w:type="auto"/>
                  <w:vAlign w:val="center"/>
                  <w:hideMark/>
                </w:tcPr>
                <w:p w14:paraId="463D4DFC"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Malformed</w:t>
                  </w:r>
                </w:p>
              </w:tc>
              <w:tc>
                <w:tcPr>
                  <w:tcW w:w="0" w:type="auto"/>
                  <w:vAlign w:val="center"/>
                  <w:hideMark/>
                </w:tcPr>
                <w:p w14:paraId="38E5847B"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Truncate inside IP header</w:t>
                  </w:r>
                </w:p>
              </w:tc>
              <w:tc>
                <w:tcPr>
                  <w:tcW w:w="0" w:type="auto"/>
                  <w:vAlign w:val="center"/>
                  <w:hideMark/>
                </w:tcPr>
                <w:p w14:paraId="5818248B"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May drop or forward</w:t>
                  </w:r>
                </w:p>
              </w:tc>
              <w:tc>
                <w:tcPr>
                  <w:tcW w:w="0" w:type="auto"/>
                  <w:vAlign w:val="center"/>
                  <w:hideMark/>
                </w:tcPr>
                <w:p w14:paraId="313EDBBD"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 xml:space="preserve">ES2 safe-fail → Drop; log </w:t>
                  </w:r>
                  <w:r w:rsidRPr="00187C59">
                    <w:rPr>
                      <w:rFonts w:eastAsia="Times New Roman" w:cstheme="minorHAnsi"/>
                      <w:color w:val="FF0000"/>
                      <w:sz w:val="20"/>
                      <w:szCs w:val="20"/>
                    </w:rPr>
                    <w:t>ERR_TRUNCATED</w:t>
                  </w:r>
                </w:p>
              </w:tc>
            </w:tr>
            <w:tr w:rsidR="00E36A3A" w:rsidRPr="00E36A3A" w14:paraId="1765DA0D" w14:textId="77777777" w:rsidTr="00E36A3A">
              <w:trPr>
                <w:tblCellSpacing w:w="15" w:type="dxa"/>
              </w:trPr>
              <w:tc>
                <w:tcPr>
                  <w:tcW w:w="1064" w:type="dxa"/>
                  <w:vAlign w:val="center"/>
                  <w:hideMark/>
                </w:tcPr>
                <w:p w14:paraId="08FCD956"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T18</w:t>
                  </w:r>
                </w:p>
              </w:tc>
              <w:tc>
                <w:tcPr>
                  <w:tcW w:w="1493" w:type="dxa"/>
                  <w:vAlign w:val="center"/>
                  <w:hideMark/>
                </w:tcPr>
                <w:p w14:paraId="672A6C04"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Payload corrupt beyond headers</w:t>
                  </w:r>
                </w:p>
              </w:tc>
              <w:tc>
                <w:tcPr>
                  <w:tcW w:w="0" w:type="auto"/>
                  <w:vAlign w:val="center"/>
                  <w:hideMark/>
                </w:tcPr>
                <w:p w14:paraId="617EC2FF"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Corruption</w:t>
                  </w:r>
                </w:p>
              </w:tc>
              <w:tc>
                <w:tcPr>
                  <w:tcW w:w="0" w:type="auto"/>
                  <w:vAlign w:val="center"/>
                  <w:hideMark/>
                </w:tcPr>
                <w:p w14:paraId="570B9FE7"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Corrupt payload only</w:t>
                  </w:r>
                </w:p>
              </w:tc>
              <w:tc>
                <w:tcPr>
                  <w:tcW w:w="0" w:type="auto"/>
                  <w:vAlign w:val="center"/>
                  <w:hideMark/>
                </w:tcPr>
                <w:p w14:paraId="74025701"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Forward</w:t>
                  </w:r>
                </w:p>
              </w:tc>
              <w:tc>
                <w:tcPr>
                  <w:tcW w:w="0" w:type="auto"/>
                  <w:vAlign w:val="center"/>
                  <w:hideMark/>
                </w:tcPr>
                <w:p w14:paraId="18D0A565" w14:textId="77777777" w:rsidR="00E36A3A" w:rsidRPr="00187C59" w:rsidRDefault="00E36A3A" w:rsidP="00E36A3A">
                  <w:pPr>
                    <w:bidi w:val="0"/>
                    <w:spacing w:after="0" w:line="240" w:lineRule="auto"/>
                    <w:rPr>
                      <w:rFonts w:eastAsia="Times New Roman" w:cstheme="minorHAnsi"/>
                      <w:color w:val="FF0000"/>
                      <w:sz w:val="24"/>
                      <w:szCs w:val="24"/>
                    </w:rPr>
                  </w:pPr>
                  <w:r w:rsidRPr="00187C59">
                    <w:rPr>
                      <w:rFonts w:eastAsia="Times New Roman" w:cstheme="minorHAnsi"/>
                      <w:color w:val="FF0000"/>
                      <w:sz w:val="24"/>
                      <w:szCs w:val="24"/>
                    </w:rPr>
                    <w:t xml:space="preserve">ES2 pass to upper layer after header checks; app-level may detect; log </w:t>
                  </w:r>
                  <w:r w:rsidRPr="00187C59">
                    <w:rPr>
                      <w:rFonts w:eastAsia="Times New Roman" w:cstheme="minorHAnsi"/>
                      <w:color w:val="FF0000"/>
                      <w:sz w:val="20"/>
                      <w:szCs w:val="20"/>
                    </w:rPr>
                    <w:t>INFO_PAYLOAD_CORRUPT</w:t>
                  </w:r>
                  <w:r w:rsidRPr="00187C59">
                    <w:rPr>
                      <w:rFonts w:eastAsia="Times New Roman" w:cstheme="minorHAnsi"/>
                      <w:color w:val="FF0000"/>
                      <w:sz w:val="24"/>
                      <w:szCs w:val="24"/>
                    </w:rPr>
                    <w:t xml:space="preserve"> if app validation exists</w:t>
                  </w:r>
                </w:p>
              </w:tc>
            </w:tr>
            <w:tr w:rsidR="00E36A3A" w:rsidRPr="00E36A3A" w14:paraId="09AE018F" w14:textId="77777777" w:rsidTr="00E36A3A">
              <w:trPr>
                <w:tblCellSpacing w:w="15" w:type="dxa"/>
              </w:trPr>
              <w:tc>
                <w:tcPr>
                  <w:tcW w:w="1064" w:type="dxa"/>
                  <w:vAlign w:val="center"/>
                  <w:hideMark/>
                </w:tcPr>
                <w:p w14:paraId="396AEDB4"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T19</w:t>
                  </w:r>
                </w:p>
              </w:tc>
              <w:tc>
                <w:tcPr>
                  <w:tcW w:w="1493" w:type="dxa"/>
                  <w:vAlign w:val="center"/>
                  <w:hideMark/>
                </w:tcPr>
                <w:p w14:paraId="562DE915"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Spoofed source MAC</w:t>
                  </w:r>
                </w:p>
              </w:tc>
              <w:tc>
                <w:tcPr>
                  <w:tcW w:w="0" w:type="auto"/>
                  <w:vAlign w:val="center"/>
                  <w:hideMark/>
                </w:tcPr>
                <w:p w14:paraId="3A53AA8A"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Security</w:t>
                  </w:r>
                </w:p>
              </w:tc>
              <w:tc>
                <w:tcPr>
                  <w:tcW w:w="0" w:type="auto"/>
                  <w:vAlign w:val="center"/>
                  <w:hideMark/>
                </w:tcPr>
                <w:p w14:paraId="36C236CB"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 xml:space="preserve">Replace </w:t>
                  </w:r>
                  <w:proofErr w:type="spellStart"/>
                  <w:r w:rsidRPr="00187C59">
                    <w:rPr>
                      <w:rFonts w:eastAsia="Times New Roman" w:cstheme="minorHAnsi"/>
                      <w:color w:val="ED7D31" w:themeColor="accent2"/>
                      <w:sz w:val="24"/>
                      <w:szCs w:val="24"/>
                    </w:rPr>
                    <w:t>src</w:t>
                  </w:r>
                  <w:proofErr w:type="spellEnd"/>
                  <w:r w:rsidRPr="00187C59">
                    <w:rPr>
                      <w:rFonts w:eastAsia="Times New Roman" w:cstheme="minorHAnsi"/>
                      <w:color w:val="ED7D31" w:themeColor="accent2"/>
                      <w:sz w:val="24"/>
                      <w:szCs w:val="24"/>
                    </w:rPr>
                    <w:t xml:space="preserve"> MAC</w:t>
                  </w:r>
                </w:p>
              </w:tc>
              <w:tc>
                <w:tcPr>
                  <w:tcW w:w="0" w:type="auto"/>
                  <w:vAlign w:val="center"/>
                  <w:hideMark/>
                </w:tcPr>
                <w:p w14:paraId="53BCC83C"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Depends on switch policy</w:t>
                  </w:r>
                </w:p>
              </w:tc>
              <w:tc>
                <w:tcPr>
                  <w:tcW w:w="0" w:type="auto"/>
                  <w:vAlign w:val="center"/>
                  <w:hideMark/>
                </w:tcPr>
                <w:p w14:paraId="0C5A925F" w14:textId="77777777" w:rsidR="00E36A3A" w:rsidRPr="00187C59" w:rsidRDefault="00E36A3A" w:rsidP="00E36A3A">
                  <w:pPr>
                    <w:bidi w:val="0"/>
                    <w:spacing w:after="0" w:line="240" w:lineRule="auto"/>
                    <w:rPr>
                      <w:rFonts w:eastAsia="Times New Roman" w:cstheme="minorHAnsi"/>
                      <w:color w:val="ED7D31" w:themeColor="accent2"/>
                      <w:sz w:val="24"/>
                      <w:szCs w:val="24"/>
                    </w:rPr>
                  </w:pPr>
                  <w:r w:rsidRPr="00187C59">
                    <w:rPr>
                      <w:rFonts w:eastAsia="Times New Roman" w:cstheme="minorHAnsi"/>
                      <w:color w:val="ED7D31" w:themeColor="accent2"/>
                      <w:sz w:val="24"/>
                      <w:szCs w:val="24"/>
                    </w:rPr>
                    <w:t xml:space="preserve">ES2 drop or warn per config; log </w:t>
                  </w:r>
                  <w:r w:rsidRPr="00187C59">
                    <w:rPr>
                      <w:rFonts w:eastAsia="Times New Roman" w:cstheme="minorHAnsi"/>
                      <w:color w:val="ED7D31" w:themeColor="accent2"/>
                      <w:sz w:val="20"/>
                      <w:szCs w:val="20"/>
                    </w:rPr>
                    <w:t>WARN_SPOOF</w:t>
                  </w:r>
                </w:p>
              </w:tc>
            </w:tr>
          </w:tbl>
          <w:p w14:paraId="737E8384" w14:textId="77777777" w:rsidR="00E36A3A" w:rsidRPr="00E36A3A" w:rsidRDefault="00E36A3A" w:rsidP="00E36A3A">
            <w:pPr>
              <w:bidi w:val="0"/>
              <w:rPr>
                <w:rFonts w:cstheme="minorHAnsi"/>
                <w:sz w:val="24"/>
                <w:szCs w:val="24"/>
              </w:rPr>
            </w:pPr>
          </w:p>
        </w:tc>
      </w:tr>
    </w:tbl>
    <w:p w14:paraId="26836A2C" w14:textId="77777777" w:rsidR="00E36A3A" w:rsidRPr="00E36A3A" w:rsidRDefault="00E36A3A" w:rsidP="00E36A3A">
      <w:pPr>
        <w:bidi w:val="0"/>
        <w:rPr>
          <w:rFonts w:cstheme="minorHAnsi"/>
          <w:b/>
          <w:bCs/>
          <w:sz w:val="24"/>
          <w:szCs w:val="24"/>
        </w:rPr>
      </w:pPr>
      <w:r w:rsidRPr="00E36A3A">
        <w:rPr>
          <w:rFonts w:cstheme="minorHAnsi"/>
          <w:b/>
          <w:bCs/>
          <w:sz w:val="24"/>
          <w:szCs w:val="24"/>
        </w:rPr>
        <w:lastRenderedPageBreak/>
        <w:t>4</w:t>
      </w:r>
      <w:r w:rsidRPr="00E36A3A">
        <w:rPr>
          <w:rFonts w:cs="Calibri"/>
          <w:b/>
          <w:bCs/>
          <w:sz w:val="24"/>
          <w:szCs w:val="24"/>
          <w:rtl/>
        </w:rPr>
        <w:t xml:space="preserve">) </w:t>
      </w:r>
      <w:r w:rsidRPr="00E36A3A">
        <w:rPr>
          <w:rFonts w:cstheme="minorHAnsi"/>
          <w:b/>
          <w:bCs/>
          <w:sz w:val="24"/>
          <w:szCs w:val="24"/>
        </w:rPr>
        <w:t>Combined tests to add after the basics</w:t>
      </w:r>
    </w:p>
    <w:p w14:paraId="2ADD6990" w14:textId="77777777" w:rsidR="00E36A3A" w:rsidRPr="00E36A3A" w:rsidRDefault="00E36A3A" w:rsidP="00E36A3A">
      <w:pPr>
        <w:pStyle w:val="ListParagraph"/>
        <w:numPr>
          <w:ilvl w:val="0"/>
          <w:numId w:val="11"/>
        </w:numPr>
        <w:bidi w:val="0"/>
        <w:rPr>
          <w:rFonts w:cstheme="minorHAnsi"/>
          <w:sz w:val="24"/>
          <w:szCs w:val="24"/>
        </w:rPr>
      </w:pPr>
      <w:r w:rsidRPr="00E36A3A">
        <w:rPr>
          <w:rFonts w:cstheme="minorHAnsi"/>
          <w:sz w:val="24"/>
          <w:szCs w:val="24"/>
        </w:rPr>
        <w:t>Combine checksum corruption with a sequence gap to see whether parser prioritizes header checksum errors over sequence handling</w:t>
      </w:r>
      <w:r w:rsidRPr="00E36A3A">
        <w:rPr>
          <w:rFonts w:cs="Calibri"/>
          <w:sz w:val="24"/>
          <w:szCs w:val="24"/>
          <w:rtl/>
        </w:rPr>
        <w:t>.</w:t>
      </w:r>
    </w:p>
    <w:p w14:paraId="0B2771F6" w14:textId="77777777" w:rsidR="00E36A3A" w:rsidRPr="00E36A3A" w:rsidRDefault="00E36A3A" w:rsidP="00E36A3A">
      <w:pPr>
        <w:pStyle w:val="ListParagraph"/>
        <w:numPr>
          <w:ilvl w:val="0"/>
          <w:numId w:val="11"/>
        </w:numPr>
        <w:bidi w:val="0"/>
        <w:rPr>
          <w:rFonts w:cstheme="minorHAnsi"/>
          <w:sz w:val="24"/>
          <w:szCs w:val="24"/>
        </w:rPr>
      </w:pPr>
      <w:r w:rsidRPr="00E36A3A">
        <w:rPr>
          <w:rFonts w:cstheme="minorHAnsi"/>
          <w:sz w:val="24"/>
          <w:szCs w:val="24"/>
        </w:rPr>
        <w:t>Combine BAG violation with duplicates on A and B to test policing under redundancy load</w:t>
      </w:r>
      <w:r w:rsidRPr="00E36A3A">
        <w:rPr>
          <w:rFonts w:cs="Calibri"/>
          <w:sz w:val="24"/>
          <w:szCs w:val="24"/>
          <w:rtl/>
        </w:rPr>
        <w:t>.</w:t>
      </w:r>
    </w:p>
    <w:p w14:paraId="08CAA3EF" w14:textId="1F0ACB6C" w:rsidR="00E36A3A" w:rsidRPr="00187C59" w:rsidRDefault="00E36A3A" w:rsidP="00187C59">
      <w:pPr>
        <w:pStyle w:val="ListParagraph"/>
        <w:numPr>
          <w:ilvl w:val="0"/>
          <w:numId w:val="11"/>
        </w:numPr>
        <w:bidi w:val="0"/>
        <w:rPr>
          <w:rFonts w:cstheme="minorHAnsi"/>
          <w:sz w:val="24"/>
          <w:szCs w:val="24"/>
        </w:rPr>
      </w:pPr>
      <w:r w:rsidRPr="00E36A3A">
        <w:rPr>
          <w:rFonts w:cstheme="minorHAnsi"/>
          <w:sz w:val="24"/>
          <w:szCs w:val="24"/>
        </w:rPr>
        <w:t>Combine a truncated header on one path with late arrival on the other to test safe-fail behavior during redundancy.</w:t>
      </w:r>
    </w:p>
    <w:p w14:paraId="4FE38911" w14:textId="7D39BA62" w:rsidR="00D468F1" w:rsidRPr="00187C59" w:rsidRDefault="00D468F1" w:rsidP="00187C59">
      <w:pPr>
        <w:bidi w:val="0"/>
        <w:rPr>
          <w:rFonts w:cstheme="minorHAnsi"/>
          <w:b/>
          <w:bCs/>
          <w:sz w:val="24"/>
          <w:szCs w:val="24"/>
        </w:rPr>
      </w:pPr>
      <w:r w:rsidRPr="00D468F1">
        <w:rPr>
          <w:rFonts w:cstheme="minorHAnsi"/>
          <w:b/>
          <w:bCs/>
          <w:sz w:val="24"/>
          <w:szCs w:val="24"/>
        </w:rPr>
        <w:t>5)</w:t>
      </w:r>
      <w:r w:rsidRPr="00D468F1">
        <w:rPr>
          <w:rFonts w:cs="Calibri" w:hint="cs"/>
          <w:b/>
          <w:bCs/>
          <w:sz w:val="24"/>
          <w:szCs w:val="24"/>
          <w:rtl/>
        </w:rPr>
        <w:t xml:space="preserve"> </w:t>
      </w:r>
      <w:r w:rsidRPr="00D468F1">
        <w:rPr>
          <w:rFonts w:cs="Calibri"/>
          <w:b/>
          <w:bCs/>
          <w:sz w:val="24"/>
          <w:szCs w:val="24"/>
          <w:rtl/>
        </w:rPr>
        <w:t xml:space="preserve"> </w:t>
      </w:r>
      <w:r w:rsidRPr="00D468F1">
        <w:rPr>
          <w:rFonts w:cstheme="minorHAnsi"/>
          <w:b/>
          <w:bCs/>
          <w:sz w:val="24"/>
          <w:szCs w:val="24"/>
        </w:rPr>
        <w:t>PASS / FAIL / WARNING definitions (simple oracle</w:t>
      </w:r>
      <w:r w:rsidRPr="00D468F1">
        <w:rPr>
          <w:rFonts w:cs="Calibri"/>
          <w:b/>
          <w:bCs/>
          <w:sz w:val="24"/>
          <w:szCs w:val="24"/>
        </w:rPr>
        <w:t>)</w:t>
      </w:r>
    </w:p>
    <w:p w14:paraId="670E28D7" w14:textId="77777777" w:rsidR="00D468F1" w:rsidRPr="00D468F1" w:rsidRDefault="00D468F1" w:rsidP="00D468F1">
      <w:pPr>
        <w:pStyle w:val="ListParagraph"/>
        <w:numPr>
          <w:ilvl w:val="0"/>
          <w:numId w:val="12"/>
        </w:numPr>
        <w:bidi w:val="0"/>
        <w:rPr>
          <w:rFonts w:cstheme="minorHAnsi"/>
          <w:sz w:val="24"/>
          <w:szCs w:val="24"/>
        </w:rPr>
      </w:pPr>
      <w:r w:rsidRPr="00D468F1">
        <w:rPr>
          <w:rFonts w:cstheme="minorHAnsi"/>
          <w:sz w:val="24"/>
          <w:szCs w:val="24"/>
        </w:rPr>
        <w:t>PASS: Observed actions match expectations on both Switch and ES2, including expected log codes</w:t>
      </w:r>
      <w:r w:rsidRPr="00D468F1">
        <w:rPr>
          <w:rFonts w:cs="Calibri"/>
          <w:sz w:val="24"/>
          <w:szCs w:val="24"/>
          <w:rtl/>
        </w:rPr>
        <w:t>.</w:t>
      </w:r>
    </w:p>
    <w:p w14:paraId="2541ADE1" w14:textId="77777777" w:rsidR="00D468F1" w:rsidRPr="00D468F1" w:rsidRDefault="00D468F1" w:rsidP="00D468F1">
      <w:pPr>
        <w:pStyle w:val="ListParagraph"/>
        <w:numPr>
          <w:ilvl w:val="0"/>
          <w:numId w:val="12"/>
        </w:numPr>
        <w:bidi w:val="0"/>
        <w:rPr>
          <w:rFonts w:cstheme="minorHAnsi"/>
          <w:sz w:val="24"/>
          <w:szCs w:val="24"/>
        </w:rPr>
      </w:pPr>
      <w:r w:rsidRPr="00D468F1">
        <w:rPr>
          <w:rFonts w:cstheme="minorHAnsi"/>
          <w:sz w:val="24"/>
          <w:szCs w:val="24"/>
        </w:rPr>
        <w:t>FAIL: Observed actions materially differ from expectations (e.g., Switch drops when forward was expected; ES2 accepts when drop was expected, or expected ERR_* log is missing)</w:t>
      </w:r>
      <w:r w:rsidRPr="00D468F1">
        <w:rPr>
          <w:rFonts w:cs="Calibri"/>
          <w:sz w:val="24"/>
          <w:szCs w:val="24"/>
          <w:rtl/>
        </w:rPr>
        <w:t>.</w:t>
      </w:r>
    </w:p>
    <w:p w14:paraId="2FB61CCD" w14:textId="1625DF3F" w:rsidR="00D468F1" w:rsidRPr="00187C59" w:rsidRDefault="00D468F1" w:rsidP="00187C59">
      <w:pPr>
        <w:pStyle w:val="ListParagraph"/>
        <w:numPr>
          <w:ilvl w:val="0"/>
          <w:numId w:val="12"/>
        </w:numPr>
        <w:bidi w:val="0"/>
        <w:rPr>
          <w:rFonts w:cstheme="minorHAnsi"/>
          <w:sz w:val="24"/>
          <w:szCs w:val="24"/>
          <w:rtl/>
        </w:rPr>
      </w:pPr>
      <w:r w:rsidRPr="00D468F1">
        <w:rPr>
          <w:rFonts w:cstheme="minorHAnsi"/>
          <w:sz w:val="24"/>
          <w:szCs w:val="24"/>
        </w:rPr>
        <w:t>WARNING: Non-critical unexpected behavior (e.g., correct action but missing detailed log).</w:t>
      </w:r>
      <w:bookmarkStart w:id="0" w:name="_GoBack"/>
      <w:bookmarkEnd w:id="0"/>
    </w:p>
    <w:p w14:paraId="3A33236C" w14:textId="7036B139" w:rsidR="00D468F1" w:rsidRPr="00187C59" w:rsidRDefault="00D468F1" w:rsidP="00187C59">
      <w:pPr>
        <w:bidi w:val="0"/>
        <w:rPr>
          <w:rFonts w:cstheme="minorHAnsi"/>
          <w:b/>
          <w:bCs/>
          <w:sz w:val="24"/>
          <w:szCs w:val="24"/>
        </w:rPr>
      </w:pPr>
      <w:r w:rsidRPr="00D468F1">
        <w:rPr>
          <w:rFonts w:cs="Calibri"/>
          <w:b/>
          <w:bCs/>
          <w:sz w:val="24"/>
          <w:szCs w:val="24"/>
        </w:rPr>
        <w:t>6)</w:t>
      </w:r>
      <w:r w:rsidRPr="00D468F1">
        <w:rPr>
          <w:rFonts w:cs="Calibri"/>
          <w:b/>
          <w:bCs/>
          <w:sz w:val="24"/>
          <w:szCs w:val="24"/>
          <w:rtl/>
        </w:rPr>
        <w:t xml:space="preserve"> </w:t>
      </w:r>
      <w:r w:rsidRPr="00D468F1">
        <w:rPr>
          <w:rFonts w:cstheme="minorHAnsi"/>
          <w:b/>
          <w:bCs/>
          <w:sz w:val="24"/>
          <w:szCs w:val="24"/>
        </w:rPr>
        <w:t>Minimal required observability / log codes</w:t>
      </w:r>
    </w:p>
    <w:p w14:paraId="56E2B73B" w14:textId="77777777" w:rsidR="00D468F1" w:rsidRPr="00D468F1" w:rsidRDefault="00D468F1" w:rsidP="00D468F1">
      <w:pPr>
        <w:pStyle w:val="ListParagraph"/>
        <w:numPr>
          <w:ilvl w:val="0"/>
          <w:numId w:val="13"/>
        </w:numPr>
        <w:bidi w:val="0"/>
        <w:rPr>
          <w:rFonts w:cstheme="minorHAnsi"/>
          <w:sz w:val="24"/>
          <w:szCs w:val="24"/>
        </w:rPr>
      </w:pPr>
      <w:r w:rsidRPr="00D468F1">
        <w:rPr>
          <w:rFonts w:cstheme="minorHAnsi"/>
          <w:sz w:val="24"/>
          <w:szCs w:val="24"/>
        </w:rPr>
        <w:t>ERR_CRC</w:t>
      </w:r>
    </w:p>
    <w:p w14:paraId="529C39D5" w14:textId="77777777" w:rsidR="00D468F1" w:rsidRPr="00D468F1" w:rsidRDefault="00D468F1" w:rsidP="00D468F1">
      <w:pPr>
        <w:pStyle w:val="ListParagraph"/>
        <w:numPr>
          <w:ilvl w:val="0"/>
          <w:numId w:val="13"/>
        </w:numPr>
        <w:bidi w:val="0"/>
        <w:rPr>
          <w:rFonts w:cstheme="minorHAnsi"/>
          <w:sz w:val="24"/>
          <w:szCs w:val="24"/>
        </w:rPr>
      </w:pPr>
      <w:r w:rsidRPr="00D468F1">
        <w:rPr>
          <w:rFonts w:cstheme="minorHAnsi"/>
          <w:sz w:val="24"/>
          <w:szCs w:val="24"/>
        </w:rPr>
        <w:t>ERR_FRAMELEN_SMALL</w:t>
      </w:r>
    </w:p>
    <w:p w14:paraId="4E6393B1" w14:textId="77777777" w:rsidR="00D468F1" w:rsidRPr="00D468F1" w:rsidRDefault="00D468F1" w:rsidP="00D468F1">
      <w:pPr>
        <w:pStyle w:val="ListParagraph"/>
        <w:numPr>
          <w:ilvl w:val="0"/>
          <w:numId w:val="13"/>
        </w:numPr>
        <w:bidi w:val="0"/>
        <w:rPr>
          <w:rFonts w:cstheme="minorHAnsi"/>
          <w:sz w:val="24"/>
          <w:szCs w:val="24"/>
        </w:rPr>
      </w:pPr>
      <w:r w:rsidRPr="00D468F1">
        <w:rPr>
          <w:rFonts w:cstheme="minorHAnsi"/>
          <w:sz w:val="24"/>
          <w:szCs w:val="24"/>
        </w:rPr>
        <w:t>ERR_FRAMELEN_BIG</w:t>
      </w:r>
    </w:p>
    <w:p w14:paraId="5D25DC0B" w14:textId="77777777" w:rsidR="00D468F1" w:rsidRPr="00D468F1" w:rsidRDefault="00D468F1" w:rsidP="00D468F1">
      <w:pPr>
        <w:pStyle w:val="ListParagraph"/>
        <w:numPr>
          <w:ilvl w:val="0"/>
          <w:numId w:val="13"/>
        </w:numPr>
        <w:bidi w:val="0"/>
        <w:rPr>
          <w:rFonts w:cstheme="minorHAnsi"/>
          <w:sz w:val="24"/>
          <w:szCs w:val="24"/>
        </w:rPr>
      </w:pPr>
      <w:r w:rsidRPr="00D468F1">
        <w:rPr>
          <w:rFonts w:cstheme="minorHAnsi"/>
          <w:sz w:val="24"/>
          <w:szCs w:val="24"/>
        </w:rPr>
        <w:t>ERR_MAC</w:t>
      </w:r>
    </w:p>
    <w:p w14:paraId="10777DAC" w14:textId="77777777" w:rsidR="00D468F1" w:rsidRPr="00D468F1" w:rsidRDefault="00D468F1" w:rsidP="00D468F1">
      <w:pPr>
        <w:pStyle w:val="ListParagraph"/>
        <w:numPr>
          <w:ilvl w:val="0"/>
          <w:numId w:val="13"/>
        </w:numPr>
        <w:bidi w:val="0"/>
        <w:rPr>
          <w:rFonts w:cstheme="minorHAnsi"/>
          <w:sz w:val="24"/>
          <w:szCs w:val="24"/>
        </w:rPr>
      </w:pPr>
      <w:r w:rsidRPr="00D468F1">
        <w:rPr>
          <w:rFonts w:cstheme="minorHAnsi"/>
          <w:sz w:val="24"/>
          <w:szCs w:val="24"/>
        </w:rPr>
        <w:t>ERR_VL_AUTH</w:t>
      </w:r>
    </w:p>
    <w:p w14:paraId="531CE3A2" w14:textId="77777777" w:rsidR="00D468F1" w:rsidRPr="00D468F1" w:rsidRDefault="00D468F1" w:rsidP="00D468F1">
      <w:pPr>
        <w:pStyle w:val="ListParagraph"/>
        <w:numPr>
          <w:ilvl w:val="0"/>
          <w:numId w:val="13"/>
        </w:numPr>
        <w:bidi w:val="0"/>
        <w:rPr>
          <w:rFonts w:cstheme="minorHAnsi"/>
          <w:sz w:val="24"/>
          <w:szCs w:val="24"/>
        </w:rPr>
      </w:pPr>
      <w:r w:rsidRPr="00D468F1">
        <w:rPr>
          <w:rFonts w:cstheme="minorHAnsi"/>
          <w:sz w:val="24"/>
          <w:szCs w:val="24"/>
        </w:rPr>
        <w:t>ERR_IP_HDR</w:t>
      </w:r>
    </w:p>
    <w:p w14:paraId="1655A7E1" w14:textId="77777777" w:rsidR="00D468F1" w:rsidRPr="00D468F1" w:rsidRDefault="00D468F1" w:rsidP="00D468F1">
      <w:pPr>
        <w:pStyle w:val="ListParagraph"/>
        <w:numPr>
          <w:ilvl w:val="0"/>
          <w:numId w:val="13"/>
        </w:numPr>
        <w:bidi w:val="0"/>
        <w:rPr>
          <w:rFonts w:cstheme="minorHAnsi"/>
          <w:sz w:val="24"/>
          <w:szCs w:val="24"/>
        </w:rPr>
      </w:pPr>
      <w:r w:rsidRPr="00D468F1">
        <w:rPr>
          <w:rFonts w:cstheme="minorHAnsi"/>
          <w:sz w:val="24"/>
          <w:szCs w:val="24"/>
        </w:rPr>
        <w:t>ERR_IP_CKSUM</w:t>
      </w:r>
    </w:p>
    <w:p w14:paraId="6F161709" w14:textId="77777777" w:rsidR="00D468F1" w:rsidRPr="00D468F1" w:rsidRDefault="00D468F1" w:rsidP="00D468F1">
      <w:pPr>
        <w:pStyle w:val="ListParagraph"/>
        <w:numPr>
          <w:ilvl w:val="0"/>
          <w:numId w:val="13"/>
        </w:numPr>
        <w:bidi w:val="0"/>
        <w:rPr>
          <w:rFonts w:cstheme="minorHAnsi"/>
          <w:sz w:val="24"/>
          <w:szCs w:val="24"/>
        </w:rPr>
      </w:pPr>
      <w:r w:rsidRPr="00D468F1">
        <w:rPr>
          <w:rFonts w:cstheme="minorHAnsi"/>
          <w:sz w:val="24"/>
          <w:szCs w:val="24"/>
        </w:rPr>
        <w:t>ERR_IP_FRAG</w:t>
      </w:r>
    </w:p>
    <w:p w14:paraId="3D7EAC3B" w14:textId="77777777" w:rsidR="00D468F1" w:rsidRPr="00D468F1" w:rsidRDefault="00D468F1" w:rsidP="00D468F1">
      <w:pPr>
        <w:pStyle w:val="ListParagraph"/>
        <w:numPr>
          <w:ilvl w:val="0"/>
          <w:numId w:val="13"/>
        </w:numPr>
        <w:bidi w:val="0"/>
        <w:rPr>
          <w:rFonts w:cstheme="minorHAnsi"/>
          <w:sz w:val="24"/>
          <w:szCs w:val="24"/>
        </w:rPr>
      </w:pPr>
      <w:r w:rsidRPr="00D468F1">
        <w:rPr>
          <w:rFonts w:cstheme="minorHAnsi"/>
          <w:sz w:val="24"/>
          <w:szCs w:val="24"/>
        </w:rPr>
        <w:t>ERR_LENGTH_MISMATCH</w:t>
      </w:r>
    </w:p>
    <w:p w14:paraId="3FA225EE" w14:textId="77777777" w:rsidR="00D468F1" w:rsidRPr="00D468F1" w:rsidRDefault="00D468F1" w:rsidP="00D468F1">
      <w:pPr>
        <w:pStyle w:val="ListParagraph"/>
        <w:numPr>
          <w:ilvl w:val="0"/>
          <w:numId w:val="13"/>
        </w:numPr>
        <w:bidi w:val="0"/>
        <w:rPr>
          <w:rFonts w:cstheme="minorHAnsi"/>
          <w:sz w:val="24"/>
          <w:szCs w:val="24"/>
        </w:rPr>
      </w:pPr>
      <w:r w:rsidRPr="00D468F1">
        <w:rPr>
          <w:rFonts w:cstheme="minorHAnsi"/>
          <w:sz w:val="24"/>
          <w:szCs w:val="24"/>
        </w:rPr>
        <w:t>ERR_UDP_PORT</w:t>
      </w:r>
    </w:p>
    <w:p w14:paraId="4A95F4C6" w14:textId="77777777" w:rsidR="00D468F1" w:rsidRPr="00D468F1" w:rsidRDefault="00D468F1" w:rsidP="00D468F1">
      <w:pPr>
        <w:pStyle w:val="ListParagraph"/>
        <w:numPr>
          <w:ilvl w:val="0"/>
          <w:numId w:val="13"/>
        </w:numPr>
        <w:bidi w:val="0"/>
        <w:rPr>
          <w:rFonts w:cstheme="minorHAnsi"/>
          <w:sz w:val="24"/>
          <w:szCs w:val="24"/>
        </w:rPr>
      </w:pPr>
      <w:r w:rsidRPr="00D468F1">
        <w:rPr>
          <w:rFonts w:cstheme="minorHAnsi"/>
          <w:sz w:val="24"/>
          <w:szCs w:val="24"/>
        </w:rPr>
        <w:t>ERR_UDP_CKSUM</w:t>
      </w:r>
    </w:p>
    <w:p w14:paraId="75DC3D8C" w14:textId="77777777" w:rsidR="00D468F1" w:rsidRPr="00D468F1" w:rsidRDefault="00D468F1" w:rsidP="00D468F1">
      <w:pPr>
        <w:pStyle w:val="ListParagraph"/>
        <w:numPr>
          <w:ilvl w:val="0"/>
          <w:numId w:val="13"/>
        </w:numPr>
        <w:bidi w:val="0"/>
        <w:rPr>
          <w:rFonts w:cstheme="minorHAnsi"/>
          <w:sz w:val="24"/>
          <w:szCs w:val="24"/>
        </w:rPr>
      </w:pPr>
      <w:r w:rsidRPr="00D468F1">
        <w:rPr>
          <w:rFonts w:cstheme="minorHAnsi"/>
          <w:sz w:val="24"/>
          <w:szCs w:val="24"/>
        </w:rPr>
        <w:t>WARN_SEQ_GAP</w:t>
      </w:r>
    </w:p>
    <w:p w14:paraId="1D321A19" w14:textId="77777777" w:rsidR="00D468F1" w:rsidRPr="00D468F1" w:rsidRDefault="00D468F1" w:rsidP="00D468F1">
      <w:pPr>
        <w:pStyle w:val="ListParagraph"/>
        <w:numPr>
          <w:ilvl w:val="0"/>
          <w:numId w:val="13"/>
        </w:numPr>
        <w:bidi w:val="0"/>
        <w:rPr>
          <w:rFonts w:cstheme="minorHAnsi"/>
          <w:sz w:val="24"/>
          <w:szCs w:val="24"/>
        </w:rPr>
      </w:pPr>
      <w:r w:rsidRPr="00D468F1">
        <w:rPr>
          <w:rFonts w:cstheme="minorHAnsi"/>
          <w:sz w:val="24"/>
          <w:szCs w:val="24"/>
        </w:rPr>
        <w:t>ERR_SEQ_OUT_OF_WINDOW</w:t>
      </w:r>
    </w:p>
    <w:p w14:paraId="261FFCD6" w14:textId="77777777" w:rsidR="00D468F1" w:rsidRPr="00D468F1" w:rsidRDefault="00D468F1" w:rsidP="00D468F1">
      <w:pPr>
        <w:pStyle w:val="ListParagraph"/>
        <w:numPr>
          <w:ilvl w:val="0"/>
          <w:numId w:val="13"/>
        </w:numPr>
        <w:bidi w:val="0"/>
        <w:rPr>
          <w:rFonts w:cstheme="minorHAnsi"/>
          <w:sz w:val="24"/>
          <w:szCs w:val="24"/>
        </w:rPr>
      </w:pPr>
      <w:r w:rsidRPr="00D468F1">
        <w:rPr>
          <w:rFonts w:cstheme="minorHAnsi"/>
          <w:sz w:val="24"/>
          <w:szCs w:val="24"/>
        </w:rPr>
        <w:t>INFO_DUP_DETECTED</w:t>
      </w:r>
    </w:p>
    <w:p w14:paraId="343369B8" w14:textId="77777777" w:rsidR="00D468F1" w:rsidRPr="00D468F1" w:rsidRDefault="00D468F1" w:rsidP="00D468F1">
      <w:pPr>
        <w:pStyle w:val="ListParagraph"/>
        <w:numPr>
          <w:ilvl w:val="0"/>
          <w:numId w:val="13"/>
        </w:numPr>
        <w:bidi w:val="0"/>
        <w:rPr>
          <w:rFonts w:cstheme="minorHAnsi"/>
          <w:sz w:val="24"/>
          <w:szCs w:val="24"/>
        </w:rPr>
      </w:pPr>
      <w:r w:rsidRPr="00D468F1">
        <w:rPr>
          <w:rFonts w:cstheme="minorHAnsi"/>
          <w:sz w:val="24"/>
          <w:szCs w:val="24"/>
        </w:rPr>
        <w:t>WARN_BAG_VIOL</w:t>
      </w:r>
    </w:p>
    <w:p w14:paraId="336B98BA" w14:textId="77777777" w:rsidR="00D468F1" w:rsidRPr="00D468F1" w:rsidRDefault="00D468F1" w:rsidP="00D468F1">
      <w:pPr>
        <w:pStyle w:val="ListParagraph"/>
        <w:numPr>
          <w:ilvl w:val="0"/>
          <w:numId w:val="13"/>
        </w:numPr>
        <w:bidi w:val="0"/>
        <w:rPr>
          <w:rFonts w:cstheme="minorHAnsi"/>
          <w:sz w:val="24"/>
          <w:szCs w:val="24"/>
        </w:rPr>
      </w:pPr>
      <w:r w:rsidRPr="00D468F1">
        <w:rPr>
          <w:rFonts w:cstheme="minorHAnsi"/>
          <w:sz w:val="24"/>
          <w:szCs w:val="24"/>
        </w:rPr>
        <w:t>WARN_LATENCY</w:t>
      </w:r>
    </w:p>
    <w:p w14:paraId="41CEEC17" w14:textId="77777777" w:rsidR="00D468F1" w:rsidRPr="00D468F1" w:rsidRDefault="00D468F1" w:rsidP="00D468F1">
      <w:pPr>
        <w:pStyle w:val="ListParagraph"/>
        <w:numPr>
          <w:ilvl w:val="0"/>
          <w:numId w:val="13"/>
        </w:numPr>
        <w:bidi w:val="0"/>
        <w:rPr>
          <w:rFonts w:cstheme="minorHAnsi"/>
          <w:sz w:val="24"/>
          <w:szCs w:val="24"/>
        </w:rPr>
      </w:pPr>
      <w:r w:rsidRPr="00D468F1">
        <w:rPr>
          <w:rFonts w:cstheme="minorHAnsi"/>
          <w:sz w:val="24"/>
          <w:szCs w:val="24"/>
        </w:rPr>
        <w:t>ERR_TRUNCATED</w:t>
      </w:r>
    </w:p>
    <w:p w14:paraId="3A440400" w14:textId="77777777" w:rsidR="00D468F1" w:rsidRPr="00D468F1" w:rsidRDefault="00D468F1" w:rsidP="00D468F1">
      <w:pPr>
        <w:pStyle w:val="ListParagraph"/>
        <w:numPr>
          <w:ilvl w:val="0"/>
          <w:numId w:val="13"/>
        </w:numPr>
        <w:bidi w:val="0"/>
        <w:rPr>
          <w:rFonts w:cstheme="minorHAnsi"/>
          <w:sz w:val="24"/>
          <w:szCs w:val="24"/>
        </w:rPr>
      </w:pPr>
      <w:r w:rsidRPr="00D468F1">
        <w:rPr>
          <w:rFonts w:cstheme="minorHAnsi"/>
          <w:sz w:val="24"/>
          <w:szCs w:val="24"/>
        </w:rPr>
        <w:t>INFO_PAYLOAD_CORRUPT</w:t>
      </w:r>
    </w:p>
    <w:p w14:paraId="5E5A3F14" w14:textId="77777777" w:rsidR="00D468F1" w:rsidRPr="00D468F1" w:rsidRDefault="00D468F1" w:rsidP="00D468F1">
      <w:pPr>
        <w:pStyle w:val="ListParagraph"/>
        <w:numPr>
          <w:ilvl w:val="0"/>
          <w:numId w:val="13"/>
        </w:numPr>
        <w:bidi w:val="0"/>
        <w:rPr>
          <w:rFonts w:cstheme="minorHAnsi"/>
          <w:sz w:val="24"/>
          <w:szCs w:val="24"/>
        </w:rPr>
      </w:pPr>
      <w:r w:rsidRPr="00D468F1">
        <w:rPr>
          <w:rFonts w:cstheme="minorHAnsi"/>
          <w:sz w:val="24"/>
          <w:szCs w:val="24"/>
        </w:rPr>
        <w:t>WARN_SPOOF</w:t>
      </w:r>
    </w:p>
    <w:p w14:paraId="4732BC41" w14:textId="77777777" w:rsidR="00D468F1" w:rsidRPr="00D468F1" w:rsidRDefault="00D468F1" w:rsidP="00D468F1">
      <w:pPr>
        <w:bidi w:val="0"/>
        <w:rPr>
          <w:rFonts w:cstheme="minorHAnsi"/>
          <w:sz w:val="24"/>
          <w:szCs w:val="24"/>
        </w:rPr>
      </w:pPr>
    </w:p>
    <w:p w14:paraId="006CE93A" w14:textId="77777777" w:rsidR="00D468F1" w:rsidRDefault="00D468F1" w:rsidP="00D468F1">
      <w:pPr>
        <w:bidi w:val="0"/>
        <w:rPr>
          <w:rFonts w:cstheme="minorHAnsi"/>
          <w:sz w:val="24"/>
          <w:szCs w:val="24"/>
        </w:rPr>
      </w:pPr>
      <w:r w:rsidRPr="00D468F1">
        <w:rPr>
          <w:rFonts w:cstheme="minorHAnsi"/>
          <w:sz w:val="24"/>
          <w:szCs w:val="24"/>
        </w:rPr>
        <w:t>These logs/metrics must be exported in a machine-readable way so the oracle can compare observed vs expected outcomes.</w:t>
      </w:r>
    </w:p>
    <w:p w14:paraId="6D3C00DA" w14:textId="77777777" w:rsidR="00D468F1" w:rsidRDefault="00D468F1" w:rsidP="00D468F1">
      <w:pPr>
        <w:bidi w:val="0"/>
        <w:rPr>
          <w:rFonts w:cstheme="minorHAnsi"/>
          <w:sz w:val="24"/>
          <w:szCs w:val="24"/>
        </w:rPr>
      </w:pPr>
    </w:p>
    <w:p w14:paraId="31F9A089" w14:textId="77777777" w:rsidR="00D468F1" w:rsidRDefault="00D468F1" w:rsidP="00D468F1">
      <w:pPr>
        <w:bidi w:val="0"/>
        <w:rPr>
          <w:rFonts w:cstheme="minorHAnsi"/>
          <w:sz w:val="24"/>
          <w:szCs w:val="24"/>
        </w:rPr>
      </w:pPr>
    </w:p>
    <w:p w14:paraId="50907804" w14:textId="77777777" w:rsidR="00D468F1" w:rsidRPr="00D468F1" w:rsidRDefault="00D468F1" w:rsidP="00D468F1">
      <w:pPr>
        <w:bidi w:val="0"/>
        <w:rPr>
          <w:rFonts w:cstheme="minorHAnsi"/>
          <w:b/>
          <w:bCs/>
          <w:sz w:val="24"/>
          <w:szCs w:val="24"/>
        </w:rPr>
      </w:pPr>
      <w:r w:rsidRPr="00D468F1">
        <w:rPr>
          <w:rFonts w:cstheme="minorHAnsi"/>
          <w:b/>
          <w:bCs/>
          <w:sz w:val="24"/>
          <w:szCs w:val="24"/>
        </w:rPr>
        <w:t>7)</w:t>
      </w:r>
      <w:r w:rsidRPr="00D468F1">
        <w:rPr>
          <w:rFonts w:cs="Calibri"/>
          <w:b/>
          <w:bCs/>
          <w:sz w:val="24"/>
          <w:szCs w:val="24"/>
          <w:rtl/>
        </w:rPr>
        <w:t xml:space="preserve"> </w:t>
      </w:r>
      <w:r w:rsidRPr="00D468F1">
        <w:rPr>
          <w:rFonts w:cstheme="minorHAnsi"/>
          <w:b/>
          <w:bCs/>
          <w:sz w:val="24"/>
          <w:szCs w:val="24"/>
        </w:rPr>
        <w:t>Recommended run order and priorities</w:t>
      </w:r>
    </w:p>
    <w:p w14:paraId="51591FE6" w14:textId="77777777" w:rsidR="00D468F1" w:rsidRPr="00D468F1" w:rsidRDefault="00D468F1" w:rsidP="00D468F1">
      <w:pPr>
        <w:bidi w:val="0"/>
        <w:rPr>
          <w:rFonts w:cstheme="minorHAnsi"/>
          <w:sz w:val="24"/>
          <w:szCs w:val="24"/>
        </w:rPr>
      </w:pPr>
    </w:p>
    <w:p w14:paraId="63298A5A" w14:textId="77777777" w:rsidR="00D468F1" w:rsidRPr="00D468F1" w:rsidRDefault="00D468F1" w:rsidP="00D468F1">
      <w:pPr>
        <w:pStyle w:val="ListParagraph"/>
        <w:numPr>
          <w:ilvl w:val="0"/>
          <w:numId w:val="14"/>
        </w:numPr>
        <w:bidi w:val="0"/>
        <w:rPr>
          <w:rFonts w:cstheme="minorHAnsi"/>
          <w:sz w:val="24"/>
          <w:szCs w:val="24"/>
        </w:rPr>
      </w:pPr>
      <w:r w:rsidRPr="00D468F1">
        <w:rPr>
          <w:rFonts w:cstheme="minorHAnsi"/>
          <w:sz w:val="24"/>
          <w:szCs w:val="24"/>
        </w:rPr>
        <w:t>Phase 1 — High priority (stability &amp; correctness): T01, T02, T03, T04, T06, T12, T13, T14, T17</w:t>
      </w:r>
    </w:p>
    <w:p w14:paraId="4BAD89B1" w14:textId="77777777" w:rsidR="00D468F1" w:rsidRPr="00D468F1" w:rsidRDefault="00D468F1" w:rsidP="00D468F1">
      <w:pPr>
        <w:pStyle w:val="ListParagraph"/>
        <w:numPr>
          <w:ilvl w:val="0"/>
          <w:numId w:val="14"/>
        </w:numPr>
        <w:bidi w:val="0"/>
        <w:rPr>
          <w:rFonts w:cstheme="minorHAnsi"/>
          <w:sz w:val="24"/>
          <w:szCs w:val="24"/>
        </w:rPr>
      </w:pPr>
      <w:r w:rsidRPr="00D468F1">
        <w:rPr>
          <w:rFonts w:cstheme="minorHAnsi"/>
          <w:sz w:val="24"/>
          <w:szCs w:val="24"/>
        </w:rPr>
        <w:t>Phase 2 — Medium priority (header checks &amp; timing): T07, T08, T09, T10, T11, T15, T16</w:t>
      </w:r>
    </w:p>
    <w:p w14:paraId="5B8833D3" w14:textId="77777777" w:rsidR="00D468F1" w:rsidRDefault="00D468F1" w:rsidP="00D468F1">
      <w:pPr>
        <w:pStyle w:val="ListParagraph"/>
        <w:numPr>
          <w:ilvl w:val="0"/>
          <w:numId w:val="14"/>
        </w:numPr>
        <w:bidi w:val="0"/>
        <w:rPr>
          <w:rFonts w:cstheme="minorHAnsi"/>
          <w:sz w:val="24"/>
          <w:szCs w:val="24"/>
        </w:rPr>
      </w:pPr>
      <w:r w:rsidRPr="00D468F1">
        <w:rPr>
          <w:rFonts w:cstheme="minorHAnsi"/>
          <w:sz w:val="24"/>
          <w:szCs w:val="24"/>
        </w:rPr>
        <w:t>Phase 3 — Low priority (combinations / app-level): T18, T19 and combined tests from section 4</w:t>
      </w:r>
    </w:p>
    <w:p w14:paraId="13390E68" w14:textId="77777777" w:rsidR="00D468F1" w:rsidRPr="00D468F1" w:rsidRDefault="00D468F1" w:rsidP="00D468F1">
      <w:pPr>
        <w:bidi w:val="0"/>
        <w:rPr>
          <w:rFonts w:cstheme="minorHAnsi"/>
          <w:sz w:val="24"/>
          <w:szCs w:val="24"/>
          <w:rtl/>
        </w:rPr>
      </w:pPr>
    </w:p>
    <w:sectPr w:rsidR="00D468F1" w:rsidRPr="00D468F1" w:rsidSect="00FD23CC">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4D0552"/>
    <w:multiLevelType w:val="hybridMultilevel"/>
    <w:tmpl w:val="A7EA6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1B7AF0"/>
    <w:multiLevelType w:val="hybridMultilevel"/>
    <w:tmpl w:val="5AF03604"/>
    <w:lvl w:ilvl="0" w:tplc="E85E03A0">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EE5189"/>
    <w:multiLevelType w:val="hybridMultilevel"/>
    <w:tmpl w:val="9138B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FE5604"/>
    <w:multiLevelType w:val="hybridMultilevel"/>
    <w:tmpl w:val="285CA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5F5370"/>
    <w:multiLevelType w:val="hybridMultilevel"/>
    <w:tmpl w:val="85C2D0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78D589E"/>
    <w:multiLevelType w:val="hybridMultilevel"/>
    <w:tmpl w:val="D27A2C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8530D2D"/>
    <w:multiLevelType w:val="hybridMultilevel"/>
    <w:tmpl w:val="D242A8EC"/>
    <w:lvl w:ilvl="0" w:tplc="A3E4FC96">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611C53"/>
    <w:multiLevelType w:val="hybridMultilevel"/>
    <w:tmpl w:val="049076A6"/>
    <w:lvl w:ilvl="0" w:tplc="7CECD91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BB853D2"/>
    <w:multiLevelType w:val="hybridMultilevel"/>
    <w:tmpl w:val="D300662A"/>
    <w:lvl w:ilvl="0" w:tplc="7B525596">
      <w:start w:val="1"/>
      <w:numFmt w:val="decimal"/>
      <w:lvlText w:val="%1)"/>
      <w:lvlJc w:val="left"/>
      <w:pPr>
        <w:ind w:left="1080" w:hanging="36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01551F9"/>
    <w:multiLevelType w:val="hybridMultilevel"/>
    <w:tmpl w:val="00482F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0402779"/>
    <w:multiLevelType w:val="hybridMultilevel"/>
    <w:tmpl w:val="18468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FA57CC"/>
    <w:multiLevelType w:val="hybridMultilevel"/>
    <w:tmpl w:val="D152C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000C95"/>
    <w:multiLevelType w:val="multilevel"/>
    <w:tmpl w:val="D4647E8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7DCE28C0"/>
    <w:multiLevelType w:val="hybridMultilevel"/>
    <w:tmpl w:val="CA7219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
  </w:num>
  <w:num w:numId="3">
    <w:abstractNumId w:val="8"/>
  </w:num>
  <w:num w:numId="4">
    <w:abstractNumId w:val="6"/>
  </w:num>
  <w:num w:numId="5">
    <w:abstractNumId w:val="12"/>
  </w:num>
  <w:num w:numId="6">
    <w:abstractNumId w:val="7"/>
  </w:num>
  <w:num w:numId="7">
    <w:abstractNumId w:val="5"/>
  </w:num>
  <w:num w:numId="8">
    <w:abstractNumId w:val="9"/>
  </w:num>
  <w:num w:numId="9">
    <w:abstractNumId w:val="4"/>
  </w:num>
  <w:num w:numId="10">
    <w:abstractNumId w:val="10"/>
  </w:num>
  <w:num w:numId="11">
    <w:abstractNumId w:val="11"/>
  </w:num>
  <w:num w:numId="12">
    <w:abstractNumId w:val="2"/>
  </w:num>
  <w:num w:numId="13">
    <w:abstractNumId w:val="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A3A"/>
    <w:rsid w:val="00187C59"/>
    <w:rsid w:val="00A20FAF"/>
    <w:rsid w:val="00D468F1"/>
    <w:rsid w:val="00E36A3A"/>
    <w:rsid w:val="00FD23CC"/>
    <w:rsid w:val="00FF56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FE9E"/>
  <w15:chartTrackingRefBased/>
  <w15:docId w15:val="{3A744E17-99BA-4910-B092-344D26236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36A3A"/>
    <w:rPr>
      <w:b/>
      <w:bCs/>
    </w:rPr>
  </w:style>
  <w:style w:type="paragraph" w:styleId="ListParagraph">
    <w:name w:val="List Paragraph"/>
    <w:basedOn w:val="Normal"/>
    <w:uiPriority w:val="34"/>
    <w:qFormat/>
    <w:rsid w:val="00E36A3A"/>
    <w:pPr>
      <w:ind w:left="720"/>
      <w:contextualSpacing/>
    </w:pPr>
  </w:style>
  <w:style w:type="table" w:styleId="TableGrid">
    <w:name w:val="Table Grid"/>
    <w:basedOn w:val="TableNormal"/>
    <w:uiPriority w:val="39"/>
    <w:rsid w:val="00E36A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36A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028624">
      <w:bodyDiv w:val="1"/>
      <w:marLeft w:val="0"/>
      <w:marRight w:val="0"/>
      <w:marTop w:val="0"/>
      <w:marBottom w:val="0"/>
      <w:divBdr>
        <w:top w:val="none" w:sz="0" w:space="0" w:color="auto"/>
        <w:left w:val="none" w:sz="0" w:space="0" w:color="auto"/>
        <w:bottom w:val="none" w:sz="0" w:space="0" w:color="auto"/>
        <w:right w:val="none" w:sz="0" w:space="0" w:color="auto"/>
      </w:divBdr>
    </w:div>
    <w:div w:id="554006028">
      <w:bodyDiv w:val="1"/>
      <w:marLeft w:val="0"/>
      <w:marRight w:val="0"/>
      <w:marTop w:val="0"/>
      <w:marBottom w:val="0"/>
      <w:divBdr>
        <w:top w:val="none" w:sz="0" w:space="0" w:color="auto"/>
        <w:left w:val="none" w:sz="0" w:space="0" w:color="auto"/>
        <w:bottom w:val="none" w:sz="0" w:space="0" w:color="auto"/>
        <w:right w:val="none" w:sz="0" w:space="0" w:color="auto"/>
      </w:divBdr>
    </w:div>
    <w:div w:id="1286812643">
      <w:bodyDiv w:val="1"/>
      <w:marLeft w:val="0"/>
      <w:marRight w:val="0"/>
      <w:marTop w:val="0"/>
      <w:marBottom w:val="0"/>
      <w:divBdr>
        <w:top w:val="none" w:sz="0" w:space="0" w:color="auto"/>
        <w:left w:val="none" w:sz="0" w:space="0" w:color="auto"/>
        <w:bottom w:val="none" w:sz="0" w:space="0" w:color="auto"/>
        <w:right w:val="none" w:sz="0" w:space="0" w:color="auto"/>
      </w:divBdr>
    </w:div>
    <w:div w:id="1447769033">
      <w:bodyDiv w:val="1"/>
      <w:marLeft w:val="0"/>
      <w:marRight w:val="0"/>
      <w:marTop w:val="0"/>
      <w:marBottom w:val="0"/>
      <w:divBdr>
        <w:top w:val="none" w:sz="0" w:space="0" w:color="auto"/>
        <w:left w:val="none" w:sz="0" w:space="0" w:color="auto"/>
        <w:bottom w:val="none" w:sz="0" w:space="0" w:color="auto"/>
        <w:right w:val="none" w:sz="0" w:space="0" w:color="auto"/>
      </w:divBdr>
    </w:div>
    <w:div w:id="1467577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1063</Words>
  <Characters>5316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יוסף ברמן</cp:lastModifiedBy>
  <cp:revision>2</cp:revision>
  <dcterms:created xsi:type="dcterms:W3CDTF">2025-10-12T06:50:00Z</dcterms:created>
  <dcterms:modified xsi:type="dcterms:W3CDTF">2025-10-12T06:50:00Z</dcterms:modified>
</cp:coreProperties>
</file>