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BÁO CÁO CHI TIẾT QUAN HỆ TÍN DỤNG (MẪU S10A)</w:t>
      </w:r>
    </w:p>
    <w:p>
      <w:r>
        <w:t xml:space="preserve"/>
      </w:r>
    </w:p>
    <w:p>
      <w:r>
        <w:t xml:space="preserve">Số hiệu: 2025/S10A — Ngày gửi: 20/12/2025</w:t>
      </w:r>
    </w:p>
    <w:p>
      <w:r>
        <w:t xml:space="preserve">Tên khách hàng: CÔNG TY CỔ PHẦN XÂY DỰNG - THƯƠNG MẠI KIM HẢI</w:t>
      </w:r>
    </w:p>
    <w:p>
      <w:r>
        <w:t xml:space="preserve">Mã số thuế: 0201123795</w:t>
      </w:r>
    </w:p>
    <w:p>
      <w:r>
        <w:t xml:space="preserve">Người đại diện: Trần Thị B</w:t>
      </w:r>
    </w:p>
    <w:p>
      <w:r>
        <w:t xml:space="preserve"/>
      </w:r>
    </w:p>
    <w:p>
      <w:r>
        <w:t xml:space="preserve">2.1. Dư nợ hiện tại</w:t>
      </w:r>
    </w:p>
    <w:p>
      <w:r>
        <w:t xml:space="preserve">TCTD: Ngân hàng B | Khoản mục: Tổng cộng | Nhóm nợ: Nợ dưới tiêu chuẩn | VNĐ: 5,100,000,000</w:t>
      </w:r>
    </w:p>
  </w:body>
</w:document>
</file>