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8"/>
          <w:szCs w:val="28"/>
        </w:rPr>
        <w:t xml:space="preserve">2026년 OK금융그룹</w:t>
      </w:r>
    </w:p>
    <w:p>
      <w:pPr>
        <w:pBdr>
          <w:bottom w:val="single" w:color="F26522" w:sz="8" w:space="8"/>
        </w:pBdr>
        <w:spacing w:after="600"/>
        <w:jc w:val="center"/>
      </w:pPr>
      <w:r>
        <w:rPr>
          <w:rFonts w:ascii="Arial" w:cs="Arial" w:eastAsia="Arial" w:hAnsi="Arial"/>
          <w:b/>
          <w:bCs/>
          <w:color w:val="1F2937"/>
          <w:sz w:val="44"/>
          <w:szCs w:val="44"/>
        </w:rPr>
        <w:t xml:space="preserve">해외연수 프로그램 업체 평가 보고서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평가 대상 업체: 하나투어 / 레드캡투어 / 롯데관광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평가 기간: 2026.03.06 ~ 04.03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평가 범위: 발리 / 오키나와 (나고야 참고용)</w:t>
      </w:r>
    </w:p>
    <w:p>
      <w:pPr>
        <w:spacing w:after="1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연수지역: Non-PL 승진자(23명) → 발리 / PL 승진자(48명) → 오키나와 / 우수사원 → 나고야</w:t>
      </w:r>
    </w:p>
    <w:p>
      <w:pPr>
        <w:spacing w:before="6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작성: 인재개발팀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입찰 개요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공고명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2026년 OK금융그룹 해외연수 프로그램 운영 업체 선정 입찰 공고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연수대상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2026년 상반기 승진자(장기근속 포상 기수령자 제외) 및 우수사원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예정인원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Non-PL직군 Lv3 이상(23명), PL직군 Lv2 이상 승진자(48명), 우수사원(미정)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입찰규모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약 1억 5천만원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입찰방식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일반경쟁입찰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선정기간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입찰공고 2026.02.12~03.06 / 제안검토 2026.03.06~04.03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연수지역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Non-PL 승진자 → 발리 | PL 승진자 → 오키나와 | 우수사원 → 나고야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선정기준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해외연수 운영경험, 단가 등 타사 대비 경쟁력과 내고 용이성 고려</w:t>
            </w:r>
          </w:p>
        </w:tc>
      </w:tr>
    </w:tbl>
    <w:p>
      <w:pPr>
        <w:spacing w:before="400"/>
      </w:pPr>
    </w:p>
    <w:p>
      <w:pPr>
        <w:spacing w:after="20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* 발리/오키나와 중심 평가 (나고야 참고용 제외), 내부평가 미반영 시 80% 기준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1820"/>
        <w:gridCol w:w="1820"/>
        <w:gridCol w:w="18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평가항목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가중치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레드캡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롯데관광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항공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0"/>
                <w:szCs w:val="20"/>
              </w:rPr>
              <w:t xml:space="preserve">20%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호텔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0"/>
                <w:szCs w:val="20"/>
              </w:rPr>
              <w:t xml:space="preserve">30%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0"/>
                <w:szCs w:val="20"/>
              </w:rPr>
              <w:t xml:space="preserve">3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관광+차량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0"/>
                <w:szCs w:val="20"/>
              </w:rPr>
              <w:t xml:space="preserve">10%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안전사고 매뉴얼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0"/>
                <w:szCs w:val="20"/>
              </w:rPr>
              <w:t xml:space="preserve">10%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5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수수료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0"/>
                <w:szCs w:val="20"/>
              </w:rPr>
              <w:t xml:space="preserve">10%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0"/>
                <w:szCs w:val="20"/>
              </w:rPr>
              <w:t xml:space="preserve">4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5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종합점수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0"/>
                <w:szCs w:val="20"/>
              </w:rPr>
              <w:t xml:space="preserve">80%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4"/>
                <w:szCs w:val="24"/>
              </w:rPr>
              <w:t xml:space="preserve">2.90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4"/>
                <w:szCs w:val="24"/>
              </w:rPr>
              <w:t xml:space="preserve">3.40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4"/>
                <w:szCs w:val="24"/>
              </w:rPr>
              <w:t xml:space="preserve">2.70</w:t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color w:val="F26522"/>
          <w:sz w:val="24"/>
          <w:szCs w:val="24"/>
        </w:rPr>
        <w:t xml:space="preserve">종합 1위: 레드캡 (3.40점)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항목별 상세 평가</w:t>
      </w:r>
    </w:p>
    <w:p>
      <w:pPr>
        <w:pStyle w:val="Heading2"/>
      </w:pPr>
      <w:r>
        <w:rPr>
          <w:rFonts w:ascii="Arial" w:cs="Arial" w:eastAsia="Arial" w:hAnsi="Arial"/>
        </w:rPr>
        <w:t xml:space="preserve">2.1 항공 (가중치 20%)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2320"/>
        <w:gridCol w:w="2320"/>
        <w:gridCol w:w="232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지역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레드캡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롯데관광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발리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항공사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대한항공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대한항공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대한항공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발리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비용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989,000원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970,000원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1,069,000원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발리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기종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B787-9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B777-200ER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B777-200ER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오키나와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항공사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진에어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제주항공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진에어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오키나와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비용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420,000원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400,000원</w:t>
            </w:r>
          </w:p>
        </w:tc>
        <w:tc>
          <w:tcPr>
            <w:tcW w:type="dxa" w:w="23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394,000원</w:t>
            </w:r>
          </w:p>
        </w:tc>
      </w:tr>
    </w:tbl>
    <w:p>
      <w:pPr>
        <w:spacing w:before="200"/>
      </w:pPr>
    </w:p>
    <w:p>
      <w:pPr>
        <w:pStyle w:val="Heading3"/>
      </w:pPr>
      <w:r>
        <w:rPr>
          <w:rFonts w:ascii="Arial" w:cs="Arial" w:eastAsia="Arial" w:hAnsi="Arial"/>
        </w:rPr>
        <w:t xml:space="preserve">평가 의견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하나투어 (4점): 발리 대한항공 직항(B787-9) 배정, 989,000원. 오키나와 진에어(LCC) 420,000원. 발리에서 FSC 배정으로 서비스 안정성 확보.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레드캡 (4점): 발리 대한항공 직항 배정, 발리 최저가 970,000원. 오키나와 제주항공(LCC) 400,000원으로 최대인원 그룹(48명) 대상 합리적 단가 제시.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롯데관광 (3점): 발리 대한항공 동일 편 배정이나 최고가(1,069,000원). 오키나와 진에어 394,000원으로 최저가이나, 발리 항공비가 3사 중 가장 높아 전체 비용 경쟁력 저하.</w:t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2.2 호텔 (가중치 30%)</w:t>
      </w:r>
    </w:p>
    <w:p>
      <w:pPr>
        <w:pStyle w:val="Heading3"/>
      </w:pPr>
      <w:r>
        <w:rPr>
          <w:rFonts w:ascii="Arial" w:cs="Arial" w:eastAsia="Arial" w:hAnsi="Arial"/>
        </w:rPr>
        <w:t xml:space="preserve">발리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800"/>
        <w:gridCol w:w="800"/>
        <w:gridCol w:w="156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업체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호텔명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쉐라톤 발리 쿠타 + 웨스틴 우붓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46㎡ / 50㎡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312,075원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호텔 인디고 세미냑 + 스탈라 우붓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50㎡ / 36㎡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317,550원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레드캡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기본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쉐라톤 발리 쿠타 + 엘리먼트 우붓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46㎡ / 34㎡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237,994원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레드캡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업그레이드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무벤픽 짐바란 + 웨스틴 우붓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38㎡ / 49㎡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롯데관광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기본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파드마 레기안 + 마야 우붓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-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351,499원</w:t>
            </w:r>
          </w:p>
        </w:tc>
      </w:tr>
    </w:tbl>
    <w:p>
      <w:pPr>
        <w:spacing w:before="200"/>
      </w:pPr>
    </w:p>
    <w:p>
      <w:pPr>
        <w:pStyle w:val="Heading3"/>
      </w:pPr>
      <w:r>
        <w:rPr>
          <w:rFonts w:ascii="Arial" w:cs="Arial" w:eastAsia="Arial" w:hAnsi="Arial"/>
        </w:rPr>
        <w:t xml:space="preserve">오키나와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2800"/>
        <w:gridCol w:w="800"/>
        <w:gridCol w:w="1560"/>
        <w:gridCol w:w="14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업체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호텔명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가격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기본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토리피토 호텔 나하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330실, 20㎡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198,450원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레드캡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기본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카리유시 비치(1N) + 류큐 오리온(2N)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30㎡ / 23㎡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248,560원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레드캡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Alt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문비치 뮤지엄(1N) + 메르큐어(2N)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30㎡ / 21㎡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별도협의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롯데관광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아쿠아시타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나하 시내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193,038원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롯데관광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노보텔 나하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나하 시내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215,100원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롯데관광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르와지르 호텔 나하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나하 시내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222,454원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롯데관광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호텔 콜렉티브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5성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326실, 35㎡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303,346원</w:t>
            </w:r>
          </w:p>
        </w:tc>
      </w:tr>
    </w:tbl>
    <w:p>
      <w:pPr>
        <w:spacing w:before="200"/>
      </w:pPr>
    </w:p>
    <w:p>
      <w:pPr>
        <w:pStyle w:val="Heading3"/>
      </w:pPr>
      <w:r>
        <w:rPr>
          <w:rFonts w:ascii="Arial" w:cs="Arial" w:eastAsia="Arial" w:hAnsi="Arial"/>
        </w:rPr>
        <w:t xml:space="preserve">평가 의견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하나투어 (3점): 발리는 쉐라톤/웨스틴 등 5성급 2개 안을 제시하여 우수하나, 오키나와는 토리피토(3성, 20㎡) 1개만 제시. RFP에서 요구한 "지역별 복수 호텔 옵션"을 충족하지 못함. 최대 인원(48명)이 배정되는 오키나와의 호텔 등급이 가장 낮음.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레드캡 (4점): 발리/오키나와 모두 2개 이상 옵션을 제시하여 RFP 요구사항 충족. 오키나와에서 리조트(카리유시 1박) + 시내(류큐 2박) 분리 배치로 관광 효율성 확보. 발리 기본 안 237,994원으로 최저가.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롯데관광 (3점): 오키나와 4개 안으로 다양한 등급/가격 옵션 제시(3성~5성). 다만 발리는 1개 안만 제시하여 RFP 복수 안 요구 미충족. 발리 호텔비 351,499원으로 최고가.</w:t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2.3 관광+차량 (가중치 10%)</w:t>
      </w:r>
    </w:p>
    <w:p>
      <w:pPr>
        <w:pStyle w:val="Heading3"/>
      </w:pPr>
      <w:r>
        <w:rPr>
          <w:rFonts w:ascii="Arial" w:cs="Arial" w:eastAsia="Arial" w:hAnsi="Arial"/>
        </w:rPr>
        <w:t xml:space="preserve">평가 의견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하나투어 (4점): 89페이지 분량의 상세한 제안서 작성. 다만 발리 일정에서 우붓→남부 간 이동이 비효율적(2시간 이상 소요). 오키나와 1일차에 남부 관광지 3곳을 몰아넣어 이동 피로도 높음. 이동 시간 명시 부족.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레드캡 (4점): 발리/오키나와 모두 이동 동선이 효율적으로 설계됨. 제안서에 구간별 이동시간을 명확히 표기(공항→호텔 20분, 호텔→가루다공원 40분 등). 발리에서 남부 관광 후 우붓으로 자연스러운 이동 동선 구성. 오키나와에서 리조트 1박 후 나하 이동하여 관광 효율성 확보. 가이드 경력(10년~27년) 명시.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롯데관광 (5점): 발리 2일차 남부 관광 후 4일차 우붓 이동으로 합리적 동선. 오키나와 2일차 종일 투어(츄라우미→코우리→만좌모→우미카지테라스)는 하루 동안 다수 관광지를 소화하는 효율적 일정이나 장거리 이동 포함. 제안서 48페이지로 간소하나 관광 구성 자체는 가장 다양.</w:t>
      </w:r>
    </w:p>
    <w:p>
      <w:pPr>
        <w:pStyle w:val="Heading2"/>
      </w:pPr>
      <w:r>
        <w:rPr>
          <w:rFonts w:ascii="Arial" w:cs="Arial" w:eastAsia="Arial" w:hAnsi="Arial"/>
        </w:rPr>
        <w:t xml:space="preserve">2.4 안전사고 매뉴얼 (가중치 10%)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color w:val="999999"/>
          <w:sz w:val="18"/>
          <w:szCs w:val="18"/>
        </w:rPr>
        <w:t xml:space="preserve">* 안전사고 매뉴얼 제출(7.5점) + 지역별 병원 리스트 제출(2.5점) = 10점 만점, 5점 스케일로 자동 산출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레드캡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롯데관광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안전사고 매뉴얼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C55E"/>
                <w:sz w:val="20"/>
                <w:szCs w:val="20"/>
              </w:rPr>
              <w:t xml:space="preserve">제출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C55E"/>
                <w:sz w:val="20"/>
                <w:szCs w:val="20"/>
              </w:rPr>
              <w:t xml:space="preserve">제출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C55E"/>
                <w:sz w:val="20"/>
                <w:szCs w:val="20"/>
              </w:rPr>
              <w:t xml:space="preserve">제출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병원 리스트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F4444"/>
                <w:sz w:val="20"/>
                <w:szCs w:val="20"/>
              </w:rPr>
              <w:t xml:space="preserve">미제출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2C55E"/>
                <w:sz w:val="20"/>
                <w:szCs w:val="20"/>
              </w:rPr>
              <w:t xml:space="preserve">제출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F4444"/>
                <w:sz w:val="20"/>
                <w:szCs w:val="20"/>
              </w:rPr>
              <w:t xml:space="preserve">미제출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점수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82F6"/>
                <w:sz w:val="20"/>
                <w:szCs w:val="20"/>
              </w:rPr>
              <w:t xml:space="preserve">7.5/10 → 4점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10/10 → 5점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2C55E"/>
                <w:sz w:val="20"/>
                <w:szCs w:val="20"/>
              </w:rPr>
              <w:t xml:space="preserve">7.5/10 → 4점</w:t>
            </w:r>
          </w:p>
        </w:tc>
      </w:tr>
    </w:tbl>
    <w:p>
      <w:pPr>
        <w:spacing w:before="200"/>
      </w:pPr>
    </w:p>
    <w:p>
      <w:pPr>
        <w:pStyle w:val="Heading3"/>
      </w:pPr>
      <w:r>
        <w:rPr>
          <w:rFonts w:ascii="Arial" w:cs="Arial" w:eastAsia="Arial" w:hAnsi="Arial"/>
        </w:rPr>
        <w:t xml:space="preserve">평가 의견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하나투어 (4점, 7.5/10): 긴급상황 대처방안 섹션에서 기본 안전관리, 주요 긴급상황 대응, 비상연락 및 지원체계, 사망사고 프로토콜까지 체계적으로 기술. 다만 지역별 긴급 병원 리스트를 구체적으로 명시하지 않음.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레드캡 (5점, 10/10): 안전 매뉴얼 완비 + 지역별 긴급 병원 리스트를 구체적으로 명시(발리: 실로암병원, 오키나와: 나하시립병원 등). 환자 발생 3단계 프로토콜(경증→중증→위급), 비행기 지연/취소 대응 매뉴얼, 가이드 즉시 교체 체계 등 가장 구체적인 안전 대비.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롯데관광 (4점, 7.5/10): 선 조치 후 보고 원칙, 현지 파트너 24시간 대기 체계 보유. "긴급 병원 리스트 확보"를 언급하나 구체적 병원명 미기재.</w:t>
      </w:r>
    </w:p>
    <w:p>
      <w:r>
        <w:br w:type="page"/>
      </w:r>
    </w:p>
    <w:p>
      <w:pPr>
        <w:pStyle w:val="Heading2"/>
      </w:pPr>
      <w:r>
        <w:rPr>
          <w:rFonts w:ascii="Arial" w:cs="Arial" w:eastAsia="Arial" w:hAnsi="Arial"/>
        </w:rPr>
        <w:t xml:space="preserve">2.5 수수료 (가중치 10%)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지역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레드캡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롯데관광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발리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4.57%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5.00%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7.90%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오키나와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4.63%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2.00%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0"/>
                <w:szCs w:val="20"/>
              </w:rPr>
              <w:t xml:space="preserve">8.99%</w:t>
            </w:r>
          </w:p>
        </w:tc>
      </w:tr>
    </w:tbl>
    <w:p>
      <w:pPr>
        <w:spacing w:before="200"/>
      </w:pPr>
    </w:p>
    <w:p>
      <w:pPr>
        <w:pStyle w:val="Heading3"/>
      </w:pPr>
      <w:r>
        <w:rPr>
          <w:rFonts w:ascii="Arial" w:cs="Arial" w:eastAsia="Arial" w:hAnsi="Arial"/>
        </w:rPr>
        <w:t xml:space="preserve">평가 의견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하나투어 (4점): 발리/오키나와 모두 4.5~4.7% 수준으로 안정적이고 균일한 수수료 구조.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레드캡 (5점): 최대 인원 그룹인 오키나와(48명)에서 2.00%로 3사 중 최저 수수료 제시. 오키나와가 전체 인원의 과반(48/71명 이상)을 차지하므로 실효 수수료 부담이 가장 적음. 발리 5.00%는 평균 수준.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롯데관광 (3점): 오키나와 8.99%로 3사 중 최고 수수료. 최대 인원 그룹(48명)에 최고 수수료가 적용되어 전체 비용 부담이 가장 큼. 발리도 7.90%로 높은 편.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종합 평가 결과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* 발리/오키나와 중심 평가 (나고야 참고용 제외), 내부평가 별도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레드캡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롯데관광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종합점수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F4444"/>
                <w:sz w:val="28"/>
                <w:szCs w:val="28"/>
              </w:rPr>
              <w:t xml:space="preserve">3.40점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2.90점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4"/>
                <w:szCs w:val="24"/>
              </w:rPr>
              <w:t xml:space="preserve">2.70점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순위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26522"/>
                <w:sz w:val="28"/>
                <w:szCs w:val="28"/>
              </w:rPr>
              <w:t xml:space="preserve">1위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2위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3위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3.1 선정 업체 추천 의견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종합 평가 결과, </w:t>
      </w:r>
      <w:r>
        <w:rPr>
          <w:rFonts w:ascii="Arial" w:cs="Arial" w:eastAsia="Arial" w:hAnsi="Arial"/>
          <w:b/>
          <w:bCs/>
          <w:color w:val="EF4444"/>
          <w:sz w:val="24"/>
          <w:szCs w:val="24"/>
        </w:rPr>
        <w:t xml:space="preserve">레드캡투어</w:t>
      </w:r>
      <w:r>
        <w:rPr>
          <w:rFonts w:ascii="Arial" w:cs="Arial" w:eastAsia="Arial" w:hAnsi="Arial"/>
          <w:sz w:val="22"/>
          <w:szCs w:val="22"/>
        </w:rPr>
        <w:t xml:space="preserve">를 최종 선정 업체로 추천합니다.</w:t>
      </w:r>
    </w:p>
    <w:p>
      <w:pPr>
        <w:pStyle w:val="Heading3"/>
      </w:pPr>
      <w:r>
        <w:rPr>
          <w:rFonts w:ascii="Arial" w:cs="Arial" w:eastAsia="Arial" w:hAnsi="Arial"/>
        </w:rPr>
        <w:t xml:space="preserve">추천 사유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RFP 요구사항 충족: 발리/오키나와 모두 2개 이상 호텔 옵션을 제시한 유일한 업체로, 제안요청사항의 핵심 요구를 충실히 반영.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MICE 전문성: 기업 인센티브 투어 전문 에이전시로서 LG, GS, LS, CJ 등 글로벌 대기업 수행 실적 다수 보유. 5,800명 규모 행사 운영 경험.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최적화된 동선: 발리/오키나와 모두 이동 시간을 구간별로 명시하고, 관광 효율성을 극대화하는 일정 설계.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실효 수수료 경쟁력: 최대 인원 그룹(오키나와 48명)에서 2.00%로 최저 수수료를 제시하여 전체 비용 부담을 최소화.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안전 관리 최고 수준: 지역별 긴급 병원을 구체적으로 명시(발리: 실로암병원, 오키나와: 나하시립병원)하고 환자 발생 3단계 프로토콜 보유. 안전사고 매뉴얼 평가 만점(10/10).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전담 인력 최다 배정: PM 포함 6명의 전담 인력 배치로 3사 중 가장 두터운 운영 체계.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[참고] 나고야 운영 검토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※ 본 섹션은 평가 점수에 포함되지 않으며, 향후 우수사원 연수(나고야/아이치-나고야 2026 아시안게임) 운영 시 참고 자료로 활용하기 위해 대략적인 견적과 운영 가능성을 검토한 내용입니다.</w:t>
      </w:r>
    </w:p>
    <w:p>
      <w:pPr>
        <w:pStyle w:val="Heading2"/>
      </w:pPr>
      <w:r>
        <w:rPr>
          <w:rFonts w:ascii="Arial" w:cs="Arial" w:eastAsia="Arial" w:hAnsi="Arial"/>
        </w:rPr>
        <w:t xml:space="preserve">견적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B82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하나투어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F444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레드캡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2C55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롯데관광 1안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인당단가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1,816,730원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1,721,927원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2,179,336원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항공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555,000원 (대한항공)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730,000원 (대한항공)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510,300원 (제주항공)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호텔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387,450원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401,520원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657,728원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수수료율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4.68%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4.00%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4.39%</w:t>
            </w:r>
          </w:p>
        </w:tc>
      </w:tr>
    </w:tbl>
    <w:p>
      <w:pPr>
        <w:spacing w:before="200"/>
      </w:pPr>
    </w:p>
    <w:p>
      <w:pPr>
        <w:pStyle w:val="Heading2"/>
      </w:pPr>
      <w:r>
        <w:rPr>
          <w:rFonts w:ascii="Arial" w:cs="Arial" w:eastAsia="Arial" w:hAnsi="Arial"/>
        </w:rPr>
        <w:t xml:space="preserve">호텔 비교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200"/>
        <w:gridCol w:w="800"/>
        <w:gridCol w:w="1600"/>
        <w:gridCol w:w="1600"/>
        <w:gridCol w:w="1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업체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호텔명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등급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상세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부대시설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65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가격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하나투어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트래블롯지 사카에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211실, 17㎡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조식/코인세탁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387,450원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레드캡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트래블롯지 사카에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211실, 17㎡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조식/코인세탁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401,520원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레드캡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닛코 스타일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191실, 30㎡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피트니스/라운지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롯데관광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이비스 스타일스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3성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나고야 시내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조식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657,728원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롯데관광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베셀 캄파나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4성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나고야 시내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조식/피트니스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952,176원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2937"/>
                <w:sz w:val="18"/>
                <w:szCs w:val="18"/>
              </w:rPr>
              <w:t xml:space="preserve">롯데관광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로열파크 아이코닉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5성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나고야 시내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스파/라운지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8"/>
                <w:szCs w:val="18"/>
              </w:rPr>
              <w:t xml:space="preserve">1,307,808원</w:t>
            </w:r>
          </w:p>
        </w:tc>
      </w:tr>
    </w:tbl>
    <w:p>
      <w:pPr>
        <w:spacing w:before="300"/>
      </w:pPr>
    </w:p>
    <w:p>
      <w:pPr>
        <w:pStyle w:val="Heading2"/>
      </w:pPr>
      <w:r>
        <w:rPr>
          <w:rFonts w:ascii="Arial" w:cs="Arial" w:eastAsia="Arial" w:hAnsi="Arial"/>
        </w:rPr>
        <w:t xml:space="preserve">나고야 운영 분석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인당단가: 레드캡(1,721,927원)이 가장 경쟁력 있으며, 하나투어(1,816,730원)가 근소한 차이로 뒤따름. 롯데관광은 1안 기준 2,179,336원으로 최고가.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항공: 하나투어와 레드캡은 대한항공 직항(FSC)을 배정하여 서비스 안정성 확보. 롯데관광은 제주항공(LCC)으로 최저가(510,300원)이나 아시안게임 기간 단체 이동 시 FSC 선호도가 높을 수 있음.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호텔: 3사 모두 트래블롯지 사카에(3성, 17㎡)를 기본으로 제시. 레드캡은 닛코 스타일(4성, 30㎡) 업그레이드 옵션을 추가 제시하여 선택의 폭이 넓음. 롯데관광은 3성~5성까지 3개 안을 제시하나 가격 차이가 큼(657,728~1,307,808원).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수수료: 레드캡 4.00%로 가장 낮고, 롯데관광 4.39%, 하나투어 4.68% 순. 나고야의 경우 3사 간 수수료 차이가 크지 않음.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 w:val="false"/>
          <w:bCs w:val="false"/>
          <w:color w:val="1F2937"/>
          <w:sz w:val="20"/>
          <w:szCs w:val="20"/>
        </w:rPr>
        <w:t xml:space="preserve">종합 의견: 나고야 연수 운영 시에도 레드캡이 인당단가, 수수료, 호텔 옵션 다양성 면에서 가장 운영 용이성이 높을 것으로 판단됨. 다만 아시안게임 일정 확정 후 항공 좌석 확보 가능 여부를 재확인할 필요가 있음.</w:t>
      </w:r>
    </w:p>
    <w:p>
      <w:pPr>
        <w:spacing w:before="600"/>
      </w:pPr>
    </w:p>
    <w:p>
      <w:pPr>
        <w:spacing w:before="4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이상으로 2026년 OK금융그룹 해외연수 프로그램 업체 평가 보고서를 제출합니다.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4"/>
        <w:szCs w:val="14"/>
      </w:rPr>
      <w:t xml:space="preserve">문서번호: HR-2026-OT-001  |  </w:t>
    </w:r>
    <w:r>
      <w:rPr>
        <w:rFonts w:ascii="Arial" w:cs="Arial" w:eastAsia="Arial" w:hAnsi="Arial"/>
        <w:color w:val="666666"/>
        <w:sz w:val="14"/>
        <w:szCs w:val="14"/>
      </w:rPr>
      <w:t xml:space="preserve">인재개발팀  |  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26522" w:sz="6" w:space="1"/>
      </w:pBdr>
      <w:spacing w:after="0"/>
    </w:pPr>
    <w:r>
      <w:rPr>
        <w:rFonts w:ascii="Arial" w:cs="Arial" w:eastAsia="Arial" w:hAnsi="Arial"/>
        <w:b/>
        <w:bCs/>
        <w:color w:val="F26522"/>
        <w:sz w:val="18"/>
        <w:szCs w:val="18"/>
      </w:rPr>
      <w:t xml:space="preserve">OK금융그룹</w:t>
    </w:r>
    <w:r>
      <w:rPr>
        <w:rFonts w:ascii="Arial" w:cs="Arial" w:eastAsia="Arial" w:hAnsi="Arial"/>
        <w:color w:val="666666"/>
        <w:sz w:val="16"/>
        <w:szCs w:val="16"/>
      </w:rPr>
      <w:t xml:space="preserve">  2026 해외연수 업체 평가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29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F2652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2026-04-01T05:09:47.588Z</dcterms:created>
  <dcterms:modified xsi:type="dcterms:W3CDTF">2026-04-01T05:09:47.589Z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