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4405" w:rsidRDefault="00D35ED3">
      <w:pPr>
        <w:jc w:val="center"/>
        <w:rPr>
          <w:rFonts w:ascii="Times New Roman CYR" w:hAnsi="Times New Roman CYR"/>
          <w:b/>
          <w:sz w:val="28"/>
          <w:szCs w:val="28"/>
        </w:rPr>
      </w:pPr>
      <w:proofErr w:type="spellStart"/>
      <w:r>
        <w:rPr>
          <w:rFonts w:ascii="Times New Roman CYR" w:hAnsi="Times New Roman CYR"/>
          <w:b/>
          <w:sz w:val="28"/>
          <w:szCs w:val="28"/>
        </w:rPr>
        <w:t>Міністерство</w:t>
      </w:r>
      <w:proofErr w:type="spellEnd"/>
      <w:r>
        <w:rPr>
          <w:rFonts w:ascii="Times New Roman CYR" w:hAnsi="Times New Roman CYR"/>
          <w:b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  <w:szCs w:val="28"/>
        </w:rPr>
        <w:t>освіти</w:t>
      </w:r>
      <w:proofErr w:type="spellEnd"/>
      <w:r>
        <w:rPr>
          <w:rFonts w:ascii="Times New Roman CYR" w:hAnsi="Times New Roman CYR"/>
          <w:b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  <w:szCs w:val="28"/>
        </w:rPr>
        <w:t>і</w:t>
      </w:r>
      <w:proofErr w:type="spellEnd"/>
      <w:r>
        <w:rPr>
          <w:rFonts w:ascii="Times New Roman CYR" w:hAnsi="Times New Roman CYR"/>
          <w:b/>
          <w:sz w:val="28"/>
          <w:szCs w:val="28"/>
        </w:rPr>
        <w:t xml:space="preserve"> науки </w:t>
      </w:r>
      <w:proofErr w:type="spellStart"/>
      <w:r>
        <w:rPr>
          <w:rFonts w:ascii="Times New Roman CYR" w:hAnsi="Times New Roman CYR"/>
          <w:b/>
          <w:sz w:val="28"/>
          <w:szCs w:val="28"/>
        </w:rPr>
        <w:t>України</w:t>
      </w:r>
      <w:proofErr w:type="spellEnd"/>
    </w:p>
    <w:p w:rsidR="002D4405" w:rsidRDefault="00D35ED3">
      <w:pPr>
        <w:jc w:val="center"/>
        <w:rPr>
          <w:rFonts w:ascii="Times New Roman CYR" w:hAnsi="Times New Roman CYR"/>
          <w:b/>
          <w:sz w:val="28"/>
          <w:szCs w:val="28"/>
        </w:rPr>
      </w:pPr>
      <w:proofErr w:type="spellStart"/>
      <w:r>
        <w:rPr>
          <w:rFonts w:ascii="Times New Roman CYR" w:hAnsi="Times New Roman CYR"/>
          <w:b/>
          <w:sz w:val="28"/>
          <w:szCs w:val="28"/>
        </w:rPr>
        <w:t>Черкаський</w:t>
      </w:r>
      <w:proofErr w:type="spellEnd"/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національний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  <w:szCs w:val="28"/>
        </w:rPr>
        <w:t>університет</w:t>
      </w:r>
      <w:proofErr w:type="spellEnd"/>
      <w:r>
        <w:rPr>
          <w:rFonts w:ascii="Times New Roman CYR" w:hAnsi="Times New Roman CYR"/>
          <w:b/>
          <w:sz w:val="28"/>
          <w:szCs w:val="28"/>
        </w:rPr>
        <w:t xml:space="preserve"> </w:t>
      </w:r>
      <w:proofErr w:type="spellStart"/>
      <w:r>
        <w:rPr>
          <w:rFonts w:ascii="Times New Roman CYR" w:hAnsi="Times New Roman CYR"/>
          <w:b/>
          <w:sz w:val="28"/>
          <w:szCs w:val="28"/>
        </w:rPr>
        <w:t>імені</w:t>
      </w:r>
      <w:proofErr w:type="spellEnd"/>
      <w:r>
        <w:rPr>
          <w:rFonts w:ascii="Times New Roman CYR" w:hAnsi="Times New Roman CYR"/>
          <w:b/>
          <w:sz w:val="28"/>
          <w:szCs w:val="28"/>
        </w:rPr>
        <w:t xml:space="preserve"> Богдана </w:t>
      </w:r>
      <w:proofErr w:type="spellStart"/>
      <w:r>
        <w:rPr>
          <w:rFonts w:ascii="Times New Roman CYR" w:hAnsi="Times New Roman CYR"/>
          <w:b/>
          <w:sz w:val="28"/>
          <w:szCs w:val="28"/>
        </w:rPr>
        <w:t>Хмельницького</w:t>
      </w:r>
      <w:proofErr w:type="spellEnd"/>
    </w:p>
    <w:p w:rsidR="002D4405" w:rsidRDefault="002D4405">
      <w:pPr>
        <w:jc w:val="center"/>
        <w:rPr>
          <w:rFonts w:ascii="Times New Roman CYR" w:hAnsi="Times New Roman CYR"/>
          <w:b/>
          <w:sz w:val="28"/>
          <w:szCs w:val="28"/>
        </w:rPr>
      </w:pPr>
    </w:p>
    <w:p w:rsidR="002D4405" w:rsidRDefault="002D4405">
      <w:pPr>
        <w:jc w:val="center"/>
        <w:rPr>
          <w:rFonts w:ascii="Times New Roman CYR" w:hAnsi="Times New Roman CYR"/>
          <w:b/>
          <w:sz w:val="28"/>
          <w:szCs w:val="28"/>
          <w:lang w:val="uk-UA"/>
        </w:rPr>
      </w:pPr>
    </w:p>
    <w:p w:rsidR="002D4405" w:rsidRDefault="002D4405">
      <w:pPr>
        <w:jc w:val="center"/>
        <w:rPr>
          <w:rFonts w:ascii="Times New Roman CYR" w:hAnsi="Times New Roman CYR"/>
          <w:b/>
          <w:sz w:val="28"/>
          <w:szCs w:val="28"/>
          <w:lang w:val="uk-UA"/>
        </w:rPr>
      </w:pPr>
    </w:p>
    <w:p w:rsidR="002D4405" w:rsidRDefault="00D35ED3">
      <w:pPr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Інститут фізики, математики та </w:t>
      </w:r>
      <w:proofErr w:type="spellStart"/>
      <w:r>
        <w:rPr>
          <w:b/>
          <w:sz w:val="28"/>
          <w:szCs w:val="28"/>
        </w:rPr>
        <w:t>комп'ютерно-інформаційних</w:t>
      </w:r>
      <w:proofErr w:type="spellEnd"/>
      <w:r>
        <w:rPr>
          <w:b/>
          <w:sz w:val="28"/>
          <w:szCs w:val="28"/>
        </w:rPr>
        <w:t xml:space="preserve"> систем</w:t>
      </w:r>
    </w:p>
    <w:p w:rsidR="002D4405" w:rsidRDefault="002D4405">
      <w:pPr>
        <w:ind w:left="709"/>
        <w:rPr>
          <w:rFonts w:ascii="Times New Roman CYR" w:hAnsi="Times New Roman CYR"/>
          <w:sz w:val="20"/>
        </w:rPr>
      </w:pPr>
    </w:p>
    <w:p w:rsidR="002D4405" w:rsidRDefault="00D35ED3">
      <w:pPr>
        <w:ind w:left="709" w:hanging="709"/>
        <w:jc w:val="center"/>
        <w:rPr>
          <w:rFonts w:ascii="Times New Roman CYR" w:hAnsi="Times New Roman CYR"/>
          <w:b/>
          <w:sz w:val="28"/>
          <w:szCs w:val="28"/>
          <w:lang w:val="uk-UA"/>
        </w:rPr>
      </w:pPr>
      <w:r>
        <w:rPr>
          <w:rFonts w:ascii="Times New Roman CYR" w:hAnsi="Times New Roman CYR"/>
          <w:b/>
          <w:sz w:val="28"/>
          <w:szCs w:val="28"/>
          <w:lang w:val="uk-UA"/>
        </w:rPr>
        <w:t>Кафедра прикладної математики</w:t>
      </w:r>
      <w:r>
        <w:rPr>
          <w:rFonts w:ascii="Times New Roman CYR" w:hAnsi="Times New Roman CYR"/>
          <w:b/>
          <w:sz w:val="28"/>
          <w:szCs w:val="28"/>
        </w:rPr>
        <w:t xml:space="preserve"> </w:t>
      </w:r>
      <w:r>
        <w:rPr>
          <w:rFonts w:ascii="Times New Roman CYR" w:hAnsi="Times New Roman CYR"/>
          <w:b/>
          <w:sz w:val="28"/>
          <w:szCs w:val="28"/>
          <w:lang w:val="uk-UA"/>
        </w:rPr>
        <w:t>та інформатики</w:t>
      </w:r>
    </w:p>
    <w:p w:rsidR="002D4405" w:rsidRDefault="002D4405">
      <w:pPr>
        <w:ind w:left="709"/>
        <w:rPr>
          <w:rFonts w:ascii="Times New Roman CYR" w:hAnsi="Times New Roman CYR"/>
          <w:sz w:val="32"/>
          <w:szCs w:val="32"/>
        </w:rPr>
      </w:pPr>
    </w:p>
    <w:p w:rsidR="002D4405" w:rsidRDefault="002D4405">
      <w:pPr>
        <w:ind w:left="709"/>
        <w:rPr>
          <w:rFonts w:ascii="Times New Roman CYR" w:hAnsi="Times New Roman CYR"/>
          <w:sz w:val="32"/>
          <w:szCs w:val="32"/>
        </w:rPr>
      </w:pPr>
    </w:p>
    <w:p w:rsidR="002D4405" w:rsidRDefault="002D4405">
      <w:pPr>
        <w:jc w:val="center"/>
        <w:rPr>
          <w:rFonts w:ascii="Times New Roman CYR" w:hAnsi="Times New Roman CYR"/>
          <w:sz w:val="32"/>
          <w:szCs w:val="32"/>
        </w:rPr>
      </w:pPr>
    </w:p>
    <w:p w:rsidR="002D4405" w:rsidRDefault="002D4405">
      <w:pPr>
        <w:ind w:left="709"/>
        <w:rPr>
          <w:rFonts w:ascii="Times New Roman CYR" w:hAnsi="Times New Roman CYR"/>
          <w:sz w:val="32"/>
          <w:szCs w:val="32"/>
        </w:rPr>
      </w:pPr>
    </w:p>
    <w:p w:rsidR="002D4405" w:rsidRDefault="002D4405">
      <w:pPr>
        <w:ind w:left="709"/>
        <w:rPr>
          <w:rFonts w:ascii="Times New Roman CYR" w:hAnsi="Times New Roman CYR"/>
          <w:sz w:val="32"/>
          <w:szCs w:val="32"/>
        </w:rPr>
      </w:pPr>
    </w:p>
    <w:p w:rsidR="002D4405" w:rsidRDefault="002D4405">
      <w:pPr>
        <w:ind w:left="709"/>
        <w:rPr>
          <w:rFonts w:ascii="Times New Roman CYR" w:hAnsi="Times New Roman CYR"/>
          <w:sz w:val="32"/>
          <w:szCs w:val="32"/>
        </w:rPr>
      </w:pPr>
    </w:p>
    <w:p w:rsidR="002D4405" w:rsidRDefault="002D4405">
      <w:pPr>
        <w:ind w:left="709"/>
        <w:rPr>
          <w:rFonts w:ascii="Times New Roman CYR" w:hAnsi="Times New Roman CYR"/>
          <w:sz w:val="32"/>
          <w:szCs w:val="32"/>
        </w:rPr>
      </w:pPr>
    </w:p>
    <w:p w:rsidR="002D4405" w:rsidRDefault="00D35ED3">
      <w:pPr>
        <w:jc w:val="center"/>
        <w:rPr>
          <w:rFonts w:ascii="Times New Roman CYR" w:hAnsi="Times New Roman CYR"/>
          <w:b/>
          <w:sz w:val="32"/>
          <w:szCs w:val="32"/>
          <w:lang w:val="uk-UA"/>
        </w:rPr>
      </w:pPr>
      <w:r>
        <w:rPr>
          <w:rFonts w:ascii="Times New Roman CYR" w:hAnsi="Times New Roman CYR"/>
          <w:b/>
          <w:sz w:val="32"/>
          <w:szCs w:val="32"/>
          <w:lang w:val="uk-UA"/>
        </w:rPr>
        <w:t>З В І Т</w:t>
      </w:r>
    </w:p>
    <w:p w:rsidR="002D4405" w:rsidRDefault="002D4405">
      <w:pPr>
        <w:ind w:left="1560" w:hanging="1560"/>
        <w:jc w:val="center"/>
        <w:rPr>
          <w:rFonts w:ascii="Times New Roman CYR" w:hAnsi="Times New Roman CYR"/>
          <w:b/>
          <w:sz w:val="32"/>
          <w:szCs w:val="32"/>
          <w:lang w:val="uk-UA"/>
        </w:rPr>
      </w:pPr>
    </w:p>
    <w:p w:rsidR="002D4405" w:rsidRDefault="00D35ED3">
      <w:pPr>
        <w:ind w:left="1560" w:hanging="1560"/>
        <w:jc w:val="center"/>
      </w:pPr>
      <w:r>
        <w:rPr>
          <w:rFonts w:ascii="Times New Roman CYR" w:hAnsi="Times New Roman CYR"/>
          <w:b/>
          <w:sz w:val="28"/>
          <w:szCs w:val="28"/>
          <w:lang w:val="uk-UA"/>
        </w:rPr>
        <w:t xml:space="preserve">з лабораторної роботи </w:t>
      </w:r>
    </w:p>
    <w:p w:rsidR="002D4405" w:rsidRDefault="002D4405">
      <w:pPr>
        <w:ind w:left="1560" w:hanging="1560"/>
        <w:jc w:val="center"/>
        <w:rPr>
          <w:b/>
          <w:sz w:val="28"/>
          <w:szCs w:val="28"/>
          <w:lang w:val="uk-UA"/>
        </w:rPr>
      </w:pPr>
    </w:p>
    <w:p w:rsidR="002D4405" w:rsidRDefault="002D4405">
      <w:pPr>
        <w:ind w:left="1560" w:hanging="1560"/>
        <w:jc w:val="center"/>
        <w:rPr>
          <w:rFonts w:ascii="Times New Roman CYR" w:hAnsi="Times New Roman CYR"/>
          <w:b/>
          <w:sz w:val="32"/>
          <w:szCs w:val="32"/>
          <w:lang w:val="uk-UA"/>
        </w:rPr>
      </w:pPr>
    </w:p>
    <w:p w:rsidR="002D4405" w:rsidRDefault="00D35ED3">
      <w:pPr>
        <w:ind w:left="1560" w:hanging="1560"/>
        <w:jc w:val="center"/>
        <w:rPr>
          <w:rFonts w:ascii="Times New Roman CYR" w:hAnsi="Times New Roman CYR"/>
          <w:szCs w:val="28"/>
          <w:lang w:val="uk-UA"/>
        </w:rPr>
      </w:pPr>
      <w:r>
        <w:rPr>
          <w:rFonts w:ascii="Times New Roman CYR" w:hAnsi="Times New Roman CYR"/>
          <w:szCs w:val="28"/>
          <w:lang w:val="uk-UA"/>
        </w:rPr>
        <w:t>студента 4-го курсу спеціальності «Прикладна математика»</w:t>
      </w:r>
    </w:p>
    <w:p w:rsidR="002D4405" w:rsidRDefault="002D4405">
      <w:pPr>
        <w:ind w:left="709"/>
        <w:jc w:val="center"/>
        <w:rPr>
          <w:rFonts w:ascii="Times New Roman CYR" w:hAnsi="Times New Roman CYR"/>
          <w:b/>
          <w:i/>
          <w:szCs w:val="28"/>
          <w:lang w:val="uk-UA"/>
        </w:rPr>
      </w:pPr>
    </w:p>
    <w:p w:rsidR="002D4405" w:rsidRDefault="00D35ED3">
      <w:pPr>
        <w:ind w:left="709" w:hanging="709"/>
        <w:jc w:val="center"/>
      </w:pPr>
      <w:proofErr w:type="spellStart"/>
      <w:r>
        <w:rPr>
          <w:rFonts w:ascii="Times New Roman CYR" w:hAnsi="Times New Roman CYR"/>
          <w:b/>
          <w:i/>
          <w:szCs w:val="28"/>
          <w:lang w:val="uk-UA"/>
        </w:rPr>
        <w:t>Годованюк</w:t>
      </w:r>
      <w:proofErr w:type="spellEnd"/>
      <w:r>
        <w:rPr>
          <w:rFonts w:ascii="Times New Roman CYR" w:hAnsi="Times New Roman CYR"/>
          <w:b/>
          <w:i/>
          <w:szCs w:val="28"/>
          <w:lang w:val="uk-UA"/>
        </w:rPr>
        <w:t xml:space="preserve"> Матвія Ігоровича</w:t>
      </w: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jc w:val="center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2D4405">
      <w:pPr>
        <w:ind w:left="709"/>
        <w:rPr>
          <w:rFonts w:ascii="Times New Roman CYR" w:hAnsi="Times New Roman CYR"/>
          <w:szCs w:val="28"/>
          <w:lang w:val="uk-UA"/>
        </w:rPr>
      </w:pPr>
    </w:p>
    <w:p w:rsidR="002D4405" w:rsidRDefault="00D35ED3">
      <w:pPr>
        <w:ind w:left="709" w:hanging="709"/>
        <w:jc w:val="center"/>
        <w:rPr>
          <w:rFonts w:ascii="Times New Roman CYR" w:hAnsi="Times New Roman CYR"/>
          <w:b/>
          <w:szCs w:val="28"/>
          <w:lang w:val="uk-UA"/>
        </w:rPr>
      </w:pPr>
      <w:r>
        <w:rPr>
          <w:rFonts w:ascii="Times New Roman CYR" w:hAnsi="Times New Roman CYR"/>
          <w:b/>
          <w:szCs w:val="28"/>
          <w:lang w:val="uk-UA"/>
        </w:rPr>
        <w:t>Черкаси – 2016 р.</w:t>
      </w:r>
    </w:p>
    <w:p w:rsidR="002D4405" w:rsidRDefault="002D4405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:rsidR="00123057" w:rsidRDefault="00123057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:rsidR="00123057" w:rsidRDefault="00123057">
      <w:pPr>
        <w:spacing w:after="160" w:line="259" w:lineRule="auto"/>
        <w:rPr>
          <w:b/>
          <w:bCs/>
          <w:sz w:val="28"/>
          <w:szCs w:val="28"/>
          <w:lang w:val="en-US"/>
        </w:rPr>
      </w:pPr>
    </w:p>
    <w:p w:rsidR="00123057" w:rsidRDefault="00CF4841">
      <w:pPr>
        <w:spacing w:after="160" w:line="259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>
            <wp:extent cx="6038850" cy="4702005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53966" t="23416" r="5288" b="203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702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336FA" w:rsidRPr="005336FA" w:rsidRDefault="005336FA">
      <w:pPr>
        <w:spacing w:after="160" w:line="259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Y_new</w:t>
      </w:r>
      <w:proofErr w:type="spellEnd"/>
      <w:r>
        <w:rPr>
          <w:b/>
          <w:bCs/>
          <w:sz w:val="28"/>
          <w:szCs w:val="28"/>
          <w:lang w:val="en-US"/>
        </w:rPr>
        <w:t xml:space="preserve">   = </w:t>
      </w:r>
      <w:proofErr w:type="spellStart"/>
      <w:r>
        <w:rPr>
          <w:b/>
          <w:bCs/>
          <w:sz w:val="28"/>
          <w:szCs w:val="28"/>
          <w:lang w:val="en-US"/>
        </w:rPr>
        <w:t>mX</w:t>
      </w:r>
      <w:proofErr w:type="spellEnd"/>
      <w:r>
        <w:rPr>
          <w:b/>
          <w:bCs/>
          <w:sz w:val="28"/>
          <w:szCs w:val="28"/>
          <w:lang w:val="en-US"/>
        </w:rPr>
        <w:t xml:space="preserve"> + c</w:t>
      </w:r>
    </w:p>
    <w:p w:rsidR="00CF4841" w:rsidRPr="005336FA" w:rsidRDefault="005336FA" w:rsidP="00CF4841">
      <w:pPr>
        <w:autoSpaceDE w:val="0"/>
        <w:autoSpaceDN w:val="0"/>
        <w:adjustRightInd w:val="0"/>
        <w:rPr>
          <w:rFonts w:ascii="Courier New" w:eastAsiaTheme="minorHAnsi" w:hAnsi="Courier New" w:cs="Courier New"/>
          <w:b/>
          <w:color w:val="auto"/>
          <w:lang w:eastAsia="en-US"/>
        </w:rPr>
      </w:pPr>
      <w:r>
        <w:rPr>
          <w:rFonts w:ascii="Courier New" w:eastAsiaTheme="minorHAnsi" w:hAnsi="Courier New" w:cs="Courier New"/>
          <w:b/>
          <w:noProof/>
          <w:color w:val="auto"/>
        </w:rPr>
        <w:drawing>
          <wp:inline distT="0" distB="0" distL="0" distR="0">
            <wp:extent cx="5343525" cy="4000500"/>
            <wp:effectExtent l="19050" t="0" r="9525" b="0"/>
            <wp:docPr id="17" name="Рисунок 17" descr="C:\Users\Student\university\datascience\06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Student\university\datascience\06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F4841" w:rsidRPr="005336FA" w:rsidSect="002D4405">
      <w:pgSz w:w="11906" w:h="16838"/>
      <w:pgMar w:top="850" w:right="850" w:bottom="850" w:left="1417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2D4405"/>
    <w:rsid w:val="00123057"/>
    <w:rsid w:val="002D4405"/>
    <w:rsid w:val="005336FA"/>
    <w:rsid w:val="00CF4841"/>
    <w:rsid w:val="00D35E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uk-U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C6097"/>
    <w:rPr>
      <w:rFonts w:ascii="Times New Roman" w:eastAsia="Times New Roman" w:hAnsi="Times New Roman" w:cs="Times New Roman"/>
      <w:color w:val="00000A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qFormat/>
    <w:rsid w:val="001B1B23"/>
    <w:rPr>
      <w:color w:val="808080"/>
    </w:rPr>
  </w:style>
  <w:style w:type="paragraph" w:customStyle="1" w:styleId="Heading">
    <w:name w:val="Heading"/>
    <w:basedOn w:val="a"/>
    <w:next w:val="a4"/>
    <w:qFormat/>
    <w:rsid w:val="002D4405"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a4">
    <w:name w:val="Body Text"/>
    <w:basedOn w:val="a"/>
    <w:rsid w:val="002D4405"/>
    <w:pPr>
      <w:spacing w:after="140" w:line="288" w:lineRule="auto"/>
    </w:pPr>
  </w:style>
  <w:style w:type="paragraph" w:styleId="a5">
    <w:name w:val="List"/>
    <w:basedOn w:val="a4"/>
    <w:rsid w:val="002D4405"/>
    <w:rPr>
      <w:rFonts w:cs="FreeSans"/>
    </w:rPr>
  </w:style>
  <w:style w:type="paragraph" w:customStyle="1" w:styleId="Caption">
    <w:name w:val="Caption"/>
    <w:basedOn w:val="a"/>
    <w:qFormat/>
    <w:rsid w:val="002D4405"/>
    <w:pPr>
      <w:suppressLineNumbers/>
      <w:spacing w:before="120" w:after="120"/>
    </w:pPr>
    <w:rPr>
      <w:rFonts w:cs="FreeSans"/>
      <w:i/>
      <w:iCs/>
    </w:rPr>
  </w:style>
  <w:style w:type="paragraph" w:customStyle="1" w:styleId="Index">
    <w:name w:val="Index"/>
    <w:basedOn w:val="a"/>
    <w:qFormat/>
    <w:rsid w:val="002D4405"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1B1B2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CF484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F4841"/>
    <w:rPr>
      <w:rFonts w:ascii="Tahoma" w:eastAsia="Times New Roman" w:hAnsi="Tahoma" w:cs="Tahoma"/>
      <w:color w:val="00000A"/>
      <w:sz w:val="16"/>
      <w:szCs w:val="16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dc:description/>
  <cp:lastModifiedBy>Student</cp:lastModifiedBy>
  <cp:revision>18</cp:revision>
  <cp:lastPrinted>2016-10-03T10:46:00Z</cp:lastPrinted>
  <dcterms:created xsi:type="dcterms:W3CDTF">2016-09-29T05:12:00Z</dcterms:created>
  <dcterms:modified xsi:type="dcterms:W3CDTF">2016-11-01T12:09:00Z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