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sz w:val="28"/>
          <w:szCs w:val="28"/>
          <w:lang w:val="uk-UA"/>
        </w:rPr>
        <w:t xml:space="preserve">Дисципліна: </w:t>
      </w:r>
      <w:r>
        <w:rPr>
          <w:rFonts w:ascii="Times New Roman CYR" w:hAnsi="Times New Roman CYR"/>
          <w:b/>
          <w:sz w:val="28"/>
          <w:szCs w:val="28"/>
          <w:lang w:val="uk-UA"/>
        </w:rPr>
        <w:t>Аналіз данних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№ </w:t>
      </w:r>
    </w:p>
    <w:p>
      <w:pPr>
        <w:pStyle w:val="Normal"/>
        <w:ind w:left="1560" w:hanging="1560"/>
        <w:jc w:val="center"/>
        <w:rPr/>
      </w:pPr>
      <w:r>
        <w:rPr>
          <w:b/>
          <w:sz w:val="28"/>
          <w:szCs w:val="28"/>
          <w:lang w:val="uk-UA"/>
        </w:rPr>
        <w:t xml:space="preserve">Тема: „ </w:t>
      </w:r>
      <w:r>
        <w:rPr>
          <w:b/>
          <w:sz w:val="28"/>
          <w:szCs w:val="28"/>
          <w:lang w:val="uk-UA"/>
        </w:rPr>
        <w:t>”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48</Words>
  <Characters>330</Characters>
  <CharactersWithSpaces>369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2016-10-27T10:35:32Z</dcterms:created>
  <dc:creator/>
  <dc:description/>
  <dc:language>en-US</dc:language>
  <cp:lastModifiedBy/>
  <dcterms:modified xsi:type="dcterms:W3CDTF">2016-10-27T10:37:11Z</dcterms:modified>
  <cp:revision>1</cp:revision>
  <dc:subject/>
  <dc:title/>
</cp:coreProperties>
</file>