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D72" w:rsidRDefault="0053049C">
      <w:r>
        <w:t xml:space="preserve">-  </w:t>
      </w:r>
      <w:r w:rsidR="00D611BA">
        <w:t>Máy keysight: hỗ trợ phát, thu ở port1, port2 (các port khác tìm hiểu thêm sau)</w:t>
      </w:r>
    </w:p>
    <w:p w:rsidR="0053049C" w:rsidRDefault="0053049C">
      <w:r>
        <w:t xml:space="preserve">-  </w:t>
      </w:r>
      <w:r w:rsidR="00D611BA">
        <w:t xml:space="preserve">Máy aritsu: </w:t>
      </w:r>
      <w:r>
        <w:t>công suất phát tối đa ở băng tần 5G: port1 = port2 = -18dBm, port3 = port4 = -10;</w:t>
      </w:r>
    </w:p>
    <w:p w:rsidR="00D611BA" w:rsidRDefault="0053049C">
      <w:r>
        <w:t>ở</w:t>
      </w:r>
      <w:r w:rsidR="00E74AF2">
        <w:t xml:space="preserve"> băng tần 2G cả bốn port đều </w:t>
      </w:r>
      <w:r w:rsidR="00B414E0">
        <w:t>được 0dBm</w:t>
      </w:r>
      <w:bookmarkStart w:id="0" w:name="_GoBack"/>
      <w:bookmarkEnd w:id="0"/>
      <w:r>
        <w:t xml:space="preserve">  </w:t>
      </w:r>
    </w:p>
    <w:sectPr w:rsidR="00D61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031"/>
    <w:rsid w:val="00086031"/>
    <w:rsid w:val="0011073A"/>
    <w:rsid w:val="0053049C"/>
    <w:rsid w:val="00B414E0"/>
    <w:rsid w:val="00D611BA"/>
    <w:rsid w:val="00E74AF2"/>
    <w:rsid w:val="00FB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6FF15"/>
  <w15:chartTrackingRefBased/>
  <w15:docId w15:val="{E823A131-7011-4665-A100-30EBA75EE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tienpv.vnpt@outlook.com</dc:creator>
  <cp:keywords/>
  <dc:description/>
  <cp:lastModifiedBy>tienpv.vnpt@outlook.com</cp:lastModifiedBy>
  <cp:revision>5</cp:revision>
  <dcterms:created xsi:type="dcterms:W3CDTF">2019-09-12T11:14:00Z</dcterms:created>
  <dcterms:modified xsi:type="dcterms:W3CDTF">2019-09-12T11:17:00Z</dcterms:modified>
</cp:coreProperties>
</file>