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ixz3k3d58lne" w:id="0"/>
      <w:bookmarkEnd w:id="0"/>
      <w:r w:rsidDel="00000000" w:rsidR="00000000" w:rsidRPr="00000000">
        <w:rPr>
          <w:rtl w:val="0"/>
        </w:rPr>
        <w:t xml:space="preserve">Лабораторная работа sync.Mutex и конкурентный доступ к данным.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Создание потокобезопасного банковского счета.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f8n7jtv1j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1. Базовая конкурентность (Обязательно)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bank.go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Объявите структуру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с полем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 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где создается счет с балансом 0.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цикл на 1000 итераций. В каждой итерации запускайте горутину, которая: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Добавляет к балансу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sync.WaitGroup</w:t>
      </w:r>
      <w:r w:rsidDel="00000000" w:rsidR="00000000" w:rsidRPr="00000000">
        <w:rPr>
          <w:rtl w:val="0"/>
        </w:rPr>
        <w:t xml:space="preserve">, чтобы дождаться всех.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программу. Убедитесь, что баланс в конце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равен 1000 (или равен случайно, если повезет).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в структуру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sync.Mutex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Реализуйте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Deposit(amount int)</w:t>
      </w:r>
      <w:r w:rsidDel="00000000" w:rsidR="00000000" w:rsidRPr="00000000">
        <w:rPr>
          <w:rtl w:val="0"/>
        </w:rPr>
        <w:t xml:space="preserve">, который безопасно меняет баланс, используя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так, чтобы горутины вызывали этот метод.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Критерий успеха:</w:t>
      </w:r>
      <w:r w:rsidDel="00000000" w:rsidR="00000000" w:rsidRPr="00000000">
        <w:rPr>
          <w:rtl w:val="0"/>
        </w:rPr>
        <w:t xml:space="preserve"> Программа всегда выводит ровно 1000.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xq87683ma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2. Потокобезопасный справочник (Обязательно)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структуру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PhoneBook</w:t>
      </w:r>
      <w:r w:rsidDel="00000000" w:rsidR="00000000" w:rsidRPr="00000000">
        <w:rPr>
          <w:rtl w:val="0"/>
        </w:rPr>
        <w:t xml:space="preserve">, которая содержит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map[string]string</w:t>
      </w:r>
      <w:r w:rsidDel="00000000" w:rsidR="00000000" w:rsidRPr="00000000">
        <w:rPr>
          <w:rtl w:val="0"/>
        </w:rPr>
        <w:t xml:space="preserve"> (имя -&gt; телефон)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sync.RWMutex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Реализуйте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Set(name, phone string)</w:t>
      </w:r>
      <w:r w:rsidDel="00000000" w:rsidR="00000000" w:rsidRPr="00000000">
        <w:rPr>
          <w:rtl w:val="0"/>
        </w:rPr>
        <w:t xml:space="preserve">, использующий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Реализуйте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Get(name string) string</w:t>
      </w:r>
      <w:r w:rsidDel="00000000" w:rsidR="00000000" w:rsidRPr="00000000">
        <w:rPr>
          <w:rtl w:val="0"/>
        </w:rPr>
        <w:t xml:space="preserve">, использующий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создайте книгу.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1 горутину, которая в бесконечном цикле (или 100 раз) пишет новые телефоны.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5 горутин, которые параллельно читают телефоны.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Критерий успеха:</w:t>
      </w:r>
      <w:r w:rsidDel="00000000" w:rsidR="00000000" w:rsidRPr="00000000">
        <w:rPr>
          <w:rtl w:val="0"/>
        </w:rPr>
        <w:t xml:space="preserve"> Программа не падает с ошибкой "fatal error: concurrent map read and map write". (Без мьютексов Go аварийно завершит программу при конкурентном доступе к карте).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0misz34yv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3. "Со звёздочкой" (Дополнительно)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Реализуйте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Transfer(to *BankAccount, amount int)</w:t>
      </w:r>
      <w:r w:rsidDel="00000000" w:rsidR="00000000" w:rsidRPr="00000000">
        <w:rPr>
          <w:rtl w:val="0"/>
        </w:rPr>
        <w:t xml:space="preserve"> для перевода денег между счетами из Задания 1.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Вам нужно заблокировать </w:t>
      </w:r>
      <w:r w:rsidDel="00000000" w:rsidR="00000000" w:rsidRPr="00000000">
        <w:rPr>
          <w:b w:val="1"/>
          <w:bCs w:val="1"/>
          <w:rtl w:val="0"/>
        </w:rPr>
        <w:t xml:space="preserve">оба</w:t>
      </w:r>
      <w:r w:rsidDel="00000000" w:rsidR="00000000" w:rsidRPr="00000000">
        <w:rPr>
          <w:rtl w:val="0"/>
        </w:rPr>
        <w:t xml:space="preserve"> счета (и с которого списываем, и на который зачисляем).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Подумайте:</w:t>
      </w:r>
      <w:r w:rsidDel="00000000" w:rsidR="00000000" w:rsidRPr="00000000">
        <w:rPr>
          <w:rtl w:val="0"/>
        </w:rPr>
        <w:t xml:space="preserve"> В каком порядке блокировать мьютексы, если А переводит Б, а Б переводит А одновременно? (Это может вызвать Deadlock, но пока просто попробуйте реализовать блокировку двух мьютексов).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