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362812" w14:textId="0C712A70" w:rsidR="0026288D" w:rsidRDefault="009C6401">
      <w:r>
        <w:rPr>
          <w:rFonts w:hint="eastAsia"/>
        </w:rPr>
        <w:t>（index.html）</w:t>
      </w:r>
    </w:p>
    <w:p w14:paraId="37243A3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!DOCTYPE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html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03D9550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html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lang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cn-zh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439F9E3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head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5D86B34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设置文档字符编码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13985CD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meta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charset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="UTF-8"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572EB13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设置视口，使页面在不同设备上良好显示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3550A62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meta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="viewport"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content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="width=device-width, initial-scale=1.0"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7202071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设置网页标题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52D70C0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title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FLOWERS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title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EF4EFA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引入外部样式表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359B0A0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link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rel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="stylesheet"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="./styles/common.css"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17DD5E8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link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rel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="stylesheet"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="./styles/main.css"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228037A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link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rel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="stylesheet"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="./styles/mainforscroll.css"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2BE4275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link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rel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="stylesheet"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="./styles/bottom.css"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6AC5D90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head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323794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body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2F1226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网站头部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37C2132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header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="site-header"&gt;</w:t>
      </w:r>
    </w:p>
    <w:p w14:paraId="2B648B9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导航菜单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4B4B047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nav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7F6BA9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ul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="indicator"&gt;</w:t>
      </w:r>
    </w:p>
    <w:p w14:paraId="6F622F7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="#1"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="a1"&gt;&lt;/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4C4C46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="#2"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="a2"&gt;&lt;/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BB0405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="#3"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="a3"&gt;&lt;/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3A24DE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="#4"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="a4"&gt;&lt;/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492BAF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="#5"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="a5"&gt;&lt;/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a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C1C0DE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ul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B4DD47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nav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03DBF37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header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81875E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D6FC59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主要内容区域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53FBB47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main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7A4793D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第一部分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2700ACE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section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="0"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="section"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style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display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flex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align-items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center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;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justify-content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center"&gt;</w:t>
      </w:r>
    </w:p>
    <w:p w14:paraId="5FF5DA2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="top"&gt;</w:t>
      </w:r>
    </w:p>
    <w:p w14:paraId="75BE176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stitle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about"&gt;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about us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893B39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stitle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pricing"&gt;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pricing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755D691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stitle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more"&gt;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more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B9685C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78961FA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="title"&gt;</w:t>
      </w:r>
    </w:p>
    <w:p w14:paraId="3248D15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style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color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--color-primary)"&gt;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style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color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var(--color-secondary)"&gt;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WER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style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color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var(--</w:t>
      </w: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color-purple)"&gt;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E92B1E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CC065A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section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0C07A27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第二部分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1BF1567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section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="1"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="section"&gt;</w:t>
      </w:r>
    </w:p>
    <w:p w14:paraId="148E46B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="content"&gt;</w:t>
      </w:r>
    </w:p>
    <w:p w14:paraId="313C3C5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headText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6EE2B4B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style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color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--color-primary)"&gt;&lt;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strong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Lily,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strong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0A3C6AD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style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line-height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0px"&gt;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belonging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 the genus Lilium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ADA713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936725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="./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imgs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/flower-white.png"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alt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78CE781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button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Learn more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button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3E29C9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79E459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section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DDF970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第三部分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25B2C39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section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="2"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="section"&gt;</w:t>
      </w:r>
    </w:p>
    <w:p w14:paraId="5606209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="content"&gt;</w:t>
      </w:r>
    </w:p>
    <w:p w14:paraId="441E200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headText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style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width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1000px"&gt;</w:t>
      </w:r>
    </w:p>
    <w:p w14:paraId="52C02D3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style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color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--color-yellow)"&gt;&lt;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strong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Sulfur Cosmos,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strong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194AF4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style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line-height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0px"&gt;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popular in gardens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for attracting pollinators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014945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08B1F1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="./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imgs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/flower-yellow.png"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alt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1433FD7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button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Learn more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button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98F5E6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7C245FC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section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A7BBD3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第四部分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181607E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section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="3"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="section"&gt;</w:t>
      </w:r>
    </w:p>
    <w:p w14:paraId="2039C92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="content"&gt;</w:t>
      </w:r>
    </w:p>
    <w:p w14:paraId="63E6219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headText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0EA3DB4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style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color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--color-secondary)"&gt;&lt;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strong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Anemone,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strong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F1FED7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style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line-height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0px"&gt;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also known as the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Windflower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6E5AA5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73C3FF8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="./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imgs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/flower-blue.png"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alt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412FB66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button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Learn more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button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5E75D37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93DE5E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section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06A9A3D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第五部分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34FE34A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section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="4"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="section"&gt;</w:t>
      </w:r>
    </w:p>
    <w:p w14:paraId="1737FA6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="content"&gt;</w:t>
      </w:r>
    </w:p>
    <w:p w14:paraId="598E6A0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headText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47859CB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style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color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--color-red)"&gt;&lt;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strong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Yu Mei Ren,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strong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BDA68C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style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line-height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0px"&gt;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also known as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Chinese Honeysuckle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4F298F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59E44E7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="./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imgs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/flower-red.png"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alt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26A337A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button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Learn more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button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5E9A9DE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CA9063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section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B5FDDD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第六部分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17CD8E8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section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="5"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="section"&gt;</w:t>
      </w:r>
    </w:p>
    <w:p w14:paraId="43E2286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="content"&gt;</w:t>
      </w:r>
    </w:p>
    <w:p w14:paraId="5634392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headText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style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width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600px"&gt;</w:t>
      </w:r>
    </w:p>
    <w:p w14:paraId="2C81692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style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color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--color-purple)"&gt;&lt;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strong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Purple tulips,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strong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7BACE5A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style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line-height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0px"&gt;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a variety of tulip known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for their stunning purple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hue.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2F2E64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B78E4A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="./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imgs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/flower-purple.png"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alt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57E95AC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button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Learn more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button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E4C31E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C241C5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section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505F841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main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7B5ACAA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51C7AB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页面底部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109DDFC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footer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="bottom"&gt;</w:t>
      </w:r>
    </w:p>
    <w:p w14:paraId="139DDE4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="colorful"&gt;</w:t>
      </w:r>
    </w:p>
    <w:p w14:paraId="2A66457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="type"&gt;&lt;/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0835B4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A52122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Contact Us: 123 Blossom Street, Flower City, FL 45678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Phone: (123) 456-7890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Email: contact@flowerheaven.com</w:t>
      </w:r>
    </w:p>
    <w:p w14:paraId="798F4E1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09B2AB3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65FD42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Business Hours:</w:t>
      </w:r>
    </w:p>
    <w:p w14:paraId="455B586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5C5A442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Monday - Friday: 9:00 AM - 6:00 PM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Saturday: 10:00 AM - 4:00 PM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Sunday: Closed</w:t>
      </w:r>
    </w:p>
    <w:p w14:paraId="0DF5478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5C5410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B5CC4F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Customer Service: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FAQ | Shipping &amp; Returns | Privacy Policy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br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| Terms &amp; Conditions</w:t>
      </w:r>
    </w:p>
    <w:p w14:paraId="40FC471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940FD2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D3C7DE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footer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54B81F9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引入外部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JavaScript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文件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36A03DD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script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defer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="./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js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/type.js"&gt;&lt;/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script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C7243F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script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06A63E2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".about"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addEventListener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"click"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 () =&gt; {</w:t>
      </w:r>
    </w:p>
    <w:p w14:paraId="32AB862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window.location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.hash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"bottom"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79468F8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});</w:t>
      </w:r>
    </w:p>
    <w:p w14:paraId="22FC6C6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".pricing"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addEventListener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"click"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 () =&gt; {</w:t>
      </w:r>
    </w:p>
    <w:p w14:paraId="48D7A72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window.open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"./pricing.html"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14:paraId="14334C3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});</w:t>
      </w:r>
    </w:p>
    <w:p w14:paraId="0EFEDE4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".more"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addEventListener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"click"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 () =&gt; {</w:t>
      </w:r>
    </w:p>
    <w:p w14:paraId="62A2018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window.open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"./more.html"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14:paraId="7C21EA5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});</w:t>
      </w:r>
    </w:p>
    <w:p w14:paraId="3C28ECD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buttons =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document.querySelectorAll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"button"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14:paraId="0911F1A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buttons.forEach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((e,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) =&gt; {</w:t>
      </w:r>
    </w:p>
    <w:p w14:paraId="10708AC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e.addEventListener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"click"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 () =&gt; {</w:t>
      </w:r>
    </w:p>
    <w:p w14:paraId="4889D35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window.open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`./flower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${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% 2) + 1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}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.html`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14:paraId="6A7D3D3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});</w:t>
      </w:r>
    </w:p>
    <w:p w14:paraId="61A16E6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});</w:t>
      </w:r>
    </w:p>
    <w:p w14:paraId="0915F51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script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A68FEC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body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7DF8ACD0" w14:textId="77D02031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html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0EA1661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28A030B" w14:textId="498E804A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（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pricing.html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）</w:t>
      </w:r>
    </w:p>
    <w:p w14:paraId="00D0A9C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!DOCTYPE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html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00D82C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html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lang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cn-zh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015E8CB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head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34A3DC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指定文档的字符编码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7230AC3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meta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charset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="UTF-8"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504BDD2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设置视口，使网站在所有设备上看起来都不错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096F627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meta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="viewport"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content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="width=device-width, initial-scale=1.0"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1120D4B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链接到外部样式表，用于常见样式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338CF20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link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rel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="stylesheet"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="./styles/common.css"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412ED5C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链接到外部样式表，用于背景样式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3CCD2E0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link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rel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="stylesheet"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="./styles/bg.css"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266CB05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网页标题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32B5F0F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title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Pricing - Flower Heaven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title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08EA1B2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style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81FB44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/*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设置页面背景颜色为白色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*/</w:t>
      </w:r>
    </w:p>
    <w:p w14:paraId="1354DCB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body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{</w:t>
      </w:r>
    </w:p>
    <w:p w14:paraId="39A4442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background-color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white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6DD766A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</w:t>
      </w:r>
    </w:p>
    <w:p w14:paraId="7B8B0B3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/*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设置容器的宽度、居中、溢出处理和内边距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*/</w:t>
      </w:r>
    </w:p>
    <w:p w14:paraId="203AD78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.container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{</w:t>
      </w:r>
    </w:p>
    <w:p w14:paraId="0C6B7B6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width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80%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126A406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margin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auto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1135F11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overflow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hidden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5D6F876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padding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20px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1AAA582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</w:t>
      </w:r>
    </w:p>
    <w:p w14:paraId="1404B2E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/*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设置标题的颜色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*/</w:t>
      </w:r>
    </w:p>
    <w:p w14:paraId="1350F10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h1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233ABB6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h2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1F3565C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h3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{</w:t>
      </w:r>
    </w:p>
    <w:p w14:paraId="5E8E053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color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#333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096BEAB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</w:t>
      </w:r>
    </w:p>
    <w:p w14:paraId="0C1894D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/*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设置定价部分的背景、内边距、外边距、边框半径和阴影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*/</w:t>
      </w:r>
    </w:p>
    <w:p w14:paraId="26121F6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800000"/>
          <w:kern w:val="0"/>
          <w:sz w:val="19"/>
          <w:szCs w:val="19"/>
        </w:rPr>
        <w:t>.pricing</w:t>
      </w:r>
      <w:proofErr w:type="gramEnd"/>
      <w:r>
        <w:rPr>
          <w:rFonts w:ascii="Consolas" w:hAnsi="Consolas" w:cs="Consolas"/>
          <w:color w:val="800000"/>
          <w:kern w:val="0"/>
          <w:sz w:val="19"/>
          <w:szCs w:val="19"/>
        </w:rPr>
        <w:t>-section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{</w:t>
      </w:r>
    </w:p>
    <w:p w14:paraId="204C31A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background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#fff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2618943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padding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20px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17FB4B6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margin-bottom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20px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1E87F86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border-radius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8px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615115F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box-shadow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0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0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10px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rgba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0,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0,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0,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0.1)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7EC4149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</w:t>
      </w:r>
    </w:p>
    <w:p w14:paraId="4357EF9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/*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移除列表的默认样式和内边距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*/</w:t>
      </w:r>
    </w:p>
    <w:p w14:paraId="1F8ED61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ul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{</w:t>
      </w:r>
    </w:p>
    <w:p w14:paraId="45B8C5B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list-style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none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5C86CE2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padding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0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3A9ECC7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</w:t>
      </w:r>
    </w:p>
    <w:p w14:paraId="7916AA1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/*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设置列表项的内边距和底部边框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*/</w:t>
      </w:r>
    </w:p>
    <w:p w14:paraId="75887C1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ul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{</w:t>
      </w:r>
    </w:p>
    <w:p w14:paraId="100E484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padding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10px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0EF7298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border-bottom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1px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solid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#ddd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3B01DFB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}</w:t>
      </w:r>
    </w:p>
    <w:p w14:paraId="51EF382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/*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移除最后一个列表项的底部边框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*/</w:t>
      </w:r>
    </w:p>
    <w:p w14:paraId="614937F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ul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800000"/>
          <w:kern w:val="0"/>
          <w:sz w:val="19"/>
          <w:szCs w:val="19"/>
        </w:rPr>
        <w:t>li:last</w:t>
      </w:r>
      <w:proofErr w:type="gramEnd"/>
      <w:r>
        <w:rPr>
          <w:rFonts w:ascii="Consolas" w:hAnsi="Consolas" w:cs="Consolas"/>
          <w:color w:val="800000"/>
          <w:kern w:val="0"/>
          <w:sz w:val="19"/>
          <w:szCs w:val="19"/>
        </w:rPr>
        <w:t>-child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{</w:t>
      </w:r>
    </w:p>
    <w:p w14:paraId="50F58AE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border-bottom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none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76DE76E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}</w:t>
      </w:r>
    </w:p>
    <w:p w14:paraId="4F84D54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/*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设置联系部分的背景、文字颜色、文本对齐、内边距、外边距和边框半径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*/</w:t>
      </w:r>
    </w:p>
    <w:p w14:paraId="35F7291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800000"/>
          <w:kern w:val="0"/>
          <w:sz w:val="19"/>
          <w:szCs w:val="19"/>
        </w:rPr>
        <w:t>.contact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{</w:t>
      </w:r>
    </w:p>
    <w:p w14:paraId="65F0FDF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background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#333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694C1B6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color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#fff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27C38E5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text-align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center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14377BB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padding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10px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2F92D1F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margin-top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20px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2E8E7F9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border-radius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8px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2BC1DC4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</w:t>
      </w:r>
    </w:p>
    <w:p w14:paraId="472BBB5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/*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设置联系部分段落的外边距为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0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*/</w:t>
      </w:r>
    </w:p>
    <w:p w14:paraId="73BF2A5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    </w:t>
      </w:r>
      <w:proofErr w:type="gramStart"/>
      <w:r>
        <w:rPr>
          <w:rFonts w:ascii="Consolas" w:hAnsi="Consolas" w:cs="Consolas"/>
          <w:color w:val="800000"/>
          <w:kern w:val="0"/>
          <w:sz w:val="19"/>
          <w:szCs w:val="19"/>
        </w:rPr>
        <w:t>.contact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{</w:t>
      </w:r>
    </w:p>
    <w:p w14:paraId="07C7F96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margin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0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1DB7243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}</w:t>
      </w:r>
    </w:p>
    <w:p w14:paraId="15F4C58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style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A4B397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head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2E9620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body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E6181E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="container"&gt;</w:t>
      </w:r>
    </w:p>
    <w:p w14:paraId="6DC2387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h1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Pricing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h1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EFCFF2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5AD45CF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At Flower Heaven, we believe in providing our customers with beautiful,</w:t>
      </w:r>
    </w:p>
    <w:p w14:paraId="20006B7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high-quality flowers at fair and transparent prices. Our pricing</w:t>
      </w:r>
    </w:p>
    <w:p w14:paraId="4B27A35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strategy is designed to cater to a variety of preferences and budgets,</w:t>
      </w:r>
    </w:p>
    <w:p w14:paraId="4AB2757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ensuring that everyone can find the perfect flowers for their needs.</w:t>
      </w:r>
    </w:p>
    <w:p w14:paraId="3B51DBF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E700B8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B77763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="pricing-section"&gt;</w:t>
      </w:r>
    </w:p>
    <w:p w14:paraId="70FDED1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h2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1. Standard Bouquets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h2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587DB3D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96A391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Our standard bouquets are perfect for everyday occasions and gifts. We</w:t>
      </w:r>
    </w:p>
    <w:p w14:paraId="2B1E1C3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offer a wide range of options to suit different tastes and</w:t>
      </w:r>
    </w:p>
    <w:p w14:paraId="3D2CA45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preferences.</w:t>
      </w:r>
    </w:p>
    <w:p w14:paraId="74AAB42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53CE9F6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ul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8C6EF4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Small Bouquet: $25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2D6C9C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Medium Bouquet: $40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508376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Large Bouquet: $60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7424F4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ul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75E7F6A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5EEDAC9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F042EB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="pricing-section"&gt;</w:t>
      </w:r>
    </w:p>
    <w:p w14:paraId="3E8041D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h2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2. Premium Arrangements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h2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596A095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53F5A96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For those special moments that require an extra touch of elegance,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our</w:t>
      </w:r>
      <w:proofErr w:type="gramEnd"/>
    </w:p>
    <w:p w14:paraId="1270708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premium arrangements feature unique and exotic flowers, arranged to</w:t>
      </w:r>
    </w:p>
    <w:p w14:paraId="7E99563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perfection.</w:t>
      </w:r>
    </w:p>
    <w:p w14:paraId="5B8D42C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55480BE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ul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7FCC86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Small Premium Arrangement: $50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7A0CF1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Medium Premium Arrangement: $75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7F357D9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Large Premium Arrangement: $100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221158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ul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0A44A58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068E133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38303A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="pricing-section"&gt;</w:t>
      </w:r>
    </w:p>
    <w:p w14:paraId="2430417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h2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3. Custom Orders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h2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A4C284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06B11E0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We understand that every occasion is unique, and sometimes a custom</w:t>
      </w:r>
    </w:p>
    <w:p w14:paraId="53D9D94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arrangement is needed to convey the right sentiment. Our expert</w:t>
      </w:r>
    </w:p>
    <w:p w14:paraId="6771070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florists are here to create bespoke arrangements tailored to your</w:t>
      </w:r>
    </w:p>
    <w:p w14:paraId="7627850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specifications.</w:t>
      </w:r>
    </w:p>
    <w:p w14:paraId="6526AC6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7B04C2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ul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16717A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 Bouquet: Starting at $30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B02B86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 Arrangement: Starting at $50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2685E3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 Event Decor: Pricing upon consultation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8F3634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ul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C34B24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CA8F21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85C262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="pricing-section"&gt;</w:t>
      </w:r>
    </w:p>
    <w:p w14:paraId="4230C98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h2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4. Seasonal Specials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h2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4AF7F8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BBC4F2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Throughout the year, we offer special pricing on seasonal flowers and</w:t>
      </w:r>
    </w:p>
    <w:p w14:paraId="4236A28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arrangements. Be sure to check our website regularly or sign up for</w:t>
      </w:r>
    </w:p>
    <w:p w14:paraId="4506EB5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our newsletter to stay updated on our latest offers.</w:t>
      </w:r>
    </w:p>
    <w:p w14:paraId="357E521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A1F7FF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57CF12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53B8D5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="pricing-section"&gt;</w:t>
      </w:r>
    </w:p>
    <w:p w14:paraId="28AA940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h2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5. Subscription Plans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h2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2FDC4A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C6F35E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Enjoy fresh flowers delivered to your door regularly with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our</w:t>
      </w:r>
      <w:proofErr w:type="gramEnd"/>
    </w:p>
    <w:p w14:paraId="6172DD7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subscription plans. Choose the frequency that works best for you and</w:t>
      </w:r>
    </w:p>
    <w:p w14:paraId="0EA616B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receive a discount on each delivery.</w:t>
      </w:r>
    </w:p>
    <w:p w14:paraId="14C1213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502465E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ul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F65C20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Weekly Subscription: $35 per week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DD17D7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Bi-weekly Subscription: $40 per delivery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08C6AF1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Monthly Subscription: $45 per delivery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938116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ul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07003C3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F11D7E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A938F6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="pricing-section"&gt;</w:t>
      </w:r>
    </w:p>
    <w:p w14:paraId="69F24DB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h2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6. Delivery Charges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h2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0F9D699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4E95B9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We offer reliable delivery services to ensure your flowers arrive</w:t>
      </w:r>
    </w:p>
    <w:p w14:paraId="276C7CF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fresh and on time. Delivery charges are calculated based on the</w:t>
      </w:r>
    </w:p>
    <w:p w14:paraId="0803BF6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delivery location and will be displayed at checkout.</w:t>
      </w:r>
    </w:p>
    <w:p w14:paraId="12D3269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97D3E7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ul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4D1FE2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Local Delivery (within 5 miles): $5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70FC40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Regional Delivery (5-20 miles): $10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2DF502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National Delivery: Pricing upon request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C12B05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ul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40336E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A5EBC3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F68A5C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="pricing-section"&gt;</w:t>
      </w:r>
    </w:p>
    <w:p w14:paraId="7CACF53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h2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7. Bulk Orders &amp; Events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h2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2495AF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332762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Planning a wedding, corporate event, or large celebration? We offer</w:t>
      </w:r>
    </w:p>
    <w:p w14:paraId="61EB0B7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competitive pricing for bulk orders and event arrangements. Contact us</w:t>
      </w:r>
    </w:p>
    <w:p w14:paraId="1123732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for a personalized quote.</w:t>
      </w:r>
    </w:p>
    <w:p w14:paraId="18065FD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79864F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C65729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AE9695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="contact"&gt;</w:t>
      </w:r>
    </w:p>
    <w:p w14:paraId="077BE73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761AE9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We are committed to providing exceptional value and service to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our</w:t>
      </w:r>
      <w:proofErr w:type="gramEnd"/>
    </w:p>
    <w:p w14:paraId="3974155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customers. If you have any questions about our pricing or need</w:t>
      </w:r>
    </w:p>
    <w:p w14:paraId="3562E0A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assistance in selecting the perfect flowers, please don't hesitate to</w:t>
      </w:r>
    </w:p>
    <w:p w14:paraId="2D5135C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contact us.</w:t>
      </w:r>
    </w:p>
    <w:p w14:paraId="1F897F6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78E9069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EAE412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Thank you for choosing Flower Heaven. We look forward to brightening</w:t>
      </w:r>
    </w:p>
    <w:p w14:paraId="1E05F92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your day with our beautiful blooms!</w:t>
      </w:r>
    </w:p>
    <w:p w14:paraId="6633A59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66508B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D0D4E4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280807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链接到外部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JavaScript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文件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66CD0F1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script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defer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="./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js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/insertbg.js"&gt;&lt;/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script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3C82E6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body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1AA2CB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html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76FF8DD0" w14:textId="6CD8BF0C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D1B4326" w14:textId="7616642A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（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flower1.html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）</w:t>
      </w:r>
    </w:p>
    <w:p w14:paraId="42E6D22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!DOCTYPE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html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C18412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html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lang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cn-zh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3987ACF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head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502492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指定文档的字符编码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63BC5DF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meta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charset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="UTF-8"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4C6CB00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设置视口，使网站在所有设备上看起来都不错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00AAEA3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meta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="viewport"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content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="width=device-width, initial-scale=1.0"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37E7433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链接到外部样式表，用于卡片样式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3E0AD15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link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rel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="stylesheet"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="./styles/card.css"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400E415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链接到外部样式表，用于常见样式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7DEE543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link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rel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="stylesheet"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="./styles/common.css"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3B20B99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网页标题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717D7F6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title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Lily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title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768D2AD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head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0B182B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body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54EFEBF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section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33C1B8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“About”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部分的标题文本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03F8D7B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About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7C797BB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“Lily Flower”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部分的主标题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5B8C510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h2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Lily Flower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h2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10D7E3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描述百合花的段落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6DB0DE4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54CF84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The lily is a genus of flowering plant that is important in culture and</w:t>
      </w:r>
    </w:p>
    <w:p w14:paraId="64DDA09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literature in much of the world. Most species are native to the</w:t>
      </w:r>
    </w:p>
    <w:p w14:paraId="2565E6A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temperate northern hemisphere, though their range extends into the</w:t>
      </w:r>
    </w:p>
    <w:p w14:paraId="514E071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northern subtropics. Lilies are tall perennials ranging in height from</w:t>
      </w:r>
    </w:p>
    <w:p w14:paraId="3973755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2–6 ft (60–180 cm). They form naked or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tunicless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scaly underground bulbs</w:t>
      </w:r>
    </w:p>
    <w:p w14:paraId="1D6A79D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which are their organs of perennation.</w:t>
      </w:r>
    </w:p>
    <w:p w14:paraId="18D09C5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609DB9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使用特定颜色变量样式的水印文本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133B107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bg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-watermark"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style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color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--color-primary)"&gt;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LiLy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5BF39DC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卡片元素的容器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2BF9323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="cards"&gt;</w:t>
      </w:r>
    </w:p>
    <w:p w14:paraId="1207332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第一个卡片，包含图片和有关特征的内容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39433A1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="card"&gt;</w:t>
      </w:r>
    </w:p>
    <w:p w14:paraId="631837A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百合花的图片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331CF84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="./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imgs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/LiLy_01.jpg"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796ED05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卡片内容，包含副标题和特征列表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2B3B1A5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="card-content"&gt;</w:t>
      </w:r>
    </w:p>
    <w:p w14:paraId="156EE80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h3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Characteristics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h3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5AC74B2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Family: Liliaceae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A99DF8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Genus: Lilium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C20C36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Height: 2–6 ft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FF67C8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Flowering season: Summer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E13FC9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0FCF0E5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567056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第二个卡片，包含图片和有关意义的内容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2C468D9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="card"&gt;</w:t>
      </w:r>
    </w:p>
    <w:p w14:paraId="29B3BA6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白色花朵的图片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6F027FE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="./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imgs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/flower-white.png"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4DF2424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卡片内容，包含副标题和一段关于意义的文字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61E6350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="card-content"&gt;</w:t>
      </w:r>
    </w:p>
    <w:p w14:paraId="578E0C9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h3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Significance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h3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7F85C0A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93D225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    Lilies are used as food plants by the larvae of some Lepidoptera</w:t>
      </w:r>
    </w:p>
    <w:p w14:paraId="495BECC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    species including the Dun-bar.</w:t>
      </w:r>
    </w:p>
    <w:p w14:paraId="6697617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5882DD8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F79994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6FAF23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第三个卡片，包含图片和有关护理提示的内容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442B209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="card"&gt;</w:t>
      </w:r>
    </w:p>
    <w:p w14:paraId="458F11C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百合花的图片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1CAB05D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imgs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/LiLy_02.jpg"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680B180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卡片内容，包含副标题和护理提示列表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0CA60DC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="card-content"&gt;</w:t>
      </w:r>
    </w:p>
    <w:p w14:paraId="596C46F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h3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Care Tips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h3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9EB553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Plant lilies in a sunny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location.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431C10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Provide well-drained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soil.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3C7086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Water them regularly but avoid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waterlogging.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59A2F9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Mulch to keep the roots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cool.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721457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273DA1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182DD6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475917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section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0D5A472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body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801D6C2" w14:textId="6E313AE8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html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4916A3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A1B6D44" w14:textId="755A01F9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（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flower2.html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）</w:t>
      </w:r>
    </w:p>
    <w:p w14:paraId="6E60196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!DOCTYPE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html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77BB481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html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lang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cn-zh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66C9020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head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85EB90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指定文档的字符编码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74EC30A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meta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charset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="UTF-8"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2412857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设置视口，使网站在所有设备上看起来都不错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75967B7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meta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="viewport"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content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="width=device-width, initial-scale=1.0"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290AA91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链接到外部样式表，用于卡片样式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1906C28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link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rel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="stylesheet"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="./styles/card.css"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3361C50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链接到外部样式表，用于常见样式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48D1884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link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rel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="stylesheet"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="./styles/common.css"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2965A54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网页标题（目前为空）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3B82189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title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title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08F722F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head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0C06299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body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3764BF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section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C4E035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“About”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部分的标题文本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67E3506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About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68FC4C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“Sulfur Cosmos”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部分的主标题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247BCAF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h2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Sulfur Cosmos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h2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C26886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描述硫磺波斯菊植物的段落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2D4B980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8134E3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Sulfur Cosmos, also known as Cosmos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sulphureus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, is a species of</w:t>
      </w:r>
    </w:p>
    <w:p w14:paraId="27AD0E8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flowering plant in the sunflower family. It is native to Mexico, Central</w:t>
      </w:r>
    </w:p>
    <w:p w14:paraId="3513AD8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America, and northern South America, but it has been introduced into the</w:t>
      </w:r>
    </w:p>
    <w:p w14:paraId="4EF6103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United States, Europe, Asia, and Australia. The flowers are known for</w:t>
      </w:r>
    </w:p>
    <w:p w14:paraId="50D973A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their bright yellow, orange, or red hues, making them a popular choice</w:t>
      </w:r>
    </w:p>
    <w:p w14:paraId="413603A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for gardens.</w:t>
      </w:r>
    </w:p>
    <w:p w14:paraId="503672B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53DC6D1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使用特定颜色变量样式的水印文本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4A50E5B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bg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-watermark"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style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color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--color-yellow)"&gt;</w:t>
      </w:r>
    </w:p>
    <w:p w14:paraId="1C8879D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Sulfur Cosmos</w:t>
      </w:r>
    </w:p>
    <w:p w14:paraId="3AB6EBF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687722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卡片元素的容器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6532C23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="cards"&gt;</w:t>
      </w:r>
    </w:p>
    <w:p w14:paraId="6752A55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第一个卡片，包含图片和有关特征的内容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689D7B6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="card"&gt;</w:t>
      </w:r>
    </w:p>
    <w:p w14:paraId="7C9504B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硫磺波斯菊的图片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7BE31E4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"./</w:t>
      </w:r>
      <w:proofErr w:type="spellStart"/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imgs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/Sulfur Cosmos_01.jpg"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530D410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卡片内容，包含副标题和特征列表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3E840B5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="card-content"&gt;</w:t>
      </w:r>
    </w:p>
    <w:p w14:paraId="6AB4277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h3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Characteristics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h3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C5A69F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Family: Asteraceae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53A077A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Genus: Cosmos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E1C429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Height: 1–6 ft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D32DE9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Flowering season: Summer to autumn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393056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0A4213A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3F80CF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第二个卡片，包含图片和有关意义的内容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7E1519E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="card"&gt;</w:t>
      </w:r>
    </w:p>
    <w:p w14:paraId="0A90383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黄色花朵的图片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59C8985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="./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imgs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/flower-yellow.png"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7F8890E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卡片内容，包含副标题和一段关于意义的文字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352BC53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="card-content"&gt;</w:t>
      </w:r>
    </w:p>
    <w:p w14:paraId="6B39739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h3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Significance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h3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6156DC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F21756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    Sulfur Cosmos are appreciated for their vibrant colors and ability</w:t>
      </w:r>
    </w:p>
    <w:p w14:paraId="51A127B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    to attract pollinators such as bees and butterflies.</w:t>
      </w:r>
    </w:p>
    <w:p w14:paraId="2E7E502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ED5E7D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F2C371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E4A3D3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第三个卡片，包含图片和有关护理提示的内容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111BCC0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="card"&gt;</w:t>
      </w:r>
    </w:p>
    <w:p w14:paraId="726F59A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硫磺波斯菊的图片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34D0049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imgs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/Sulfur Cosmos_02.jpg"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2B4DA88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卡片内容，包含副标题和护理提示列表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5D46B39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="card-content"&gt;</w:t>
      </w:r>
    </w:p>
    <w:p w14:paraId="7C65317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h3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Care Tips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h3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5127EBF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Plant in full sun to partial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shade.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03932F2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Prefer well-drained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soil.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083CFC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Water moderately, allowing the soil to dry between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watering.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BC676A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Deadhead spent flowers to encourage more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blooms.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7C3E14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0A73CF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ADB6C9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5EE2671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section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E992BE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body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5361B4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html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AF40FD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95876A2" w14:textId="5B976B38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（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more.html</w:t>
      </w:r>
      <w:r>
        <w:rPr>
          <w:rFonts w:ascii="Consolas" w:hAnsi="Consolas" w:cs="Consolas" w:hint="eastAsia"/>
          <w:color w:val="000000"/>
          <w:kern w:val="0"/>
          <w:sz w:val="19"/>
          <w:szCs w:val="19"/>
        </w:rPr>
        <w:t>）</w:t>
      </w:r>
    </w:p>
    <w:p w14:paraId="3ECDE4E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!DOCTYPE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html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7BD2D55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html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lang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cn-zh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62506F7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head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2D1B71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meta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charset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="UTF-8"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026A05C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meta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name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="viewport"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content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="width=device-width, initial-scale=1.0"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386BCED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link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rel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="stylesheet"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href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="./styles/bg.css"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1AEB3FD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title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More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title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DFCDFE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使用</w:t>
      </w:r>
      <w:proofErr w:type="spellStart"/>
      <w:r>
        <w:rPr>
          <w:rFonts w:ascii="Consolas" w:hAnsi="Consolas" w:cs="Consolas"/>
          <w:color w:val="006400"/>
          <w:kern w:val="0"/>
          <w:sz w:val="19"/>
          <w:szCs w:val="19"/>
        </w:rPr>
        <w:t>gsap</w:t>
      </w:r>
      <w:proofErr w:type="spellEnd"/>
      <w:r>
        <w:rPr>
          <w:rFonts w:ascii="Consolas" w:hAnsi="Consolas" w:cs="Consolas"/>
          <w:color w:val="006400"/>
          <w:kern w:val="0"/>
          <w:sz w:val="19"/>
          <w:szCs w:val="19"/>
        </w:rPr>
        <w:t>动画库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7925FDE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script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="gsap.js"&gt;&lt;/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script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18B4D9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style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82D0B5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{</w:t>
      </w:r>
    </w:p>
    <w:p w14:paraId="13193F9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padding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0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4AA9005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margin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0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507EA87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}</w:t>
      </w:r>
    </w:p>
    <w:p w14:paraId="261223D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0F6C36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{</w:t>
      </w:r>
    </w:p>
    <w:p w14:paraId="35B42D4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pointer-events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none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5C38C55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user-select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none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08F88E2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}</w:t>
      </w:r>
    </w:p>
    <w:p w14:paraId="427324D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658694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{</w:t>
      </w:r>
    </w:p>
    <w:p w14:paraId="18CB8C3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display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flex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53CF793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justify-content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center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59692AC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align-items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center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329A4C2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user-select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none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6467B7A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}</w:t>
      </w:r>
    </w:p>
    <w:p w14:paraId="79FC57F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0C71BE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body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{</w:t>
      </w:r>
    </w:p>
    <w:p w14:paraId="51858AD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position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relative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0B2C168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display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flex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3567EF6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justify-content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center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6F5870D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align-items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center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2EEE2FA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width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100%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02A6755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height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100vh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46EFEDA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background-color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#171717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7D7E281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overflow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hidden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6BD40EA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}</w:t>
      </w:r>
    </w:p>
    <w:p w14:paraId="414428D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EDE9A4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800000"/>
          <w:kern w:val="0"/>
          <w:sz w:val="19"/>
          <w:szCs w:val="19"/>
        </w:rPr>
        <w:t>.photos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{</w:t>
      </w:r>
    </w:p>
    <w:p w14:paraId="6CD1E3D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position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absolute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4B1EC31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flex-direction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column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762F194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overflow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hidden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07EA97E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cursor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pointer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4DD27FB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}</w:t>
      </w:r>
    </w:p>
    <w:p w14:paraId="1F7A608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4D6EF9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800000"/>
          <w:kern w:val="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photos</w:t>
      </w:r>
      <w:proofErr w:type="gramEnd"/>
      <w:r>
        <w:rPr>
          <w:rFonts w:ascii="Consolas" w:hAnsi="Consolas" w:cs="Consolas"/>
          <w:color w:val="800000"/>
          <w:kern w:val="0"/>
          <w:sz w:val="19"/>
          <w:szCs w:val="19"/>
        </w:rPr>
        <w:t>_line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{</w:t>
      </w:r>
    </w:p>
    <w:p w14:paraId="34B2630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font-size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1px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3A8EB27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height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342em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0F61DA7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margin-bottom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48em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380719D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flex-shrink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0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03781F3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}</w:t>
      </w:r>
    </w:p>
    <w:p w14:paraId="3251172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BF12AA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800000"/>
          <w:kern w:val="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photos</w:t>
      </w:r>
      <w:proofErr w:type="gramEnd"/>
      <w:r>
        <w:rPr>
          <w:rFonts w:ascii="Consolas" w:hAnsi="Consolas" w:cs="Consolas"/>
          <w:color w:val="800000"/>
          <w:kern w:val="0"/>
          <w:sz w:val="19"/>
          <w:szCs w:val="19"/>
        </w:rPr>
        <w:t>_line_photo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{</w:t>
      </w:r>
    </w:p>
    <w:p w14:paraId="1DFDFE1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font-size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1px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3409A5D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width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234em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712B77F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height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100%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2BA59F7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margin-right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36em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0BE43BC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border-radius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15em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4DD6121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background-color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#17f700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287FE8A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overflow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hidden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4E0DE7C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flex-shrink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0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06826AB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}</w:t>
      </w:r>
    </w:p>
    <w:p w14:paraId="544557C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3466BC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800000"/>
          <w:kern w:val="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photos</w:t>
      </w:r>
      <w:proofErr w:type="gramEnd"/>
      <w:r>
        <w:rPr>
          <w:rFonts w:ascii="Consolas" w:hAnsi="Consolas" w:cs="Consolas"/>
          <w:color w:val="800000"/>
          <w:kern w:val="0"/>
          <w:sz w:val="19"/>
          <w:szCs w:val="19"/>
        </w:rPr>
        <w:t>_line_photo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{</w:t>
      </w:r>
    </w:p>
    <w:p w14:paraId="3FA27BE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height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100%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5777298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transform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scale(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1.1)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117FFE4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transition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0.3s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764A970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}</w:t>
      </w:r>
    </w:p>
    <w:p w14:paraId="26919C7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B2CA43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800000"/>
          <w:kern w:val="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photos</w:t>
      </w:r>
      <w:proofErr w:type="gramEnd"/>
      <w:r>
        <w:rPr>
          <w:rFonts w:ascii="Consolas" w:hAnsi="Consolas" w:cs="Consolas"/>
          <w:color w:val="800000"/>
          <w:kern w:val="0"/>
          <w:sz w:val="19"/>
          <w:szCs w:val="19"/>
        </w:rPr>
        <w:t>_line_photo:hover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{</w:t>
      </w:r>
    </w:p>
    <w:p w14:paraId="3AA414F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transform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scale(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1.3)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43C60D4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}</w:t>
      </w:r>
    </w:p>
    <w:p w14:paraId="1FF8D8D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8A3FE8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0080"/>
          <w:kern w:val="0"/>
          <w:sz w:val="19"/>
          <w:szCs w:val="19"/>
        </w:rPr>
        <w:t>@media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screen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max-aspect-ratio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1.5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1)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{</w:t>
      </w:r>
    </w:p>
    <w:p w14:paraId="3668915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800000"/>
          <w:kern w:val="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photos</w:t>
      </w:r>
      <w:proofErr w:type="gramEnd"/>
      <w:r>
        <w:rPr>
          <w:rFonts w:ascii="Consolas" w:hAnsi="Consolas" w:cs="Consolas"/>
          <w:color w:val="800000"/>
          <w:kern w:val="0"/>
          <w:sz w:val="19"/>
          <w:szCs w:val="19"/>
        </w:rPr>
        <w:t>_line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649D23C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800000"/>
          <w:kern w:val="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photos</w:t>
      </w:r>
      <w:proofErr w:type="gramEnd"/>
      <w:r>
        <w:rPr>
          <w:rFonts w:ascii="Consolas" w:hAnsi="Consolas" w:cs="Consolas"/>
          <w:color w:val="800000"/>
          <w:kern w:val="0"/>
          <w:sz w:val="19"/>
          <w:szCs w:val="19"/>
        </w:rPr>
        <w:t>_line_photo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{</w:t>
      </w:r>
    </w:p>
    <w:p w14:paraId="7B7178D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font-size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2px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4B35556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</w:t>
      </w:r>
    </w:p>
    <w:p w14:paraId="581B0C8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}</w:t>
      </w:r>
    </w:p>
    <w:p w14:paraId="20BCF11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B79A28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0080"/>
          <w:kern w:val="0"/>
          <w:sz w:val="19"/>
          <w:szCs w:val="19"/>
        </w:rPr>
        <w:t>@media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screen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max-aspect-ratio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0.8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1)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{</w:t>
      </w:r>
    </w:p>
    <w:p w14:paraId="545BC33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800000"/>
          <w:kern w:val="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photos</w:t>
      </w:r>
      <w:proofErr w:type="gramEnd"/>
      <w:r>
        <w:rPr>
          <w:rFonts w:ascii="Consolas" w:hAnsi="Consolas" w:cs="Consolas"/>
          <w:color w:val="800000"/>
          <w:kern w:val="0"/>
          <w:sz w:val="19"/>
          <w:szCs w:val="19"/>
        </w:rPr>
        <w:t>_line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5F5E0AF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800000"/>
          <w:kern w:val="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photos</w:t>
      </w:r>
      <w:proofErr w:type="gramEnd"/>
      <w:r>
        <w:rPr>
          <w:rFonts w:ascii="Consolas" w:hAnsi="Consolas" w:cs="Consolas"/>
          <w:color w:val="800000"/>
          <w:kern w:val="0"/>
          <w:sz w:val="19"/>
          <w:szCs w:val="19"/>
        </w:rPr>
        <w:t>_line_photo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{</w:t>
      </w:r>
    </w:p>
    <w:p w14:paraId="35D6D58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font-size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2.8px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0DCB9B2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</w:t>
      </w:r>
    </w:p>
    <w:p w14:paraId="570BF69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}</w:t>
      </w:r>
    </w:p>
    <w:p w14:paraId="00FFED6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54252A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800000"/>
          <w:kern w:val="0"/>
          <w:sz w:val="19"/>
          <w:szCs w:val="19"/>
        </w:rPr>
        <w:t>.notice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{</w:t>
      </w:r>
    </w:p>
    <w:p w14:paraId="0C69447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position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fixed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3D740AA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z-index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1000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27C993D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width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100%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7B38890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height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100%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42ED8BB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background-color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rgba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104,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104,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104,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0.218)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2E14B6F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backdrop-filter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blur(20px)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6BBC7F1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transition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0.3s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cubic-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bezier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0.165,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0.84,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0.44,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1)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39639EB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}</w:t>
      </w:r>
    </w:p>
    <w:p w14:paraId="3DCDCAB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800000"/>
          <w:kern w:val="0"/>
          <w:sz w:val="19"/>
          <w:szCs w:val="19"/>
        </w:rPr>
        <w:t>.notice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.content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{</w:t>
      </w:r>
    </w:p>
    <w:p w14:paraId="1AE5E92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display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flex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012F4D6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align-items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center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0EB8102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justify-content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center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46515FF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flex-direction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column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3ADAA4D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font-family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"Fraunces"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Didot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"Bodoni MT"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"Noto Serif Display"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70F286B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padding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20px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80px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23265C8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font-size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20px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11B8058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border-radius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20px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5BB9C4A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background-color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aliceblue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00B9C04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gap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20px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7112A24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}</w:t>
      </w:r>
    </w:p>
    <w:p w14:paraId="72E7B3D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DEB19D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button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{</w:t>
      </w:r>
    </w:p>
    <w:p w14:paraId="7F4B4C1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cursor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pointer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06B3A37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outline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none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3491F4C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padding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10px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20px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5E6932A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background-color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#171717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04C8931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color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aliceblue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1DBEFD0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border-radius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20px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42FE713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border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none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364A9CE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}</w:t>
      </w:r>
    </w:p>
    <w:p w14:paraId="67732EA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800000"/>
          <w:kern w:val="0"/>
          <w:sz w:val="19"/>
          <w:szCs w:val="19"/>
        </w:rPr>
        <w:t>.hidden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{</w:t>
      </w:r>
    </w:p>
    <w:p w14:paraId="48D18E7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display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none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2A5438B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}</w:t>
      </w:r>
    </w:p>
    <w:p w14:paraId="7C1170A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style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41B367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head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304786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D8CAC3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body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58B8744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="notice"&gt;</w:t>
      </w:r>
    </w:p>
    <w:p w14:paraId="3752AD8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="content"&gt;</w:t>
      </w:r>
    </w:p>
    <w:p w14:paraId="79D6E72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尝试拖动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!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span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46FCE3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button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btn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确定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button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045F8A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7610A1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0CDE68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="photos"&gt;</w:t>
      </w:r>
    </w:p>
    <w:p w14:paraId="4610D94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第一行照片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0F6B45C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2161328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28DCE85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(1).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3DCB513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BF86B0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442DB0A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(2).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27DF8FE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69F529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6930A9B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(3).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0AEB040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75057B3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6E55F46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(4).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728E0F6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EF293C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4B1B0DC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(5).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67EC941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79FAE9E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29ED680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(6).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13BC346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63309D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5F0C6BD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(7).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7A91296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DEE7DF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163E21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第二行照片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5FE6943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2BD1748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1D70116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(8).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6F582BE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49A13F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45FBCD4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(9).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6800117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5ABAE5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064B455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(10).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10AF4A3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FBEB0E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4195DCC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(11).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2D44452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F1D576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13AF2F1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(12).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42AF287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54AFB77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741E3B7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(13).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46DBA83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73D0D5C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2DA68CB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(14).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6971E6E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51B5221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CEA6A5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第三行照片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37FF0B4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4E5FD9E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4E36BD6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(15).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250D978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57BC25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47DBF77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(16).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5CB2A63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4C9E849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78513FB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(17).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6006256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6D6874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4F0FE5D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(18).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2FF0398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DDC99A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02FFAE2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(19).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25C8EC2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8177F4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287B076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(20).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12D9071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AF1C81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1894C4F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(21).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1E54DF3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904369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71B02BF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006400"/>
          <w:kern w:val="0"/>
          <w:sz w:val="19"/>
          <w:szCs w:val="19"/>
        </w:rPr>
        <w:t>&lt;!--</w:t>
      </w:r>
      <w:proofErr w:type="gramEnd"/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6400"/>
          <w:kern w:val="0"/>
          <w:sz w:val="19"/>
          <w:szCs w:val="19"/>
        </w:rPr>
        <w:t>第四行照片</w:t>
      </w:r>
      <w:r>
        <w:rPr>
          <w:rFonts w:ascii="Consolas" w:hAnsi="Consolas" w:cs="Consolas"/>
          <w:color w:val="006400"/>
          <w:kern w:val="0"/>
          <w:sz w:val="19"/>
          <w:szCs w:val="19"/>
        </w:rPr>
        <w:t xml:space="preserve"> --&gt;</w:t>
      </w:r>
    </w:p>
    <w:p w14:paraId="0E941B3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62E40CE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61D0D00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(22).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22C9F7B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930C00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1E44C91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(23).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4FE3D97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731B719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7EE19E3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(24).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3080C26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56AF02C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130B1EF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(25).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2CB058F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045247D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639AAE7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(26).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4024D1C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5F903CA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3B745E9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(27).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7A5E757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4CE2F0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class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"&gt;</w:t>
      </w:r>
    </w:p>
    <w:p w14:paraId="44EFDC4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8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="photos/photo (28).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png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/&gt;</w:t>
      </w:r>
    </w:p>
    <w:p w14:paraId="40E1EEA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368E31C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0817507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div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0177BF0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body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69E82D6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script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0B23D68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photobox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{</w:t>
      </w:r>
    </w:p>
    <w:p w14:paraId="78E9471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container: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".photos"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),</w:t>
      </w:r>
    </w:p>
    <w:p w14:paraId="28582B1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img_data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: [],</w:t>
      </w:r>
    </w:p>
    <w:p w14:paraId="597A225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container_width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: 0,</w:t>
      </w:r>
    </w:p>
    <w:p w14:paraId="3D844FA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container_height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: 0,</w:t>
      </w:r>
    </w:p>
    <w:p w14:paraId="17F090A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photo_width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: 0,</w:t>
      </w:r>
    </w:p>
    <w:p w14:paraId="02EA78D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photo_height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: 0,</w:t>
      </w:r>
    </w:p>
    <w:p w14:paraId="7829A01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if_movable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false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6FEFC56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mouse_x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: 0,</w:t>
      </w:r>
    </w:p>
    <w:p w14:paraId="5C7628E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mouse_y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: 0,</w:t>
      </w:r>
    </w:p>
    <w:p w14:paraId="3C0B662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standard_width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: 1440,</w:t>
      </w:r>
    </w:p>
    <w:p w14:paraId="1C5AD04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scale_nums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: 1,</w:t>
      </w:r>
    </w:p>
    <w:p w14:paraId="62F4A25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init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) {</w:t>
      </w:r>
    </w:p>
    <w:p w14:paraId="5E048AB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.resize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();</w:t>
      </w:r>
    </w:p>
    <w:p w14:paraId="6F4A87A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监听窗口大小变化事件</w:t>
      </w:r>
    </w:p>
    <w:p w14:paraId="19426D6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window.addEventListener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"resize"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 () =&gt; {</w:t>
      </w:r>
    </w:p>
    <w:p w14:paraId="246BE58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.resize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();</w:t>
      </w:r>
    </w:p>
    <w:p w14:paraId="5A5249F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});</w:t>
      </w:r>
    </w:p>
    <w:p w14:paraId="21EC1FE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监听鼠标按下事件</w:t>
      </w:r>
    </w:p>
    <w:p w14:paraId="7A8FFFC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container.addEventListener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mousedown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 (e) =&gt; {</w:t>
      </w:r>
    </w:p>
    <w:p w14:paraId="015598D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.if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_movable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true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4BD4641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.mouse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_x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e.clientX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2E0FA75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.mouse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e.clientY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299448C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});</w:t>
      </w:r>
    </w:p>
    <w:p w14:paraId="38B95B7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监听鼠标抬起事件</w:t>
      </w:r>
    </w:p>
    <w:p w14:paraId="39F6447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container.addEventListener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mouseup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 () =&gt; {</w:t>
      </w:r>
    </w:p>
    <w:p w14:paraId="37AD3C1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.if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_movable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false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0BE7BE7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});</w:t>
      </w:r>
    </w:p>
    <w:p w14:paraId="548288D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监听鼠标离开容器事件</w:t>
      </w:r>
    </w:p>
    <w:p w14:paraId="2EC9518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container.addEventListener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mouseleave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 () =&gt; {</w:t>
      </w:r>
    </w:p>
    <w:p w14:paraId="7C48F68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.if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_movable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false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1625FD5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});</w:t>
      </w:r>
    </w:p>
    <w:p w14:paraId="4A7404D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监听鼠标移动事件</w:t>
      </w:r>
    </w:p>
    <w:p w14:paraId="5FEA5B9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container.addEventListener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mousemove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 (e) =&gt; {</w:t>
      </w:r>
    </w:p>
    <w:p w14:paraId="3CC94FA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.move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e.clientX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e.clientY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14:paraId="1201ADA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});</w:t>
      </w:r>
    </w:p>
    <w:p w14:paraId="656FE6C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},</w:t>
      </w:r>
    </w:p>
    <w:p w14:paraId="10F4B3C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resize(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) {</w:t>
      </w:r>
    </w:p>
    <w:p w14:paraId="16A203E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获取所有的照片元素</w:t>
      </w:r>
    </w:p>
    <w:p w14:paraId="607CA59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imgs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[...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document.querySelectorAll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".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photos_line_photo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)];</w:t>
      </w:r>
    </w:p>
    <w:p w14:paraId="28EA32B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获取容器的宽度和高度</w:t>
      </w:r>
    </w:p>
    <w:p w14:paraId="3BA805D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.container_width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container.offsetWidth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37F5233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.container_height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container.offsetHeight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525580A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获取照片的宽度和高度</w:t>
      </w:r>
    </w:p>
    <w:p w14:paraId="35344D1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.photo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_width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imgs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[0].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offsetWidth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327D884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.photo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_height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imgs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[0].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offsetHeight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14E2C6D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计算缩放比例</w:t>
      </w:r>
    </w:p>
    <w:p w14:paraId="5AF404C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.scale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_nums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document.body.offsetWidth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/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.standard_width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5E67D66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缩放容器</w:t>
      </w:r>
    </w:p>
    <w:p w14:paraId="5099094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container.style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.transform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`scale(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${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.scale_nums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}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)`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1A05DD2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重置所有照片的位置</w:t>
      </w:r>
    </w:p>
    <w:p w14:paraId="6E0224B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gsap.to(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imgs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, {</w:t>
      </w:r>
    </w:p>
    <w:p w14:paraId="6348655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transform: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`</w:t>
      </w:r>
      <w:proofErr w:type="gramStart"/>
      <w:r>
        <w:rPr>
          <w:rFonts w:ascii="Consolas" w:hAnsi="Consolas" w:cs="Consolas"/>
          <w:color w:val="A31515"/>
          <w:kern w:val="0"/>
          <w:sz w:val="19"/>
          <w:szCs w:val="19"/>
        </w:rPr>
        <w:t>translate(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>0,0)`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6B65809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duration: 0,</w:t>
      </w:r>
    </w:p>
    <w:p w14:paraId="3004137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ease: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"power4.out"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276B0BE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});</w:t>
      </w:r>
    </w:p>
    <w:p w14:paraId="50B470B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保存照片的初始数据</w:t>
      </w:r>
    </w:p>
    <w:p w14:paraId="3553ECA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.img_data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[];</w:t>
      </w:r>
    </w:p>
    <w:p w14:paraId="6FA9840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imgs.forEach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) =&gt; {</w:t>
      </w:r>
    </w:p>
    <w:p w14:paraId="553BBCF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.img_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data.push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({</w:t>
      </w:r>
    </w:p>
    <w:p w14:paraId="6FCD2C4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node: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2D28130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x: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img.offsetLeft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756FDEB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y: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img.offsetTop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5FC0227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mov_x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: 0,</w:t>
      </w:r>
    </w:p>
    <w:p w14:paraId="68F81A1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mov_y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: 0,</w:t>
      </w:r>
    </w:p>
    <w:p w14:paraId="110E71F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ani: 0,</w:t>
      </w:r>
    </w:p>
    <w:p w14:paraId="72363F9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});</w:t>
      </w:r>
    </w:p>
    <w:p w14:paraId="26321BD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});</w:t>
      </w:r>
    </w:p>
    <w:p w14:paraId="6B62990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},</w:t>
      </w:r>
    </w:p>
    <w:p w14:paraId="4094F1B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move(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x, y) {</w:t>
      </w:r>
    </w:p>
    <w:p w14:paraId="2D0ABDFF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如果鼠标未按下，则不进行移动</w:t>
      </w:r>
    </w:p>
    <w:p w14:paraId="1027AD6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(!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.if_movable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0;</w:t>
      </w:r>
    </w:p>
    <w:p w14:paraId="5D3483D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计算鼠标移动的距离</w:t>
      </w:r>
    </w:p>
    <w:p w14:paraId="42B1A74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distance_x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(x -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.mouse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_x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) /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.scale_nums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346ABA5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distance_y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(y -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.mouse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) /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.scale_nums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7D7B5EE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.img_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data.forEach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) =&gt; {</w:t>
      </w:r>
    </w:p>
    <w:p w14:paraId="00F42F0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let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duration = 1;</w:t>
      </w:r>
    </w:p>
    <w:p w14:paraId="32BC6C5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img.mov_x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+=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distance_x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019629A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边界检测和位置重置</w:t>
      </w:r>
    </w:p>
    <w:p w14:paraId="78C94A1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img.x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img.mov_x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&gt;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.container_width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) {</w:t>
      </w:r>
    </w:p>
    <w:p w14:paraId="5D2C490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img.mov_x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-=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.container_width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06FB930E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duration = 0;</w:t>
      </w:r>
    </w:p>
    <w:p w14:paraId="7C4521F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}</w:t>
      </w:r>
    </w:p>
    <w:p w14:paraId="03346B6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img.x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img.mov_x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&lt; -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.photo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_width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) {</w:t>
      </w:r>
    </w:p>
    <w:p w14:paraId="0D0824B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img.mov_x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+=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.container_width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0C74FDA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duration = 0;</w:t>
      </w:r>
    </w:p>
    <w:p w14:paraId="7F33246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}</w:t>
      </w:r>
    </w:p>
    <w:p w14:paraId="680972D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img.mov_y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+=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distance_y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4D86B39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img.y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img.mov_y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&gt;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.container_height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) {</w:t>
      </w:r>
    </w:p>
    <w:p w14:paraId="43A45E67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img.mov_y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-=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.container_height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13C6784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duration = 0;</w:t>
      </w:r>
    </w:p>
    <w:p w14:paraId="3FFFF92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}</w:t>
      </w:r>
    </w:p>
    <w:p w14:paraId="5A05449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img.y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img.mov_y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&lt; -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.photo_height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) {</w:t>
      </w:r>
    </w:p>
    <w:p w14:paraId="1724903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img.mov_y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+=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.container_height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;</w:t>
      </w:r>
    </w:p>
    <w:p w14:paraId="70BDA5DC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duration = 0;</w:t>
      </w:r>
    </w:p>
    <w:p w14:paraId="3690C9E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}</w:t>
      </w:r>
    </w:p>
    <w:p w14:paraId="6B9D986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(img.ani)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img.ani.kill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();</w:t>
      </w:r>
    </w:p>
    <w:p w14:paraId="17EB7A5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使用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gsap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>进行加速</w:t>
      </w:r>
    </w:p>
    <w:p w14:paraId="3FC0F89A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img.ani =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gsap.to(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img.node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, {</w:t>
      </w:r>
    </w:p>
    <w:p w14:paraId="690E111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transform: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`translate(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${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img.mov_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x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}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px</w:t>
      </w:r>
      <w:proofErr w:type="spellEnd"/>
      <w:proofErr w:type="gramEnd"/>
      <w:r>
        <w:rPr>
          <w:rFonts w:ascii="Consolas" w:hAnsi="Consolas" w:cs="Consolas"/>
          <w:color w:val="A31515"/>
          <w:kern w:val="0"/>
          <w:sz w:val="19"/>
          <w:szCs w:val="19"/>
        </w:rPr>
        <w:t>,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${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img.mov_y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}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px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)`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5BB2CE2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duration: duration,</w:t>
      </w:r>
    </w:p>
    <w:p w14:paraId="759BF22D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ease: 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"power4.out"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</w:t>
      </w:r>
    </w:p>
    <w:p w14:paraId="7AA6AF2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});</w:t>
      </w:r>
    </w:p>
    <w:p w14:paraId="6799EF9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});</w:t>
      </w:r>
    </w:p>
    <w:p w14:paraId="178942E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//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更新鼠标位置</w:t>
      </w:r>
    </w:p>
    <w:p w14:paraId="07D889F6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.mouse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_x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x;</w:t>
      </w:r>
    </w:p>
    <w:p w14:paraId="19316761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.mouse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_y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= y;</w:t>
      </w:r>
    </w:p>
    <w:p w14:paraId="1757B2E2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},</w:t>
      </w:r>
    </w:p>
    <w:p w14:paraId="1A7635E3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};</w:t>
      </w:r>
    </w:p>
    <w:p w14:paraId="43FDF84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12A2864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photobox.init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();</w:t>
      </w:r>
    </w:p>
    <w:p w14:paraId="495C3615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".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</w:rPr>
        <w:t>btn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</w:rPr>
        <w:t>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addEventListener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"click"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, () =&gt; {</w:t>
      </w:r>
    </w:p>
    <w:p w14:paraId="71938E7B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document.querySelector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".notice"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).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classList.add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</w:rPr>
        <w:t>"hidden"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);</w:t>
      </w:r>
    </w:p>
    <w:p w14:paraId="44CDFB98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});</w:t>
      </w:r>
    </w:p>
    <w:p w14:paraId="2D39DA40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script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1F768F8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&lt;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script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src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="./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</w:rPr>
        <w:t>js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>/insertbg.js"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defer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script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26D3CC9" w14:textId="77777777" w:rsid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&lt;/</w:t>
      </w:r>
      <w:r>
        <w:rPr>
          <w:rFonts w:ascii="Consolas" w:hAnsi="Consolas" w:cs="Consolas"/>
          <w:color w:val="800000"/>
          <w:kern w:val="0"/>
          <w:sz w:val="19"/>
          <w:szCs w:val="19"/>
        </w:rPr>
        <w:t>html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&gt;</w:t>
      </w:r>
    </w:p>
    <w:p w14:paraId="243FEA76" w14:textId="77777777" w:rsidR="009C6401" w:rsidRPr="009C6401" w:rsidRDefault="009C6401" w:rsidP="009C6401">
      <w:pPr>
        <w:autoSpaceDE w:val="0"/>
        <w:autoSpaceDN w:val="0"/>
        <w:adjustRightInd w:val="0"/>
        <w:jc w:val="left"/>
        <w:rPr>
          <w:rFonts w:ascii="Consolas" w:hAnsi="Consolas" w:cs="Consolas" w:hint="eastAsia"/>
          <w:color w:val="000000"/>
          <w:kern w:val="0"/>
          <w:sz w:val="19"/>
          <w:szCs w:val="19"/>
        </w:rPr>
      </w:pPr>
    </w:p>
    <w:sectPr w:rsidR="009C6401" w:rsidRPr="009C64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401"/>
    <w:rsid w:val="0026288D"/>
    <w:rsid w:val="007C6536"/>
    <w:rsid w:val="007F6389"/>
    <w:rsid w:val="009C6401"/>
    <w:rsid w:val="00DA09B0"/>
    <w:rsid w:val="00FE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7A68C"/>
  <w15:chartTrackingRefBased/>
  <w15:docId w15:val="{84EC2E2D-CAC9-437B-8932-32FB006E8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4102</Words>
  <Characters>23382</Characters>
  <Application>Microsoft Office Word</Application>
  <DocSecurity>0</DocSecurity>
  <Lines>194</Lines>
  <Paragraphs>54</Paragraphs>
  <ScaleCrop>false</ScaleCrop>
  <Company/>
  <LinksUpToDate>false</LinksUpToDate>
  <CharactersWithSpaces>27430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木 夭</dc:creator>
  <cp:keywords/>
  <dc:description/>
  <cp:lastModifiedBy>木 夭</cp:lastModifiedBy>
  <cp:revision>1</cp:revision>
  <dcterms:created xsi:type="dcterms:W3CDTF">2024-06-12T16:28:00Z</dcterms:created>
  <dcterms:modified xsi:type="dcterms:W3CDTF">2024-06-12T16:31:00Z</dcterms:modified>
</cp:coreProperties>
</file>