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Nils “The Nerd” - Spill Programmering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870200"/>
            <wp:effectExtent b="0" l="0" r="0" t="0"/>
            <wp:docPr id="2" name="image05.jpg"/>
            <a:graphic>
              <a:graphicData uri="http://schemas.openxmlformats.org/drawingml/2006/picture">
                <pic:pic>
                  <pic:nvPicPr>
                    <pic:cNvPr id="0" name="image05.jpg"/>
                    <pic:cNvPicPr preferRelativeResize="0"/>
                  </pic:nvPicPr>
                  <pic:blipFill>
                    <a:blip r:embed="rId5"/>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i w:val="1"/>
            <w:color w:val="1155cc"/>
            <w:u w:val="single"/>
            <w:rtl w:val="0"/>
          </w:rPr>
          <w:t xml:space="preserve">Kilde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Bakgrunn: </w:t>
      </w:r>
    </w:p>
    <w:p w:rsidR="00000000" w:rsidDel="00000000" w:rsidP="00000000" w:rsidRDefault="00000000" w:rsidRPr="00000000">
      <w:pPr>
        <w:contextualSpacing w:val="0"/>
      </w:pPr>
      <w:r w:rsidDel="00000000" w:rsidR="00000000" w:rsidRPr="00000000">
        <w:rPr>
          <w:rtl w:val="0"/>
        </w:rPr>
        <w:t xml:space="preserve">Mann, 20 år.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Utdanning:</w:t>
      </w:r>
    </w:p>
    <w:p w:rsidR="00000000" w:rsidDel="00000000" w:rsidP="00000000" w:rsidRDefault="00000000" w:rsidRPr="00000000">
      <w:pPr>
        <w:contextualSpacing w:val="0"/>
      </w:pPr>
      <w:r w:rsidDel="00000000" w:rsidR="00000000" w:rsidRPr="00000000">
        <w:rPr>
          <w:rtl w:val="0"/>
        </w:rPr>
        <w:t xml:space="preserve">Studerer 3 årig bachelor i Spill Programmering ved Westerdals Oslo ACT. Har drevet med programmering i flere år før han startet på studiet så syntes at studiet egentlig er alt for lett. Bruker masse tid på skolen for å lære seg flere språk som han selv tror han vil ha bruk for senere i arbeidslivet og hjelper studenter flittig når de står fast.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Personlighet:</w:t>
      </w:r>
    </w:p>
    <w:p w:rsidR="00000000" w:rsidDel="00000000" w:rsidP="00000000" w:rsidRDefault="00000000" w:rsidRPr="00000000">
      <w:pPr>
        <w:contextualSpacing w:val="0"/>
      </w:pPr>
      <w:r w:rsidDel="00000000" w:rsidR="00000000" w:rsidRPr="00000000">
        <w:rPr>
          <w:rtl w:val="0"/>
        </w:rPr>
        <w:t xml:space="preserve">Smart og engasjert innen det som interesserer han. Sterk kontroll over dagene sine, med en klar plan over hva som skal gjennomføres hver uke. Bruker ikke særlig tid til sosialisering utenfor jobb eller skole. Setter av et par timer hver dag for å kose seg med strategi og planlegging spillet Eve online.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 bruk: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Vil kunne tilby mer av sin kunnskap til andre studenter som trenger det.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Få erfaringer med og lære bort sine kunnskaper til andre.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Bøgleik “The Slacker” - Interaktivt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565400"/>
            <wp:effectExtent b="0" l="0" r="0" t="0"/>
            <wp:docPr id="3" name="image06.jpg"/>
            <a:graphic>
              <a:graphicData uri="http://schemas.openxmlformats.org/drawingml/2006/picture">
                <pic:pic>
                  <pic:nvPicPr>
                    <pic:cNvPr id="0" name="image06.jpg"/>
                    <pic:cNvPicPr preferRelativeResize="0"/>
                  </pic:nvPicPr>
                  <pic:blipFill>
                    <a:blip r:embed="rId7"/>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i w:val="1"/>
            <w:color w:val="1155cc"/>
            <w:u w:val="single"/>
            <w:rtl w:val="0"/>
          </w:rPr>
          <w:t xml:space="preserve">Kilde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Bakgrunn: </w:t>
      </w:r>
    </w:p>
    <w:p w:rsidR="00000000" w:rsidDel="00000000" w:rsidP="00000000" w:rsidRDefault="00000000" w:rsidRPr="00000000">
      <w:pPr>
        <w:contextualSpacing w:val="0"/>
      </w:pPr>
      <w:r w:rsidDel="00000000" w:rsidR="00000000" w:rsidRPr="00000000">
        <w:rPr>
          <w:rtl w:val="0"/>
        </w:rPr>
        <w:t xml:space="preserve">Mann, 24 år.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Utdanning: </w:t>
      </w:r>
    </w:p>
    <w:p w:rsidR="00000000" w:rsidDel="00000000" w:rsidP="00000000" w:rsidRDefault="00000000" w:rsidRPr="00000000">
      <w:pPr>
        <w:contextualSpacing w:val="0"/>
      </w:pPr>
      <w:r w:rsidDel="00000000" w:rsidR="00000000" w:rsidRPr="00000000">
        <w:rPr>
          <w:rtl w:val="0"/>
        </w:rPr>
        <w:t xml:space="preserve">Studerer 3 årig bachelor i Interaktivt Design ved Westerdals Oslo ACT. Ligger litt under middels ann på skolen, da han ikke synes det er veldig interessant og det er hardt å sette seg ned å jobbe med. Studerer det fordi han vil ha en annen jobb enn å jobbe på bensinstasjon resten av livet. Bruker så minst mulig tid han kan på skole arbeidet.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Personlighet:</w:t>
      </w:r>
    </w:p>
    <w:p w:rsidR="00000000" w:rsidDel="00000000" w:rsidP="00000000" w:rsidRDefault="00000000" w:rsidRPr="00000000">
      <w:pPr>
        <w:contextualSpacing w:val="0"/>
      </w:pPr>
      <w:r w:rsidDel="00000000" w:rsidR="00000000" w:rsidRPr="00000000">
        <w:rPr>
          <w:rtl w:val="0"/>
        </w:rPr>
        <w:t xml:space="preserve">Brukt årene etter videregående på å jobbe på bensinstasjon og festet med vennene sine. Har ikke jobbet noe rettet mot studieretningen han går, men liker ideen av å jobbe på pc med nettsider. Liker seg godt i sosiale lag som inkluderer en god del alkohol uansett dag i uka.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 bruk: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Trenger grundig hjelp for å få greie karakterer på skolen.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Forelesninger er ikke nok for å lære fagene.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Klarer ikke og fokusere i timene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Silje “Veileder” - Programmering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810000"/>
            <wp:effectExtent b="0" l="0" r="0" t="0"/>
            <wp:docPr id="4" name="image07.jpg"/>
            <a:graphic>
              <a:graphicData uri="http://schemas.openxmlformats.org/drawingml/2006/picture">
                <pic:pic>
                  <pic:nvPicPr>
                    <pic:cNvPr id="0" name="image07.jpg"/>
                    <pic:cNvPicPr preferRelativeResize="0"/>
                  </pic:nvPicPr>
                  <pic:blipFill>
                    <a:blip r:embed="rId9"/>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i w:val="1"/>
            <w:color w:val="1155cc"/>
            <w:u w:val="single"/>
            <w:rtl w:val="0"/>
          </w:rPr>
          <w:t xml:space="preserve">Kilde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Bakgrunn: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Kvinne, 21 år.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Utdanning:</w:t>
      </w:r>
    </w:p>
    <w:p w:rsidR="00000000" w:rsidDel="00000000" w:rsidP="00000000" w:rsidRDefault="00000000" w:rsidRPr="00000000">
      <w:pPr>
        <w:contextualSpacing w:val="0"/>
      </w:pPr>
      <w:r w:rsidDel="00000000" w:rsidR="00000000" w:rsidRPr="00000000">
        <w:rPr>
          <w:rtl w:val="0"/>
        </w:rPr>
        <w:t xml:space="preserve">Studerer 3 årig bachelor i Programmering, hun er en flink student og har over gjennomsnittet karakterer og har da også tatt på seg muligheten å være veileder for andre elever på første trinnet i Java.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Personlighet:</w:t>
      </w:r>
    </w:p>
    <w:p w:rsidR="00000000" w:rsidDel="00000000" w:rsidP="00000000" w:rsidRDefault="00000000" w:rsidRPr="00000000">
      <w:pPr>
        <w:contextualSpacing w:val="0"/>
      </w:pPr>
      <w:r w:rsidDel="00000000" w:rsidR="00000000" w:rsidRPr="00000000">
        <w:rPr>
          <w:rtl w:val="0"/>
        </w:rPr>
        <w:t xml:space="preserve">Silje er en glad person som elsker å hjelpe andre mennesker og hun liker best å sammarbeide på oppgaver. Å være veileder for andre elever i fag som hun har gjort det bra i passer henne veldig godt da hun i tillegg til det sosiale også kan dele sin kunnskap som andre trenger. Utenom skole arbeid jobber hun deltids på et sykehus og liker godt å henge med venninne gjengen.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 bruk: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Mulighet til å hjelpe enda flere elever.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Tjene en liten slant ved siden av skolen.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Marte “Gamer Girl” - Spilldesign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086100"/>
            <wp:effectExtent b="0" l="0" r="0" t="0"/>
            <wp:docPr descr="girl-gamer.jpg" id="1" name="image01.jpg"/>
            <a:graphic>
              <a:graphicData uri="http://schemas.openxmlformats.org/drawingml/2006/picture">
                <pic:pic>
                  <pic:nvPicPr>
                    <pic:cNvPr descr="girl-gamer.jpg" id="0" name="image01.jpg"/>
                    <pic:cNvPicPr preferRelativeResize="0"/>
                  </pic:nvPicPr>
                  <pic:blipFill>
                    <a:blip r:embed="rId11"/>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Kilde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Bakgrunn:</w:t>
      </w:r>
    </w:p>
    <w:p w:rsidR="00000000" w:rsidDel="00000000" w:rsidP="00000000" w:rsidRDefault="00000000" w:rsidRPr="00000000">
      <w:pPr>
        <w:contextualSpacing w:val="0"/>
      </w:pPr>
      <w:r w:rsidDel="00000000" w:rsidR="00000000" w:rsidRPr="00000000">
        <w:rPr>
          <w:rtl w:val="0"/>
        </w:rPr>
        <w:t xml:space="preserve">Kvinne</w:t>
      </w:r>
      <w:r w:rsidDel="00000000" w:rsidR="00000000" w:rsidRPr="00000000">
        <w:rPr>
          <w:rtl w:val="0"/>
        </w:rPr>
        <w:t xml:space="preserve">, 19 år.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Utdannelse:</w:t>
      </w:r>
    </w:p>
    <w:p w:rsidR="00000000" w:rsidDel="00000000" w:rsidP="00000000" w:rsidRDefault="00000000" w:rsidRPr="00000000">
      <w:pPr>
        <w:contextualSpacing w:val="0"/>
      </w:pPr>
      <w:r w:rsidDel="00000000" w:rsidR="00000000" w:rsidRPr="00000000">
        <w:rPr>
          <w:rtl w:val="0"/>
        </w:rPr>
        <w:t xml:space="preserve">Studerer 3 årig bachelor i Spilldesign på Westerdals Oslo ACT. Kom seg så vidt gjennom første skole året med karakter gjennomsnitt på D. Studerer spill design med bakgrunn i at hun alltid har vært stor tilhenger av spill og har “gamet” siden hun var liten.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Personlighet:</w:t>
      </w:r>
    </w:p>
    <w:p w:rsidR="00000000" w:rsidDel="00000000" w:rsidP="00000000" w:rsidRDefault="00000000" w:rsidRPr="00000000">
      <w:pPr>
        <w:contextualSpacing w:val="0"/>
      </w:pPr>
      <w:r w:rsidDel="00000000" w:rsidR="00000000" w:rsidRPr="00000000">
        <w:rPr>
          <w:rtl w:val="0"/>
        </w:rPr>
        <w:t xml:space="preserve">Marte bruker mye av tiden sin på gaming, det er ikke alltid like enkelt å legge fra seg kontrolen til spillet og det går utover arbeidet hennes på skolen. Hun er en glad og hyggelig dame, men liker best å sette seg ned med dataspill enten alene eller med venner.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 bruk: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Trenger hjelp til å komme seg igjen på fagene hun henger etter på.</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Avtaler med andre vil kunne hjelpe med å legge fra seg spillet.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1.jpg"/><Relationship Id="rId10" Type="http://schemas.openxmlformats.org/officeDocument/2006/relationships/hyperlink" Target="http://blog.reyjunco.com/wp-content/uploads/2010/09/iStock_000008445356Small.jpg" TargetMode="External"/><Relationship Id="rId12" Type="http://schemas.openxmlformats.org/officeDocument/2006/relationships/hyperlink" Target="http://charmformula.com/wp-content/uploads/2015/10/girl-gamer.jpg" TargetMode="External"/><Relationship Id="rId9" Type="http://schemas.openxmlformats.org/officeDocument/2006/relationships/image" Target="media/image07.jpg"/><Relationship Id="rId5" Type="http://schemas.openxmlformats.org/officeDocument/2006/relationships/image" Target="media/image05.jpg"/><Relationship Id="rId6" Type="http://schemas.openxmlformats.org/officeDocument/2006/relationships/hyperlink" Target="http://i.huffpost.com/gen/1677690/images/o-STUDENT-COMPUTER-facebook.jpg" TargetMode="External"/><Relationship Id="rId7" Type="http://schemas.openxmlformats.org/officeDocument/2006/relationships/image" Target="media/image06.jpg"/><Relationship Id="rId8" Type="http://schemas.openxmlformats.org/officeDocument/2006/relationships/hyperlink" Target="http://assets3.thrillist.com/v1/image/1431843/size/tmg-article_main_wide_2x/how-to-kick-ass-when-you-re-hungover-at-work" TargetMode="External"/></Relationships>
</file>