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1A9" w:rsidRPr="003E71A9" w:rsidRDefault="003E71A9" w:rsidP="003E71A9">
      <w:pPr>
        <w:spacing w:after="0"/>
      </w:pPr>
      <w:r w:rsidRPr="003E71A9">
        <w:t>Stress has become a significant issue in the modern world due to various contributing factors. In this response, I will highlight some of the key reasons behind the increase in stress levels and propose solutions to address this problem. One of the main causes of stress in today's society is the fast-paced and demanding nature of work environments. The constant pressure to meet deadlines, excel in competitive job markets, and maintain high levels of productivity can have a detrimental impact on mental health. The blurring of boundaries between work and personal life, fueled by the constant connectivity of digital devices, further compounds this issue, leaving little time for relaxation. Financial insecurity and economic uncertainty also play a significant role in contributing to stress levels. The rising cost of living, job instability, and the burden of debt can lead to persistent worry and anxiety, undermining individuals' overall well-being and sense of security. This is especially challenging for younger generations striving to achieve financial stability. Moreover, the rapid advancement of technology and the overwhelming amount of information available can add to feelings of stress and overwhelm. The need to constantly adapt to new technologies, navigate complex digital platforms, and process a constant stream of information can result in information overload, cognitive exhaustion, and a sense of being overwhelmed. Furthermore, the breakdown of traditional support systems, such as close-knit communities and extended family networks, has left many individuals feeling isolated and lacking the social connections and emotional support needed to cope with stress. While social media and virtual interactions can offer some benefits, they may not fully satisfy the need for meaningful in-person relationships. Stress has become a significant issue in the modern world due to various contributing factors. In this response, I will highlight some of the key reasons behind the increase in stress levels and propose solutions to address this problem. One of the main causes of stress in today's society is the fast-paced and d</w:t>
      </w:r>
      <w:bookmarkStart w:id="0" w:name="_GoBack"/>
      <w:bookmarkEnd w:id="0"/>
      <w:r w:rsidRPr="003E71A9">
        <w:t>emanding nature of work environments. The constant pressure to meet deadlines, excel in competitive job markets, and maintain high levels of productivity can have a detrimental impact on mental health. The blurring of boundaries between work and personal life, fueled by the constant connectivity of digital devices, further compounds this issue, leaving little time for relaxation. Financial insecurity and economic uncertainty also play a significant role in contributing to stress levels. The rising cost of living, job instability, and the burden of debt can lead to persistent worry and anxiety, undermining individuals' overall well-being and sense of security. This is especially challenging for younger generations striving to achieve financial stability.</w:t>
      </w:r>
    </w:p>
    <w:p w:rsidR="003E71A9" w:rsidRPr="003E71A9" w:rsidRDefault="003E71A9" w:rsidP="003E71A9">
      <w:pPr>
        <w:spacing w:after="0"/>
      </w:pPr>
      <w:r w:rsidRPr="003E71A9">
        <w:t xml:space="preserve">Moreover, the rapid advancement of technology and the overwhelming amount of information available can add to feelings of stress and overwhelm. The need to constantly adapt to new technologies, navigate complex digital platforms, and process a constant stream of information can result in information overload, cognitive exhaustion, and a sense </w:t>
      </w:r>
      <w:r>
        <w:t>of being overwhelmed</w:t>
      </w:r>
    </w:p>
    <w:p w:rsidR="006A03E6" w:rsidRPr="003E71A9" w:rsidRDefault="003E71A9" w:rsidP="003E71A9">
      <w:pPr>
        <w:spacing w:after="0"/>
      </w:pPr>
      <w:r w:rsidRPr="003E71A9">
        <w:t>Furthermore, the breakdown of traditional support systems, such as close-knit communities and extended family networks, has left many individuals feeling isolated and lacking the social connections and emotional support needed to cope with stress. While social media and virtual interactions can offer some benefits, they may not fully satisfy the need for meaningful in-person relationships.</w:t>
      </w:r>
    </w:p>
    <w:sectPr w:rsidR="006A03E6" w:rsidRPr="003E71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1A9"/>
    <w:rsid w:val="003E71A9"/>
    <w:rsid w:val="00B53733"/>
    <w:rsid w:val="00BB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DA99"/>
  <w15:chartTrackingRefBased/>
  <w15:docId w15:val="{40DA633C-D2A2-4216-87E1-3DE044C6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2024-05-27T06:17:00Z</dcterms:created>
  <dcterms:modified xsi:type="dcterms:W3CDTF">2024-05-27T06:20:00Z</dcterms:modified>
</cp:coreProperties>
</file>