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5CA" w:rsidRPr="008F299A" w:rsidRDefault="008F299A">
      <w:pPr>
        <w:jc w:val="right"/>
        <w:rPr>
          <w:lang w:val="ru-RU"/>
        </w:rPr>
      </w:pPr>
      <w:r w:rsidRPr="008F299A">
        <w:rPr>
          <w:lang w:val="ru-RU"/>
        </w:rPr>
        <w:t>УТВЕРЖДЕНО</w:t>
      </w:r>
      <w:r w:rsidRPr="008F299A">
        <w:rPr>
          <w:lang w:val="ru-RU"/>
        </w:rPr>
        <w:br/>
        <w:t>Министр труда и социальной защиты населения Республики Казахстан</w:t>
      </w:r>
      <w:r w:rsidRPr="008F299A">
        <w:rPr>
          <w:lang w:val="ru-RU"/>
        </w:rPr>
        <w:br/>
        <w:t xml:space="preserve">_______________ </w:t>
      </w:r>
      <w:proofErr w:type="spellStart"/>
      <w:r w:rsidRPr="008F299A">
        <w:rPr>
          <w:lang w:val="ru-RU"/>
        </w:rPr>
        <w:t>Ертаев</w:t>
      </w:r>
      <w:proofErr w:type="spellEnd"/>
      <w:r w:rsidRPr="008F299A">
        <w:rPr>
          <w:lang w:val="ru-RU"/>
        </w:rPr>
        <w:t xml:space="preserve"> А.М.</w:t>
      </w:r>
      <w:r w:rsidRPr="008F299A">
        <w:rPr>
          <w:lang w:val="ru-RU"/>
        </w:rPr>
        <w:br/>
        <w:t>4 мая 2026 года</w:t>
      </w:r>
    </w:p>
    <w:p w:rsidR="009D25CA" w:rsidRPr="008F299A" w:rsidRDefault="009D25CA">
      <w:pPr>
        <w:rPr>
          <w:lang w:val="ru-RU"/>
        </w:rPr>
      </w:pPr>
    </w:p>
    <w:p w:rsidR="009D25CA" w:rsidRPr="008F299A" w:rsidRDefault="008F299A">
      <w:pPr>
        <w:jc w:val="center"/>
        <w:rPr>
          <w:lang w:val="ru-RU"/>
        </w:rPr>
      </w:pPr>
      <w:r w:rsidRPr="008F299A">
        <w:rPr>
          <w:b/>
          <w:lang w:val="ru-RU"/>
        </w:rPr>
        <w:t>ПЛАН РАБОТЫ №5</w:t>
      </w:r>
      <w:r w:rsidRPr="008F299A">
        <w:rPr>
          <w:b/>
          <w:lang w:val="ru-RU"/>
        </w:rPr>
        <w:br/>
      </w:r>
      <w:r w:rsidRPr="008F299A">
        <w:rPr>
          <w:lang w:val="ru-RU"/>
        </w:rPr>
        <w:t xml:space="preserve">территориальных департаментов Комитета регулирования и контроля в сфере социальной защиты населения по показателю </w:t>
      </w:r>
      <w:r w:rsidRPr="008F299A">
        <w:rPr>
          <w:lang w:val="ru-RU"/>
        </w:rPr>
        <w:t>Рассмотрение не менее 53,5% дел первичного освидетельствования ОМК МСЭ при оказании государственной услуги «Установление инвалидности и/или степени утраты трудоспособности, и/или определению мер социальной защиты</w:t>
      </w:r>
      <w:r w:rsidRPr="008F299A">
        <w:rPr>
          <w:lang w:val="ru-RU"/>
        </w:rPr>
        <w:br/>
        <w:t xml:space="preserve">на  </w:t>
      </w:r>
      <w:r>
        <w:rPr>
          <w:lang w:val="ru-RU"/>
        </w:rPr>
        <w:t>1</w:t>
      </w:r>
      <w:r w:rsidRPr="008F299A">
        <w:rPr>
          <w:lang w:val="ru-RU"/>
        </w:rPr>
        <w:t xml:space="preserve"> мая 2026 года</w:t>
      </w:r>
    </w:p>
    <w:p w:rsidR="009D25CA" w:rsidRPr="008F299A" w:rsidRDefault="009D25CA">
      <w:pPr>
        <w:rPr>
          <w:lang w:val="ru-RU"/>
        </w:rPr>
      </w:pPr>
    </w:p>
    <w:p w:rsidR="009D25CA" w:rsidRDefault="008F299A">
      <w:proofErr w:type="spellStart"/>
      <w:r>
        <w:t>Курирующее</w:t>
      </w:r>
      <w:proofErr w:type="spellEnd"/>
      <w:r>
        <w:t xml:space="preserve"> </w:t>
      </w:r>
      <w:proofErr w:type="spellStart"/>
      <w:r>
        <w:t>отраслевое</w:t>
      </w:r>
      <w:proofErr w:type="spellEnd"/>
      <w:r>
        <w:t xml:space="preserve"> </w:t>
      </w:r>
      <w:proofErr w:type="gramStart"/>
      <w:r>
        <w:t>СП  -</w:t>
      </w:r>
      <w:proofErr w:type="gramEnd"/>
      <w:r>
        <w:t xml:space="preserve"> ДМСЭ</w:t>
      </w:r>
    </w:p>
    <w:p w:rsidR="009D25CA" w:rsidRDefault="009D25CA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55"/>
        <w:gridCol w:w="2055"/>
        <w:gridCol w:w="1706"/>
        <w:gridCol w:w="1718"/>
        <w:gridCol w:w="1722"/>
      </w:tblGrid>
      <w:tr w:rsidR="009D25CA">
        <w:tc>
          <w:tcPr>
            <w:tcW w:w="1728" w:type="dxa"/>
          </w:tcPr>
          <w:p w:rsidR="009D25CA" w:rsidRDefault="008F299A">
            <w:r>
              <w:t>№</w:t>
            </w:r>
          </w:p>
        </w:tc>
        <w:tc>
          <w:tcPr>
            <w:tcW w:w="1728" w:type="dxa"/>
          </w:tcPr>
          <w:p w:rsidR="009D25CA" w:rsidRDefault="008F299A">
            <w:r>
              <w:t>Территориальные департаменты КРиКСЗН</w:t>
            </w:r>
          </w:p>
        </w:tc>
        <w:tc>
          <w:tcPr>
            <w:tcW w:w="1728" w:type="dxa"/>
          </w:tcPr>
          <w:p w:rsidR="009D25CA" w:rsidRDefault="008F299A">
            <w:r>
              <w:t>Плановый показатель</w:t>
            </w:r>
            <w:r>
              <w:br/>
              <w:t>(%)</w:t>
            </w:r>
          </w:p>
        </w:tc>
        <w:tc>
          <w:tcPr>
            <w:tcW w:w="1728" w:type="dxa"/>
          </w:tcPr>
          <w:p w:rsidR="009D25CA" w:rsidRDefault="008F299A">
            <w:r>
              <w:t>Фактический показатель</w:t>
            </w:r>
            <w:r>
              <w:br/>
              <w:t>(%)</w:t>
            </w:r>
          </w:p>
        </w:tc>
        <w:tc>
          <w:tcPr>
            <w:tcW w:w="1728" w:type="dxa"/>
          </w:tcPr>
          <w:p w:rsidR="009D25CA" w:rsidRDefault="008F299A">
            <w:r>
              <w:t>Коэффициент исполнения</w:t>
            </w:r>
            <w:r>
              <w:br/>
              <w:t>(%)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1</w:t>
            </w:r>
          </w:p>
        </w:tc>
        <w:tc>
          <w:tcPr>
            <w:tcW w:w="1728" w:type="dxa"/>
          </w:tcPr>
          <w:p w:rsidR="009D25CA" w:rsidRDefault="008F299A">
            <w:r>
              <w:t>г. Астана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80.0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2</w:t>
            </w:r>
          </w:p>
        </w:tc>
        <w:tc>
          <w:tcPr>
            <w:tcW w:w="1728" w:type="dxa"/>
          </w:tcPr>
          <w:p w:rsidR="009D25CA" w:rsidRDefault="008F299A">
            <w:r>
              <w:t>г. Алматы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84.6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3</w:t>
            </w:r>
          </w:p>
        </w:tc>
        <w:tc>
          <w:tcPr>
            <w:tcW w:w="1728" w:type="dxa"/>
          </w:tcPr>
          <w:p w:rsidR="009D25CA" w:rsidRDefault="008F299A">
            <w:r>
              <w:t>г. Шымкент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95.7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4</w:t>
            </w:r>
          </w:p>
        </w:tc>
        <w:tc>
          <w:tcPr>
            <w:tcW w:w="1728" w:type="dxa"/>
          </w:tcPr>
          <w:p w:rsidR="009D25CA" w:rsidRDefault="008F299A">
            <w:r>
              <w:t>Акмолинская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66.9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5</w:t>
            </w:r>
          </w:p>
        </w:tc>
        <w:tc>
          <w:tcPr>
            <w:tcW w:w="1728" w:type="dxa"/>
          </w:tcPr>
          <w:p w:rsidR="009D25CA" w:rsidRDefault="008F299A">
            <w:r>
              <w:t>Актюбинская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57.5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6</w:t>
            </w:r>
          </w:p>
        </w:tc>
        <w:tc>
          <w:tcPr>
            <w:tcW w:w="1728" w:type="dxa"/>
          </w:tcPr>
          <w:p w:rsidR="009D25CA" w:rsidRDefault="008F299A">
            <w:r>
              <w:t>Алматинская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95.1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7</w:t>
            </w:r>
          </w:p>
        </w:tc>
        <w:tc>
          <w:tcPr>
            <w:tcW w:w="1728" w:type="dxa"/>
          </w:tcPr>
          <w:p w:rsidR="009D25CA" w:rsidRDefault="008F299A">
            <w:r>
              <w:t>Атырауская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63.0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8</w:t>
            </w:r>
          </w:p>
        </w:tc>
        <w:tc>
          <w:tcPr>
            <w:tcW w:w="1728" w:type="dxa"/>
          </w:tcPr>
          <w:p w:rsidR="009D25CA" w:rsidRDefault="008F299A">
            <w:r>
              <w:t>Восточно-Казахстанская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96.3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9</w:t>
            </w:r>
          </w:p>
        </w:tc>
        <w:tc>
          <w:tcPr>
            <w:tcW w:w="1728" w:type="dxa"/>
          </w:tcPr>
          <w:p w:rsidR="009D25CA" w:rsidRDefault="008F299A">
            <w:r>
              <w:t>Жамбылская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93.2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10</w:t>
            </w:r>
          </w:p>
        </w:tc>
        <w:tc>
          <w:tcPr>
            <w:tcW w:w="1728" w:type="dxa"/>
          </w:tcPr>
          <w:p w:rsidR="009D25CA" w:rsidRDefault="008F299A">
            <w:r>
              <w:t>Западно-Казахстанская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62.0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11</w:t>
            </w:r>
          </w:p>
        </w:tc>
        <w:tc>
          <w:tcPr>
            <w:tcW w:w="1728" w:type="dxa"/>
          </w:tcPr>
          <w:p w:rsidR="009D25CA" w:rsidRDefault="008F299A">
            <w:r>
              <w:t>Карагандинская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91.5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12</w:t>
            </w:r>
          </w:p>
        </w:tc>
        <w:tc>
          <w:tcPr>
            <w:tcW w:w="1728" w:type="dxa"/>
          </w:tcPr>
          <w:p w:rsidR="009D25CA" w:rsidRDefault="008F299A">
            <w:r>
              <w:t>Костанайская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87.3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13</w:t>
            </w:r>
          </w:p>
        </w:tc>
        <w:tc>
          <w:tcPr>
            <w:tcW w:w="1728" w:type="dxa"/>
          </w:tcPr>
          <w:p w:rsidR="009D25CA" w:rsidRDefault="008F299A">
            <w:r>
              <w:t xml:space="preserve">Кызылординская </w:t>
            </w:r>
            <w:r>
              <w:lastRenderedPageBreak/>
              <w:t>область</w:t>
            </w:r>
          </w:p>
        </w:tc>
        <w:tc>
          <w:tcPr>
            <w:tcW w:w="1728" w:type="dxa"/>
          </w:tcPr>
          <w:p w:rsidR="009D25CA" w:rsidRDefault="008F299A">
            <w:r>
              <w:lastRenderedPageBreak/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98.4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lastRenderedPageBreak/>
              <w:t>14</w:t>
            </w:r>
          </w:p>
        </w:tc>
        <w:tc>
          <w:tcPr>
            <w:tcW w:w="1728" w:type="dxa"/>
          </w:tcPr>
          <w:p w:rsidR="009D25CA" w:rsidRDefault="008F299A">
            <w:r>
              <w:t>Мангистауская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53.8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  <w:bookmarkStart w:id="0" w:name="_GoBack"/>
            <w:bookmarkEnd w:id="0"/>
          </w:p>
        </w:tc>
      </w:tr>
      <w:tr w:rsidR="009D25CA">
        <w:tc>
          <w:tcPr>
            <w:tcW w:w="1728" w:type="dxa"/>
          </w:tcPr>
          <w:p w:rsidR="009D25CA" w:rsidRDefault="008F299A">
            <w:r>
              <w:t>15</w:t>
            </w:r>
          </w:p>
        </w:tc>
        <w:tc>
          <w:tcPr>
            <w:tcW w:w="1728" w:type="dxa"/>
          </w:tcPr>
          <w:p w:rsidR="009D25CA" w:rsidRDefault="008F299A">
            <w:r>
              <w:t>Павлодарская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79.7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16</w:t>
            </w:r>
          </w:p>
        </w:tc>
        <w:tc>
          <w:tcPr>
            <w:tcW w:w="1728" w:type="dxa"/>
          </w:tcPr>
          <w:p w:rsidR="009D25CA" w:rsidRDefault="008F299A">
            <w:r>
              <w:t>Северо-Казахстанская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92.9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17</w:t>
            </w:r>
          </w:p>
        </w:tc>
        <w:tc>
          <w:tcPr>
            <w:tcW w:w="1728" w:type="dxa"/>
          </w:tcPr>
          <w:p w:rsidR="009D25CA" w:rsidRDefault="008F299A">
            <w:r>
              <w:t>Туркестанская область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62.4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18</w:t>
            </w:r>
          </w:p>
        </w:tc>
        <w:tc>
          <w:tcPr>
            <w:tcW w:w="1728" w:type="dxa"/>
          </w:tcPr>
          <w:p w:rsidR="009D25CA" w:rsidRDefault="008F299A">
            <w:r>
              <w:t>Область Абай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80.0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19</w:t>
            </w:r>
          </w:p>
        </w:tc>
        <w:tc>
          <w:tcPr>
            <w:tcW w:w="1728" w:type="dxa"/>
          </w:tcPr>
          <w:p w:rsidR="009D25CA" w:rsidRDefault="008F299A">
            <w:r>
              <w:t>Область Улытау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89.7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8F299A">
            <w:r>
              <w:t>20</w:t>
            </w:r>
          </w:p>
        </w:tc>
        <w:tc>
          <w:tcPr>
            <w:tcW w:w="1728" w:type="dxa"/>
          </w:tcPr>
          <w:p w:rsidR="009D25CA" w:rsidRDefault="008F299A">
            <w:r>
              <w:t>Область Жетысу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97.7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  <w:tr w:rsidR="009D25CA">
        <w:tc>
          <w:tcPr>
            <w:tcW w:w="1728" w:type="dxa"/>
          </w:tcPr>
          <w:p w:rsidR="009D25CA" w:rsidRDefault="009D25CA"/>
        </w:tc>
        <w:tc>
          <w:tcPr>
            <w:tcW w:w="1728" w:type="dxa"/>
          </w:tcPr>
          <w:p w:rsidR="009D25CA" w:rsidRDefault="008F299A">
            <w:r>
              <w:t>Всего</w:t>
            </w:r>
          </w:p>
        </w:tc>
        <w:tc>
          <w:tcPr>
            <w:tcW w:w="1728" w:type="dxa"/>
          </w:tcPr>
          <w:p w:rsidR="009D25CA" w:rsidRDefault="008F299A">
            <w:r>
              <w:t>53.5</w:t>
            </w:r>
          </w:p>
        </w:tc>
        <w:tc>
          <w:tcPr>
            <w:tcW w:w="1728" w:type="dxa"/>
          </w:tcPr>
          <w:p w:rsidR="009D25CA" w:rsidRDefault="008F299A">
            <w:r>
              <w:t>81.4</w:t>
            </w:r>
          </w:p>
        </w:tc>
        <w:tc>
          <w:tcPr>
            <w:tcW w:w="1728" w:type="dxa"/>
          </w:tcPr>
          <w:p w:rsidR="009D25CA" w:rsidRDefault="008F299A">
            <w:r>
              <w:t>100</w:t>
            </w:r>
          </w:p>
        </w:tc>
      </w:tr>
    </w:tbl>
    <w:p w:rsidR="009D25CA" w:rsidRDefault="009D25CA"/>
    <w:p w:rsidR="009D25CA" w:rsidRDefault="008F299A">
      <w:r>
        <w:t xml:space="preserve">Председатель КРКССЗН                                                                          И. </w:t>
      </w:r>
      <w:r>
        <w:t>Скуб</w:t>
      </w:r>
    </w:p>
    <w:sectPr w:rsidR="009D25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99A"/>
    <w:rsid w:val="009D25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420121"/>
  <w14:defaultImageDpi w14:val="300"/>
  <w15:docId w15:val="{CBF7F41D-4501-45D6-AD51-464409DD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1DD932-D5F4-44FD-B5EB-3EDE9A7C6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Фардана Т. Халикова</cp:lastModifiedBy>
  <cp:revision>2</cp:revision>
  <dcterms:created xsi:type="dcterms:W3CDTF">2013-12-23T23:15:00Z</dcterms:created>
  <dcterms:modified xsi:type="dcterms:W3CDTF">2026-05-04T10:41:00Z</dcterms:modified>
  <cp:category/>
</cp:coreProperties>
</file>