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00" w:afterAutospacing="1" w:before="100" w:beforeAutospacing="1" w:line="240" w:lineRule="auto"/>
        <w:ind/>
        <w:outlineLvl w:val="0"/>
        <w:rPr>
          <w:rFonts w:ascii="Times New Roman" w:hAnsi="Times New Roman" w:eastAsia="Times New Roman" w:cs="Times New Roman"/>
          <w:b/>
          <w:bCs/>
          <w:sz w:val="48"/>
          <w:szCs w:val="48"/>
        </w:rPr>
      </w:pPr>
      <w:r>
        <w:rPr>
          <w:rFonts w:ascii="Times New Roman" w:hAnsi="Times New Roman" w:eastAsia="Times New Roman" w:cs="Times New Roman"/>
          <w:b/>
          <w:bCs/>
          <w:sz w:val="48"/>
          <w:szCs w:val="48"/>
        </w:rPr>
        <w:t xml:space="preserve">Engine Documentation</w:t>
      </w:r>
      <w:r>
        <w:rPr>
          <w:rFonts w:ascii="Times New Roman" w:hAnsi="Times New Roman" w:eastAsia="Times New Roman" w:cs="Times New Roman"/>
          <w:b/>
          <w:bCs/>
          <w:sz w:val="48"/>
          <w:szCs w:val="48"/>
        </w:rPr>
      </w:r>
    </w:p>
    <w:p>
      <w:p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document provides an overview of the engine's structure and functionality.</w:t>
      </w:r>
      <w:r>
        <w:rPr>
          <w:rFonts w:ascii="Times New Roman" w:hAnsi="Times New Roman" w:eastAsia="Times New Roman" w:cs="Times New Roman"/>
          <w:sz w:val="24"/>
          <w:szCs w:val="24"/>
        </w:rPr>
      </w:r>
    </w:p>
    <w:p>
      <w:pPr>
        <w:pBdr/>
        <w:spacing w:after="100" w:afterAutospacing="1" w:before="100" w:beforeAutospacing="1" w:line="240" w:lineRule="auto"/>
        <w:ind/>
        <w:rPr/>
      </w:pPr>
      <w:r>
        <w:rPr>
          <w:rFonts w:ascii="Times New Roman" w:hAnsi="Times New Roman" w:eastAsia="Times New Roman" w:cs="Times New Roman"/>
          <w:sz w:val="24"/>
          <w:szCs w:val="24"/>
        </w:rPr>
        <w:t xml:space="preserve">Tasks: </w:t>
      </w:r>
      <w:hyperlink r:id="rId9" w:tooltip="https://quire.io/w/Gasper_Kadivec/5?myTask=me&amp;view=board" w:history="1">
        <w:r>
          <w:rPr>
            <w:rStyle w:val="647"/>
          </w:rPr>
          <w:t xml:space="preserve">https://quire.io/w/Gasper_Kadivec/5?myTask=me&amp;view=board</w:t>
        </w:r>
      </w:hyperlink>
      <w:r/>
      <w:r/>
    </w:p>
    <w:p>
      <w:pPr>
        <w:pBdr/>
        <w:spacing w:after="100" w:afterAutospacing="1" w:before="100" w:beforeAutospacing="1" w:line="240" w:lineRule="auto"/>
        <w:ind/>
        <w:rPr>
          <w:rFonts w:ascii="Times New Roman" w:hAnsi="Times New Roman" w:eastAsia="Times New Roman" w:cs="Times New Roman"/>
          <w:b/>
          <w:bCs/>
          <w:sz w:val="36"/>
          <w:szCs w:val="36"/>
        </w:rPr>
      </w:pPr>
      <w:r/>
      <w:bookmarkStart w:id="0" w:name="_GoBack"/>
      <w:r/>
      <w:bookmarkEnd w:id="0"/>
      <w:r>
        <w:rPr>
          <w:rFonts w:ascii="Times New Roman" w:hAnsi="Times New Roman" w:eastAsia="Times New Roman" w:cs="Times New Roman"/>
          <w:b/>
          <w:bCs/>
          <w:sz w:val="36"/>
          <w:szCs w:val="36"/>
        </w:rPr>
        <w:t xml:space="preserve">Structure</w:t>
      </w:r>
      <w:r>
        <w:rPr>
          <w:rFonts w:ascii="Times New Roman" w:hAnsi="Times New Roman" w:eastAsia="Times New Roman" w:cs="Times New Roman"/>
          <w:b/>
          <w:bCs/>
          <w:sz w:val="36"/>
          <w:szCs w:val="36"/>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main.lua</w:t>
      </w:r>
      <w:r>
        <w:rPr>
          <w:rFonts w:ascii="Times New Roman" w:hAnsi="Times New Roman" w:eastAsia="Times New Roman" w:cs="Times New Roman"/>
          <w:sz w:val="24"/>
          <w:szCs w:val="24"/>
        </w:rPr>
        <w:t xml:space="preserve">: The primary file called at launch.</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GLOBALS.lua</w:t>
      </w:r>
      <w:r>
        <w:rPr>
          <w:rFonts w:ascii="Times New Roman" w:hAnsi="Times New Roman" w:eastAsia="Times New Roman" w:cs="Times New Roman"/>
          <w:sz w:val="24"/>
          <w:szCs w:val="24"/>
        </w:rPr>
        <w:t xml:space="preserve">: Contains all global variables. Add any new global variables here if they are not already present.</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conf.lua</w:t>
      </w:r>
      <w:r>
        <w:rPr>
          <w:rFonts w:ascii="Times New Roman" w:hAnsi="Times New Roman" w:eastAsia="Times New Roman" w:cs="Times New Roman"/>
          <w:sz w:val="24"/>
          <w:szCs w:val="24"/>
        </w:rPr>
        <w:t xml:space="preserve">: Currently contains only the orientation code.</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functions</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 This folder contains all necessary functions for the game, including game logic and basic functions. It also handles input logic.</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idea</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 A boilerplate folder, leave as is.</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initialization-engine</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 Contains the necessary libraries and the </w:t>
      </w:r>
      <w:r>
        <w:rPr>
          <w:rFonts w:ascii="Courier New" w:hAnsi="Courier New" w:eastAsia="Times New Roman" w:cs="Courier New"/>
          <w:sz w:val="20"/>
          <w:szCs w:val="20"/>
        </w:rPr>
        <w:t xml:space="preserve">require</w:t>
      </w:r>
      <w:r>
        <w:rPr>
          <w:rFonts w:ascii="Times New Roman" w:hAnsi="Times New Roman" w:eastAsia="Times New Roman" w:cs="Times New Roman"/>
          <w:sz w:val="24"/>
          <w:szCs w:val="24"/>
        </w:rPr>
        <w:t xml:space="preserve"> function, which is called at the end of </w:t>
      </w:r>
      <w:r>
        <w:rPr>
          <w:rFonts w:ascii="Courier New" w:hAnsi="Courier New" w:eastAsia="Times New Roman" w:cs="Courier New"/>
          <w:sz w:val="20"/>
          <w:szCs w:val="20"/>
        </w:rPr>
        <w:t xml:space="preserve">main.lua</w:t>
      </w:r>
      <w:r>
        <w:rPr>
          <w:rFonts w:ascii="Times New Roman" w:hAnsi="Times New Roman" w:eastAsia="Times New Roman" w:cs="Times New Roman"/>
          <w:sz w:val="24"/>
          <w:szCs w:val="24"/>
        </w:rPr>
        <w:t xml:space="preserve">. It also includes all settings variables.</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main</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 Hosts the actual game. It includes the initialization of the game (screen, level for now), and functions for game initialization. This folder also contains the </w:t>
      </w:r>
      <w:r>
        <w:rPr>
          <w:rFonts w:ascii="Courier New" w:hAnsi="Courier New" w:eastAsia="Times New Roman" w:cs="Courier New"/>
          <w:sz w:val="20"/>
          <w:szCs w:val="20"/>
        </w:rPr>
        <w:t xml:space="preserve">load</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 xml:space="preserve">update</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 xml:space="preserve">draw</w:t>
      </w:r>
      <w:r>
        <w:rPr>
          <w:rFonts w:ascii="Times New Roman" w:hAnsi="Times New Roman" w:eastAsia="Times New Roman" w:cs="Times New Roman"/>
          <w:sz w:val="24"/>
          <w:szCs w:val="24"/>
        </w:rPr>
        <w:t xml:space="preserve"> files, which are the core of the engine.</w:t>
      </w:r>
      <w:r>
        <w:rPr>
          <w:rFonts w:ascii="Times New Roman" w:hAnsi="Times New Roman" w:eastAsia="Times New Roman" w:cs="Times New Roman"/>
          <w:sz w:val="24"/>
          <w:szCs w:val="24"/>
        </w:rPr>
      </w:r>
    </w:p>
    <w:p>
      <w:pPr>
        <w:numPr>
          <w:ilvl w:val="0"/>
          <w:numId w:val="3"/>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objects</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 Contains all objects in the game/engine. Each folder either includes subfolders or directly contains the class file. The structure starts with a subfolder (if any), and the subfolder includes a class file. Each class has a basic class that </w:t>
      </w:r>
      <w:r>
        <w:rPr>
          <w:rFonts w:ascii="Times New Roman" w:hAnsi="Times New Roman" w:eastAsia="Times New Roman" w:cs="Times New Roman"/>
          <w:sz w:val="24"/>
          <w:szCs w:val="24"/>
        </w:rPr>
        <w:t xml:space="preserve">can be inherited</w:t>
      </w:r>
      <w:r>
        <w:rPr>
          <w:rFonts w:ascii="Times New Roman" w:hAnsi="Times New Roman" w:eastAsia="Times New Roman" w:cs="Times New Roman"/>
          <w:sz w:val="24"/>
          <w:szCs w:val="24"/>
        </w:rPr>
        <w:t xml:space="preserve"> later. The folders may also include an </w:t>
      </w:r>
      <w:r>
        <w:rPr>
          <w:rFonts w:ascii="Courier New" w:hAnsi="Courier New" w:eastAsia="Times New Roman" w:cs="Courier New"/>
          <w:sz w:val="20"/>
          <w:szCs w:val="20"/>
        </w:rPr>
        <w:t xml:space="preserve">images</w:t>
      </w:r>
      <w:r>
        <w:rPr>
          <w:rFonts w:ascii="Times New Roman" w:hAnsi="Times New Roman" w:eastAsia="Times New Roman" w:cs="Times New Roman"/>
          <w:sz w:val="24"/>
          <w:szCs w:val="24"/>
        </w:rPr>
        <w:t xml:space="preserve"> folder, which stores </w:t>
      </w:r>
      <w:r>
        <w:rPr>
          <w:rFonts w:ascii="Times New Roman" w:hAnsi="Times New Roman" w:eastAsia="Times New Roman" w:cs="Times New Roman"/>
          <w:sz w:val="24"/>
          <w:szCs w:val="24"/>
        </w:rPr>
        <w:t xml:space="preserve">images</w:t>
      </w:r>
      <w:r>
        <w:rPr>
          <w:rFonts w:ascii="Times New Roman" w:hAnsi="Times New Roman" w:eastAsia="Times New Roman" w:cs="Times New Roman"/>
          <w:sz w:val="24"/>
          <w:szCs w:val="24"/>
        </w:rPr>
        <w:t xml:space="preserve">Data</w:t>
      </w:r>
      <w:r>
        <w:rPr>
          <w:rFonts w:ascii="Times New Roman" w:hAnsi="Times New Roman" w:eastAsia="Times New Roman" w:cs="Times New Roman"/>
          <w:sz w:val="24"/>
          <w:szCs w:val="24"/>
        </w:rPr>
        <w:t xml:space="preserve"> for the specific class (loaded into the variable </w:t>
      </w:r>
      <w:r>
        <w:rPr>
          <w:rFonts w:ascii="Courier New" w:hAnsi="Courier New" w:eastAsia="Times New Roman" w:cs="Courier New"/>
          <w:sz w:val="20"/>
          <w:szCs w:val="20"/>
        </w:rPr>
        <w:t xml:space="preserve">ImagesData</w:t>
      </w: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BasicExample</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and Images variable (</w:t>
      </w:r>
      <w:r>
        <w:rPr>
          <w:rFonts w:ascii="Times New Roman" w:hAnsi="Times New Roman" w:eastAsia="Times New Roman" w:cs="Times New Roman"/>
          <w:sz w:val="24"/>
          <w:szCs w:val="24"/>
        </w:rPr>
        <w:t xml:space="preserve">actuall</w:t>
      </w:r>
      <w:r>
        <w:rPr>
          <w:rFonts w:ascii="Times New Roman" w:hAnsi="Times New Roman" w:eastAsia="Times New Roman" w:cs="Times New Roman"/>
          <w:sz w:val="24"/>
          <w:szCs w:val="24"/>
        </w:rPr>
        <w:t xml:space="preserve"> image)</w:t>
      </w:r>
      <w:r>
        <w:rPr>
          <w:rFonts w:ascii="Times New Roman" w:hAnsi="Times New Roman" w:eastAsia="Times New Roman" w:cs="Times New Roman"/>
          <w:sz w:val="24"/>
          <w:szCs w:val="24"/>
        </w:rPr>
        <w:t xml:space="preserve">. Eve</w:t>
      </w:r>
      <w:r>
        <w:rPr>
          <w:rFonts w:ascii="Times New Roman" w:hAnsi="Times New Roman" w:eastAsia="Times New Roman" w:cs="Times New Roman"/>
          <w:sz w:val="24"/>
          <w:szCs w:val="24"/>
        </w:rPr>
        <w:t xml:space="preserve">ry basic class must start </w:t>
      </w:r>
      <w:r>
        <w:rPr>
          <w:rFonts w:ascii="Times New Roman" w:hAnsi="Times New Roman" w:eastAsia="Times New Roman" w:cs="Times New Roman"/>
          <w:sz w:val="24"/>
          <w:szCs w:val="24"/>
        </w:rPr>
        <w:t xml:space="preserve">with</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w:t>
      </w:r>
      <w:r>
        <w:rPr>
          <w:rFonts w:ascii="Times New Roman" w:hAnsi="Times New Roman" w:eastAsia="Times New Roman" w:cs="Times New Roman"/>
          <w:sz w:val="24"/>
          <w:szCs w:val="24"/>
        </w:rPr>
        <w:t xml:space="preserve"> proper loading.</w:t>
      </w:r>
      <w:r>
        <w:rPr>
          <w:rFonts w:ascii="Times New Roman" w:hAnsi="Times New Roman" w:eastAsia="Times New Roman" w:cs="Times New Roman"/>
          <w:sz w:val="24"/>
          <w:szCs w:val="24"/>
        </w:rPr>
      </w:r>
    </w:p>
    <w:p>
      <w:pPr>
        <w:pBdr/>
        <w:spacing w:after="100" w:afterAutospacing="1" w:before="100" w:beforeAutospacing="1" w:line="240" w:lineRule="auto"/>
        <w:ind/>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Important Variables</w:t>
      </w:r>
      <w:r>
        <w:rPr>
          <w:rFonts w:ascii="Times New Roman" w:hAnsi="Times New Roman" w:eastAsia="Times New Roman" w:cs="Times New Roman"/>
          <w:b/>
          <w:bCs/>
          <w:sz w:val="36"/>
          <w:szCs w:val="36"/>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CollisionGroups</w:t>
      </w:r>
      <w:r>
        <w:rPr>
          <w:rFonts w:ascii="Times New Roman" w:hAnsi="Times New Roman" w:eastAsia="Times New Roman" w:cs="Times New Roman"/>
          <w:sz w:val="24"/>
          <w:szCs w:val="24"/>
        </w:rPr>
        <w:t xml:space="preserve">: This variable stores all </w:t>
      </w:r>
      <w:r>
        <w:rPr>
          <w:rFonts w:ascii="Times New Roman" w:hAnsi="Times New Roman" w:eastAsia="Times New Roman" w:cs="Times New Roman"/>
          <w:sz w:val="24"/>
          <w:szCs w:val="24"/>
        </w:rPr>
        <w:t xml:space="preserve">indexes of </w:t>
      </w:r>
      <w:r>
        <w:rPr>
          <w:rFonts w:ascii="Times New Roman" w:hAnsi="Times New Roman" w:eastAsia="Times New Roman" w:cs="Times New Roman"/>
          <w:sz w:val="24"/>
          <w:szCs w:val="24"/>
        </w:rPr>
        <w:t xml:space="preserve">collections, that</w:t>
      </w:r>
      <w:r>
        <w:rPr>
          <w:rFonts w:ascii="Times New Roman" w:hAnsi="Times New Roman" w:eastAsia="Times New Roman" w:cs="Times New Roman"/>
          <w:sz w:val="24"/>
          <w:szCs w:val="24"/>
        </w:rPr>
        <w:t xml:space="preserve"> are used for default collision </w:t>
      </w:r>
      <w:r>
        <w:rPr>
          <w:rFonts w:ascii="Times New Roman" w:hAnsi="Times New Roman" w:eastAsia="Times New Roman" w:cs="Times New Roman"/>
          <w:sz w:val="24"/>
          <w:szCs w:val="24"/>
        </w:rPr>
        <w:t xml:space="preserve">beetwen</w:t>
      </w:r>
      <w:r>
        <w:rPr>
          <w:rFonts w:ascii="Times New Roman" w:hAnsi="Times New Roman" w:eastAsia="Times New Roman" w:cs="Times New Roman"/>
          <w:sz w:val="24"/>
          <w:szCs w:val="24"/>
        </w:rPr>
        <w:t xml:space="preserve"> objects. Use </w:t>
      </w:r>
      <w:r>
        <w:rPr>
          <w:rFonts w:ascii="Times New Roman" w:hAnsi="Times New Roman" w:eastAsia="Times New Roman" w:cs="Times New Roman"/>
          <w:sz w:val="24"/>
          <w:szCs w:val="24"/>
        </w:rPr>
        <w:t xml:space="preserve">self.collisionGroups</w:t>
      </w:r>
      <w:r>
        <w:rPr>
          <w:rFonts w:ascii="Times New Roman" w:hAnsi="Times New Roman" w:eastAsia="Times New Roman" w:cs="Times New Roman"/>
          <w:sz w:val="24"/>
          <w:szCs w:val="24"/>
        </w:rPr>
        <w:t xml:space="preserve"> in an object to </w:t>
      </w:r>
      <w:r>
        <w:rPr>
          <w:rFonts w:ascii="Times New Roman" w:hAnsi="Times New Roman" w:eastAsia="Times New Roman" w:cs="Times New Roman"/>
          <w:sz w:val="24"/>
          <w:szCs w:val="24"/>
        </w:rPr>
        <w:t xml:space="preserve">se</w:t>
      </w:r>
      <w:r>
        <w:rPr>
          <w:rFonts w:ascii="Times New Roman" w:hAnsi="Times New Roman" w:eastAsia="Times New Roman" w:cs="Times New Roman"/>
          <w:sz w:val="24"/>
          <w:szCs w:val="24"/>
        </w:rPr>
        <w:t xml:space="preserve"> custom collision.</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ImagesData</w:t>
      </w:r>
      <w:r>
        <w:rPr>
          <w:rFonts w:ascii="Times New Roman" w:hAnsi="Times New Roman" w:eastAsia="Times New Roman" w:cs="Times New Roman"/>
          <w:sz w:val="24"/>
          <w:szCs w:val="24"/>
        </w:rPr>
        <w:t xml:space="preserve">: This variable stores all image data in the project, excluding the actual images.</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Images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This variable stores</w:t>
      </w:r>
      <w:r>
        <w:rPr>
          <w:rFonts w:ascii="Times New Roman" w:hAnsi="Times New Roman" w:eastAsia="Times New Roman" w:cs="Times New Roman"/>
          <w:sz w:val="24"/>
          <w:szCs w:val="24"/>
        </w:rPr>
        <w:t xml:space="preserve"> all images used in the project.</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Screen</w:t>
      </w:r>
      <w:r>
        <w:rPr>
          <w:rFonts w:ascii="Times New Roman" w:hAnsi="Times New Roman" w:eastAsia="Times New Roman" w:cs="Times New Roman"/>
          <w:sz w:val="24"/>
          <w:szCs w:val="24"/>
        </w:rPr>
        <w:t xml:space="preserve">: This variable manages the interactions of objects with the screen borders.</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Canvas</w:t>
      </w:r>
      <w:r>
        <w:rPr>
          <w:rFonts w:ascii="Times New Roman" w:hAnsi="Times New Roman" w:eastAsia="Times New Roman" w:cs="Times New Roman"/>
          <w:sz w:val="24"/>
          <w:szCs w:val="24"/>
        </w:rPr>
        <w:t xml:space="preserve">: This variable </w:t>
      </w:r>
      <w:r>
        <w:rPr>
          <w:rFonts w:ascii="Times New Roman" w:hAnsi="Times New Roman" w:eastAsia="Times New Roman" w:cs="Times New Roman"/>
          <w:sz w:val="24"/>
          <w:szCs w:val="24"/>
        </w:rPr>
        <w:t xml:space="preserve">is used</w:t>
      </w:r>
      <w:r>
        <w:rPr>
          <w:rFonts w:ascii="Times New Roman" w:hAnsi="Times New Roman" w:eastAsia="Times New Roman" w:cs="Times New Roman"/>
          <w:sz w:val="24"/>
          <w:szCs w:val="24"/>
        </w:rPr>
        <w:t xml:space="preserve"> for drawing purposes and has the same dimensions as the screen.</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mc</w:t>
      </w:r>
      <w:r>
        <w:rPr>
          <w:rFonts w:ascii="Times New Roman" w:hAnsi="Times New Roman" w:eastAsia="Times New Roman" w:cs="Times New Roman"/>
          <w:sz w:val="24"/>
          <w:szCs w:val="24"/>
        </w:rPr>
        <w:t xml:space="preserve">: This variable represents the main character that the player controls. It </w:t>
      </w:r>
      <w:r>
        <w:rPr>
          <w:rFonts w:ascii="Times New Roman" w:hAnsi="Times New Roman" w:eastAsia="Times New Roman" w:cs="Times New Roman"/>
          <w:sz w:val="24"/>
          <w:szCs w:val="24"/>
        </w:rPr>
        <w:t xml:space="preserve">can be disabled</w:t>
      </w:r>
      <w:r>
        <w:rPr>
          <w:rFonts w:ascii="Times New Roman" w:hAnsi="Times New Roman" w:eastAsia="Times New Roman" w:cs="Times New Roman"/>
          <w:sz w:val="24"/>
          <w:szCs w:val="24"/>
        </w:rPr>
        <w:t xml:space="preserve"> for different game types.</w:t>
      </w:r>
      <w:r>
        <w:rPr>
          <w:rFonts w:ascii="Times New Roman" w:hAnsi="Times New Roman" w:eastAsia="Times New Roman" w:cs="Times New Roman"/>
          <w:sz w:val="24"/>
          <w:szCs w:val="24"/>
        </w:rPr>
      </w:r>
    </w:p>
    <w:p>
      <w:pPr>
        <w:numPr>
          <w:ilvl w:val="0"/>
          <w:numId w:val="4"/>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Touches</w:t>
      </w:r>
      <w:r>
        <w:rPr>
          <w:rFonts w:ascii="Times New Roman" w:hAnsi="Times New Roman" w:eastAsia="Times New Roman" w:cs="Times New Roman"/>
          <w:sz w:val="24"/>
          <w:szCs w:val="24"/>
        </w:rPr>
        <w:t xml:space="preserve">: This variable contains all touch inputs on the screen.</w:t>
      </w:r>
      <w:r>
        <w:rPr>
          <w:rFonts w:ascii="Times New Roman" w:hAnsi="Times New Roman" w:eastAsia="Times New Roman" w:cs="Times New Roman"/>
          <w:sz w:val="24"/>
          <w:szCs w:val="24"/>
        </w:rPr>
      </w:r>
    </w:p>
    <w:p>
      <w:pPr>
        <w:pBdr/>
        <w:spacing/>
        <w:ind w:firstLine="720"/>
        <w:rPr/>
      </w:pPr>
      <w:r/>
      <w:r/>
    </w:p>
    <w:p>
      <w:pPr>
        <w:pBdr/>
        <w:spacing w:after="100" w:afterAutospacing="1" w:before="100" w:beforeAutospacing="1" w:line="240" w:lineRule="auto"/>
        <w:ind/>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Logic</w:t>
      </w:r>
      <w:r>
        <w:rPr>
          <w:rFonts w:ascii="Times New Roman" w:hAnsi="Times New Roman" w:eastAsia="Times New Roman" w:cs="Times New Roman"/>
          <w:b/>
          <w:bCs/>
          <w:sz w:val="36"/>
          <w:szCs w:val="36"/>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Hit Registration of Objects (e.g., Main Character vs Enemies)</w:t>
      </w:r>
      <w:r>
        <w:rPr>
          <w:rFonts w:ascii="Times New Roman" w:hAnsi="Times New Roman" w:eastAsia="Times New Roman" w:cs="Times New Roman"/>
          <w:b/>
          <w:bCs/>
          <w:sz w:val="27"/>
          <w:szCs w:val="27"/>
        </w:rPr>
      </w:r>
    </w:p>
    <w:p>
      <w:pPr>
        <w:numPr>
          <w:ilvl w:val="0"/>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Collision Detection</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check if the projectile has collided with the enemy using </w:t>
      </w:r>
      <w:r>
        <w:rPr>
          <w:rFonts w:ascii="Courier New" w:hAnsi="Courier New" w:eastAsia="Times New Roman" w:cs="Courier New"/>
          <w:sz w:val="20"/>
          <w:szCs w:val="20"/>
        </w:rPr>
        <w:t xml:space="preserve">playerProjectile</w:t>
      </w:r>
      <w:r>
        <w:rPr>
          <w:rFonts w:ascii="Courier New" w:hAnsi="Courier New" w:eastAsia="Times New Roman" w:cs="Courier New"/>
          <w:sz w:val="20"/>
          <w:szCs w:val="20"/>
        </w:rPr>
        <w:t xml:space="preserve">:hasCollided</w:t>
      </w:r>
      <w:r>
        <w:rPr>
          <w:rFonts w:ascii="Courier New" w:hAnsi="Courier New" w:eastAsia="Times New Roman" w:cs="Courier New"/>
          <w:sz w:val="20"/>
          <w:szCs w:val="20"/>
        </w:rPr>
        <w:t xml:space="preserve">(enemy)</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a collision is detected, call </w:t>
      </w:r>
      <w:r>
        <w:rPr>
          <w:rFonts w:ascii="Courier New" w:hAnsi="Courier New" w:eastAsia="Times New Roman" w:cs="Courier New"/>
          <w:sz w:val="20"/>
          <w:szCs w:val="20"/>
        </w:rPr>
        <w:t xml:space="preserve">playerProjectile</w:t>
      </w:r>
      <w:r>
        <w:rPr>
          <w:rFonts w:ascii="Courier New" w:hAnsi="Courier New" w:eastAsia="Times New Roman" w:cs="Courier New"/>
          <w:sz w:val="20"/>
          <w:szCs w:val="20"/>
        </w:rPr>
        <w:t xml:space="preserve">:hit</w:t>
      </w:r>
      <w:r>
        <w:rPr>
          <w:rFonts w:ascii="Courier New" w:hAnsi="Courier New" w:eastAsia="Times New Roman" w:cs="Courier New"/>
          <w:sz w:val="20"/>
          <w:szCs w:val="20"/>
        </w:rPr>
        <w:t xml:space="preserve">(enemy)</w:t>
      </w:r>
      <w:r>
        <w:rPr>
          <w:rFonts w:ascii="Times New Roman" w:hAnsi="Times New Roman" w:eastAsia="Times New Roman" w:cs="Times New Roman"/>
          <w:sz w:val="24"/>
          <w:szCs w:val="24"/>
        </w:rPr>
        <w:t xml:space="preserve">. This function contains the logic for the player's projectile.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Courier New" w:hAnsi="Courier New" w:eastAsia="Times New Roman" w:cs="Courier New"/>
          <w:sz w:val="20"/>
          <w:szCs w:val="20"/>
        </w:rPr>
        <w:t xml:space="preserve">hit(</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 returns true, the projectile has been used and is subsequently removed from the table (i.e., removed from the game).</w:t>
      </w:r>
      <w:r>
        <w:rPr>
          <w:rFonts w:ascii="Times New Roman" w:hAnsi="Times New Roman" w:eastAsia="Times New Roman" w:cs="Times New Roman"/>
          <w:sz w:val="24"/>
          <w:szCs w:val="24"/>
        </w:rPr>
      </w:r>
    </w:p>
    <w:p>
      <w:pPr>
        <w:numPr>
          <w:ilvl w:val="0"/>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Enemy Hit Calculation</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handling the projectile, the code </w:t>
      </w:r>
      <w:r>
        <w:rPr>
          <w:rFonts w:ascii="Courier New" w:hAnsi="Courier New" w:eastAsia="Times New Roman" w:cs="Courier New"/>
          <w:sz w:val="20"/>
          <w:szCs w:val="20"/>
        </w:rPr>
        <w:t xml:space="preserve">enemy</w:t>
      </w:r>
      <w:r>
        <w:rPr>
          <w:rFonts w:ascii="Courier New" w:hAnsi="Courier New" w:eastAsia="Times New Roman" w:cs="Courier New"/>
          <w:sz w:val="20"/>
          <w:szCs w:val="20"/>
        </w:rPr>
        <w:t xml:space="preserve">:hit</w:t>
      </w: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proj</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 is executed. This function processes the logic for the enemy </w:t>
      </w:r>
      <w:r>
        <w:rPr>
          <w:rFonts w:ascii="Times New Roman" w:hAnsi="Times New Roman" w:eastAsia="Times New Roman" w:cs="Times New Roman"/>
          <w:sz w:val="24"/>
          <w:szCs w:val="24"/>
        </w:rPr>
        <w:t xml:space="preserve">being hit</w:t>
      </w:r>
      <w:r>
        <w:rPr>
          <w:rFonts w:ascii="Times New Roman" w:hAnsi="Times New Roman" w:eastAsia="Times New Roman" w:cs="Times New Roman"/>
          <w:sz w:val="24"/>
          <w:szCs w:val="24"/>
        </w:rPr>
        <w:t xml:space="preserve"> and returns the result of this </w:t>
      </w:r>
      <w:r>
        <w:rPr>
          <w:rFonts w:ascii="Times New Roman" w:hAnsi="Times New Roman" w:eastAsia="Times New Roman" w:cs="Times New Roman"/>
          <w:sz w:val="24"/>
          <w:szCs w:val="24"/>
        </w:rPr>
        <w:t xml:space="preserve">function</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Each enemy has a specific function, </w:t>
      </w:r>
      <w:r>
        <w:rPr>
          <w:rFonts w:ascii="Courier New" w:hAnsi="Courier New" w:eastAsia="Times New Roman" w:cs="Courier New"/>
          <w:sz w:val="20"/>
          <w:szCs w:val="20"/>
        </w:rPr>
        <w:t xml:space="preserve">BasicEnemy</w:t>
      </w:r>
      <w:r>
        <w:rPr>
          <w:rFonts w:ascii="Courier New" w:hAnsi="Courier New" w:eastAsia="Times New Roman" w:cs="Courier New"/>
          <w:sz w:val="20"/>
          <w:szCs w:val="20"/>
        </w:rPr>
        <w:t xml:space="preserve">:hit</w:t>
      </w: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proj</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 which takes the projectile as an argument and calculates the damage to the enemy's health (</w:t>
      </w:r>
      <w:r>
        <w:rPr>
          <w:rFonts w:ascii="Courier New" w:hAnsi="Courier New" w:eastAsia="Times New Roman" w:cs="Courier New"/>
          <w:sz w:val="20"/>
          <w:szCs w:val="20"/>
        </w:rPr>
        <w:t xml:space="preserve">self.hp</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5"/>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function returns true if the enemy accepts the hit (e.g., the enemy is not immune).</w:t>
      </w:r>
      <w:r>
        <w:rPr>
          <w:rFonts w:ascii="Times New Roman" w:hAnsi="Times New Roman" w:eastAsia="Times New Roman" w:cs="Times New Roman"/>
          <w:sz w:val="24"/>
          <w:szCs w:val="24"/>
        </w:rPr>
      </w:r>
    </w:p>
    <w:p>
      <w:pPr>
        <w:pStyle w:val="633"/>
        <w:pBdr/>
        <w:spacing/>
        <w:ind/>
        <w:rPr/>
      </w:pPr>
      <w:r>
        <w:t xml:space="preserve">Yet to Implement</w:t>
      </w:r>
      <w:r/>
    </w:p>
    <w:p>
      <w:pPr>
        <w:pStyle w:val="634"/>
        <w:pBdr/>
        <w:spacing/>
        <w:ind/>
        <w:rPr/>
      </w:pPr>
      <w:r>
        <w:t xml:space="preserve">Layer Management</w:t>
      </w:r>
      <w:r/>
    </w:p>
    <w:p>
      <w:pPr>
        <w:pStyle w:val="643"/>
        <w:numPr>
          <w:ilvl w:val="0"/>
          <w:numId w:val="6"/>
        </w:numPr>
        <w:pBdr/>
        <w:spacing/>
        <w:ind/>
        <w:rPr/>
      </w:pPr>
      <w:r>
        <w:rPr>
          <w:rStyle w:val="644"/>
        </w:rPr>
        <w:t xml:space="preserve">Layer Array</w:t>
      </w:r>
      <w:r>
        <w:t xml:space="preserve">:</w:t>
      </w:r>
      <w:r/>
    </w:p>
    <w:p>
      <w:pPr>
        <w:numPr>
          <w:ilvl w:val="1"/>
          <w:numId w:val="6"/>
        </w:numPr>
        <w:pBdr/>
        <w:spacing w:after="100" w:afterAutospacing="1" w:before="100" w:beforeAutospacing="1" w:line="240" w:lineRule="auto"/>
        <w:ind/>
        <w:rPr/>
      </w:pPr>
      <w:r>
        <w:t xml:space="preserve">Create an array called </w:t>
      </w:r>
      <w:r>
        <w:rPr>
          <w:rStyle w:val="645"/>
          <w:rFonts w:eastAsiaTheme="minorHAnsi"/>
        </w:rPr>
        <w:t xml:space="preserve">layers</w:t>
      </w:r>
      <w:r>
        <w:t xml:space="preserve"> to manage the states of the game. This array will contain instances of the </w:t>
      </w:r>
      <w:r>
        <w:rPr>
          <w:rStyle w:val="645"/>
          <w:rFonts w:eastAsiaTheme="minorHAnsi"/>
        </w:rPr>
        <w:t xml:space="preserve">Layer</w:t>
      </w:r>
      <w:r>
        <w:t xml:space="preserve"> class.</w:t>
      </w:r>
      <w:r/>
    </w:p>
    <w:p>
      <w:pPr>
        <w:numPr>
          <w:ilvl w:val="1"/>
          <w:numId w:val="6"/>
        </w:numPr>
        <w:pBdr/>
        <w:spacing w:after="100" w:afterAutospacing="1" w:before="100" w:beforeAutospacing="1" w:line="240" w:lineRule="auto"/>
        <w:ind/>
        <w:rPr/>
      </w:pPr>
      <w:r>
        <w:t xml:space="preserve">Each </w:t>
      </w:r>
      <w:r>
        <w:rPr>
          <w:rStyle w:val="645"/>
          <w:rFonts w:eastAsiaTheme="minorHAnsi"/>
        </w:rPr>
        <w:t xml:space="preserve">Layer</w:t>
      </w:r>
      <w:r>
        <w:t xml:space="preserve"> instance will encapsulate its own </w:t>
      </w:r>
      <w:r>
        <w:rPr>
          <w:rStyle w:val="645"/>
          <w:rFonts w:eastAsiaTheme="minorHAnsi"/>
        </w:rPr>
        <w:t xml:space="preserve">Collections</w:t>
      </w:r>
      <w:r>
        <w:t xml:space="preserve">.</w:t>
      </w:r>
      <w:r/>
    </w:p>
    <w:p>
      <w:pPr>
        <w:pStyle w:val="643"/>
        <w:numPr>
          <w:ilvl w:val="0"/>
          <w:numId w:val="6"/>
        </w:numPr>
        <w:pBdr/>
        <w:spacing/>
        <w:ind/>
        <w:rPr/>
      </w:pPr>
      <w:r>
        <w:rPr>
          <w:rStyle w:val="644"/>
        </w:rPr>
        <w:t xml:space="preserve">Layer Execution</w:t>
      </w:r>
      <w:r>
        <w:t xml:space="preserve">:</w:t>
      </w:r>
      <w:r/>
    </w:p>
    <w:p>
      <w:pPr>
        <w:numPr>
          <w:ilvl w:val="1"/>
          <w:numId w:val="6"/>
        </w:numPr>
        <w:pBdr/>
        <w:spacing w:after="100" w:afterAutospacing="1" w:before="100" w:beforeAutospacing="1" w:line="240" w:lineRule="auto"/>
        <w:ind/>
        <w:rPr/>
      </w:pPr>
      <w:r>
        <w:t xml:space="preserve">Only the latest layer in the array is active and running.</w:t>
      </w:r>
      <w:r/>
    </w:p>
    <w:p>
      <w:pPr>
        <w:numPr>
          <w:ilvl w:val="1"/>
          <w:numId w:val="6"/>
        </w:numPr>
        <w:pBdr/>
        <w:spacing w:after="100" w:afterAutospacing="1" w:before="100" w:beforeAutospacing="1" w:line="240" w:lineRule="auto"/>
        <w:ind/>
        <w:rPr/>
      </w:pPr>
      <w:r>
        <w:t xml:space="preserve">If the user presses the home button, all layers are cleared except for the home layer. Alternatively, a new home layer can be created, and all existing layers can be deleted.</w:t>
      </w:r>
      <w:r/>
    </w:p>
    <w:p>
      <w:pPr>
        <w:numPr>
          <w:ilvl w:val="1"/>
          <w:numId w:val="6"/>
        </w:numPr>
        <w:pBdr/>
        <w:spacing w:after="100" w:afterAutospacing="1" w:before="100" w:beforeAutospacing="1" w:line="240" w:lineRule="auto"/>
        <w:ind/>
        <w:rPr/>
      </w:pPr>
      <w:r>
        <w:t xml:space="preserve">Inactive layers remain in the array but do not run.</w:t>
      </w:r>
      <w:r/>
    </w:p>
    <w:p>
      <w:pPr>
        <w:pStyle w:val="643"/>
        <w:numPr>
          <w:ilvl w:val="0"/>
          <w:numId w:val="6"/>
        </w:numPr>
        <w:pBdr/>
        <w:spacing/>
        <w:ind/>
        <w:rPr/>
      </w:pPr>
      <w:r>
        <w:rPr>
          <w:rStyle w:val="644"/>
        </w:rPr>
        <w:t xml:space="preserve">Resuming Layers</w:t>
      </w:r>
      <w:r>
        <w:t xml:space="preserve">:</w:t>
      </w:r>
      <w:r/>
    </w:p>
    <w:p>
      <w:pPr>
        <w:numPr>
          <w:ilvl w:val="1"/>
          <w:numId w:val="6"/>
        </w:numPr>
        <w:pBdr/>
        <w:spacing w:after="100" w:afterAutospacing="1" w:before="100" w:beforeAutospacing="1" w:line="240" w:lineRule="auto"/>
        <w:ind/>
        <w:rPr/>
      </w:pPr>
      <w:r>
        <w:t xml:space="preserve">To resume a previous layer, clear the latest layer from the array.</w:t>
      </w:r>
      <w:r/>
    </w:p>
    <w:p>
      <w:pPr>
        <w:pStyle w:val="643"/>
        <w:numPr>
          <w:ilvl w:val="0"/>
          <w:numId w:val="6"/>
        </w:numPr>
        <w:pBdr/>
        <w:spacing/>
        <w:ind/>
        <w:rPr/>
      </w:pPr>
      <w:r>
        <w:rPr>
          <w:rStyle w:val="644"/>
        </w:rPr>
        <w:t xml:space="preserve">Collections Management</w:t>
      </w:r>
      <w:r>
        <w:t xml:space="preserve">:</w:t>
      </w:r>
      <w:r/>
    </w:p>
    <w:p>
      <w:pPr>
        <w:numPr>
          <w:ilvl w:val="1"/>
          <w:numId w:val="6"/>
        </w:numPr>
        <w:pBdr/>
        <w:spacing w:after="100" w:afterAutospacing="1" w:before="100" w:beforeAutospacing="1" w:line="240" w:lineRule="auto"/>
        <w:ind/>
        <w:rPr/>
      </w:pPr>
      <w:r>
        <w:t xml:space="preserve">Decide whether the engine will utilize the </w:t>
      </w:r>
      <w:r>
        <w:rPr>
          <w:rStyle w:val="645"/>
          <w:rFonts w:eastAsiaTheme="minorHAnsi"/>
        </w:rPr>
        <w:t xml:space="preserve">Collections</w:t>
      </w:r>
      <w:r>
        <w:t xml:space="preserve"> within the layer itself or overwrite the global </w:t>
      </w:r>
      <w:r>
        <w:rPr>
          <w:rStyle w:val="645"/>
          <w:rFonts w:eastAsiaTheme="minorHAnsi"/>
        </w:rPr>
        <w:t xml:space="preserve">Collections</w:t>
      </w:r>
      <w:r>
        <w:t xml:space="preserve"> array when loading a new layer.</w:t>
      </w:r>
      <w:r/>
    </w:p>
    <w:p>
      <w:pPr>
        <w:numPr>
          <w:ilvl w:val="1"/>
          <w:numId w:val="6"/>
        </w:numPr>
        <w:pBdr/>
        <w:spacing w:after="100" w:afterAutospacing="1" w:before="100" w:beforeAutospacing="1" w:line="240" w:lineRule="auto"/>
        <w:ind/>
        <w:rPr/>
      </w:pPr>
      <w:r>
        <w:t xml:space="preserve">It may be more straightforward and less prone to bugs to use the </w:t>
      </w:r>
      <w:r>
        <w:rPr>
          <w:rStyle w:val="645"/>
          <w:rFonts w:eastAsiaTheme="minorHAnsi"/>
        </w:rPr>
        <w:t xml:space="preserve">Collections</w:t>
      </w:r>
      <w:r>
        <w:t xml:space="preserve"> specific to each layer. Each layer will manage its own </w:t>
      </w:r>
      <w:r>
        <w:rPr>
          <w:rStyle w:val="645"/>
          <w:rFonts w:eastAsiaTheme="minorHAnsi"/>
        </w:rPr>
        <w:t xml:space="preserve">Collections</w:t>
      </w:r>
      <w:r>
        <w:t xml:space="preserve"> and main character (</w:t>
      </w:r>
      <w:r>
        <w:rPr>
          <w:rStyle w:val="645"/>
          <w:rFonts w:eastAsiaTheme="minorHAnsi"/>
        </w:rPr>
        <w:t xml:space="preserve">mc</w:t>
      </w:r>
      <w:r>
        <w:t xml:space="preserve">).</w:t>
      </w:r>
      <w:r/>
    </w:p>
    <w:p>
      <w:pPr>
        <w:pStyle w:val="643"/>
        <w:numPr>
          <w:ilvl w:val="0"/>
          <w:numId w:val="6"/>
        </w:numPr>
        <w:pBdr/>
        <w:spacing/>
        <w:ind/>
        <w:rPr/>
      </w:pPr>
      <w:r>
        <w:rPr>
          <w:rStyle w:val="644"/>
        </w:rPr>
        <w:t xml:space="preserve">Layer Functionality</w:t>
      </w:r>
      <w:r>
        <w:t xml:space="preserve">:</w:t>
      </w:r>
      <w:r/>
    </w:p>
    <w:p>
      <w:pPr>
        <w:numPr>
          <w:ilvl w:val="1"/>
          <w:numId w:val="6"/>
        </w:numPr>
        <w:pBdr/>
        <w:spacing w:after="100" w:afterAutospacing="1" w:before="100" w:beforeAutospacing="1" w:line="240" w:lineRule="auto"/>
        <w:ind/>
        <w:rPr/>
      </w:pPr>
      <w:r>
        <w:t xml:space="preserve">Consider implementing separate </w:t>
      </w:r>
      <w:r>
        <w:rPr>
          <w:rStyle w:val="645"/>
          <w:rFonts w:eastAsiaTheme="minorHAnsi"/>
        </w:rPr>
        <w:t xml:space="preserve">update</w:t>
      </w:r>
      <w:r>
        <w:t xml:space="preserve"> and potentially </w:t>
      </w:r>
      <w:r>
        <w:rPr>
          <w:rStyle w:val="645"/>
          <w:rFonts w:eastAsiaTheme="minorHAnsi"/>
        </w:rPr>
        <w:t xml:space="preserve">draw</w:t>
      </w:r>
      <w:r>
        <w:t xml:space="preserve"> functions for each layer. This would allow each layer to handle its own logic and rendering independently, similar to activities in Android Studio.</w:t>
      </w:r>
      <w:r>
        <w:rPr>
          <w:lang w:val="en-GB"/>
        </w:rPr>
        <w:t xml:space="preserve"> //maybe its already done</w:t>
      </w:r>
      <w:r/>
    </w:p>
    <w:p>
      <w:pPr>
        <w:numPr>
          <w:ilvl w:val="0"/>
          <w:numId w:val="6"/>
        </w:numPr>
        <w:pBdr/>
        <w:spacing w:after="100" w:afterAutospacing="1" w:before="100" w:beforeAutospacing="1" w:line="240" w:lineRule="auto"/>
        <w:ind/>
        <w:rPr>
          <w:b/>
          <w:bCs/>
        </w:rPr>
      </w:pPr>
      <w:r>
        <w:rPr>
          <w:b/>
          <w:bCs/>
          <w:highlight w:val="none"/>
          <w:lang w:val="en-GB"/>
        </w:rPr>
        <w:t xml:space="preserve">Tiles Functionality:</w:t>
      </w:r>
      <w:r>
        <w:rPr>
          <w:b/>
          <w:bCs/>
          <w:highlight w:val="none"/>
        </w:rPr>
      </w:r>
    </w:p>
    <w:p>
      <w:pPr>
        <w:numPr>
          <w:ilvl w:val="1"/>
          <w:numId w:val="6"/>
        </w:numPr>
        <w:pBdr/>
        <w:spacing w:after="100" w:afterAutospacing="1" w:before="100" w:beforeAutospacing="1" w:line="240" w:lineRule="auto"/>
        <w:ind/>
        <w:rPr>
          <w:b/>
          <w:bCs/>
        </w:rPr>
      </w:pPr>
      <w:r>
        <w:rPr>
          <w:b w:val="0"/>
          <w:bCs w:val="0"/>
          <w:highlight w:val="none"/>
          <w:lang w:val="en-GB"/>
        </w:rPr>
        <w:t xml:space="preserve">Tiles are in chunks (only tiles), and these tiles have effects for objects standing on them, they might even have spawning capabilities. They maybe will not have their own array, because they are always in chunks.</w:t>
      </w:r>
      <w:r>
        <w:rPr>
          <w:b/>
          <w:bCs/>
          <w:highlight w:val="none"/>
          <w:lang w:val="en-GB"/>
        </w:rPr>
      </w:r>
    </w:p>
    <w:p>
      <w:pPr>
        <w:pBdr/>
        <w:spacing/>
        <w:ind/>
        <w:rPr/>
      </w:pPr>
      <w: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Movement Logic</w:t>
      </w:r>
      <w:r>
        <w:rPr>
          <w:rFonts w:ascii="Times New Roman" w:hAnsi="Times New Roman" w:eastAsia="Times New Roman" w:cs="Times New Roman"/>
          <w:b/>
          <w:bCs/>
          <w:sz w:val="27"/>
          <w:szCs w:val="27"/>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angle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Represents the angle in degrees at which the object is moving.</w:t>
      </w:r>
      <w:r>
        <w:rPr>
          <w:rFonts w:ascii="Times New Roman" w:hAnsi="Times New Roman" w:eastAsia="Times New Roman" w:cs="Times New Roman"/>
          <w:sz w:val="24"/>
          <w:szCs w:val="24"/>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velocityX</w:t>
      </w:r>
      <w:r>
        <w:rPr>
          <w:rFonts w:ascii="Times New Roman" w:hAnsi="Times New Roman" w:eastAsia="Times New Roman" w:cs="Times New Roman"/>
          <w:b/>
          <w:bCs/>
          <w:sz w:val="24"/>
          <w:szCs w:val="24"/>
        </w:rPr>
        <w:t xml:space="preserve"> and </w:t>
      </w:r>
      <w:r>
        <w:rPr>
          <w:rFonts w:ascii="Times New Roman" w:hAnsi="Times New Roman" w:eastAsia="Times New Roman" w:cs="Times New Roman"/>
          <w:b/>
          <w:bCs/>
          <w:sz w:val="24"/>
          <w:szCs w:val="24"/>
        </w:rPr>
        <w:t xml:space="preserve">velocityY</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speed at which the object moves per frame, measured in pixels. </w:t>
      </w:r>
      <w:r>
        <w:rPr>
          <w:rFonts w:ascii="Times New Roman" w:hAnsi="Times New Roman" w:eastAsia="Times New Roman" w:cs="Times New Roman"/>
          <w:sz w:val="24"/>
          <w:szCs w:val="24"/>
        </w:rPr>
        <w:t xml:space="preserve">This value</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 are</w:t>
      </w:r>
      <w:r>
        <w:rPr>
          <w:rFonts w:ascii="Times New Roman" w:hAnsi="Times New Roman" w:eastAsia="Times New Roman" w:cs="Times New Roman"/>
          <w:sz w:val="24"/>
          <w:szCs w:val="24"/>
        </w:rPr>
        <w:t xml:space="preserve"> calculated based on the forces applied to the object.</w:t>
      </w:r>
      <w:r>
        <w:rPr>
          <w:rFonts w:ascii="Times New Roman" w:hAnsi="Times New Roman" w:eastAsia="Times New Roman" w:cs="Times New Roman"/>
          <w:sz w:val="24"/>
          <w:szCs w:val="24"/>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applyForce</w:t>
      </w:r>
      <w:r>
        <w:rPr>
          <w:rFonts w:ascii="Times New Roman" w:hAnsi="Times New Roman" w:eastAsia="Times New Roman" w:cs="Times New Roman"/>
          <w:b/>
          <w:bCs/>
          <w:sz w:val="24"/>
          <w:szCs w:val="24"/>
        </w:rPr>
        <w:t xml:space="preserve">(angle, force)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function takes an </w:t>
      </w:r>
      <w:r>
        <w:rPr>
          <w:rFonts w:ascii="Courier New" w:hAnsi="Courier New" w:eastAsia="Times New Roman" w:cs="Courier New"/>
          <w:sz w:val="20"/>
          <w:szCs w:val="20"/>
        </w:rPr>
        <w:t xml:space="preserve">angle</w:t>
      </w:r>
      <w:r>
        <w:rPr>
          <w:rFonts w:ascii="Times New Roman" w:hAnsi="Times New Roman" w:eastAsia="Times New Roman" w:cs="Times New Roman"/>
          <w:sz w:val="24"/>
          <w:szCs w:val="24"/>
        </w:rPr>
        <w:t xml:space="preserve"> (in degrees) and a </w:t>
      </w:r>
      <w:r>
        <w:rPr>
          <w:rFonts w:ascii="Courier New" w:hAnsi="Courier New" w:eastAsia="Times New Roman" w:cs="Courier New"/>
          <w:sz w:val="20"/>
          <w:szCs w:val="20"/>
        </w:rPr>
        <w:t xml:space="preserve">force</w:t>
      </w:r>
      <w:r>
        <w:rPr>
          <w:rFonts w:ascii="Times New Roman" w:hAnsi="Times New Roman" w:eastAsia="Times New Roman" w:cs="Times New Roman"/>
          <w:sz w:val="24"/>
          <w:szCs w:val="24"/>
        </w:rPr>
        <w:t xml:space="preserve"> to </w:t>
      </w:r>
      <w:r>
        <w:rPr>
          <w:rFonts w:ascii="Times New Roman" w:hAnsi="Times New Roman" w:eastAsia="Times New Roman" w:cs="Times New Roman"/>
          <w:sz w:val="24"/>
          <w:szCs w:val="24"/>
        </w:rPr>
        <w:t xml:space="preserve">be applied</w:t>
      </w:r>
      <w:r>
        <w:rPr>
          <w:rFonts w:ascii="Times New Roman" w:hAnsi="Times New Roman" w:eastAsia="Times New Roman" w:cs="Times New Roman"/>
          <w:sz w:val="24"/>
          <w:szCs w:val="24"/>
        </w:rPr>
        <w:t xml:space="preserve"> in that direction.</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calculates the new velocity components (</w:t>
      </w:r>
      <w:r>
        <w:rPr>
          <w:rFonts w:ascii="Courier New" w:hAnsi="Courier New" w:eastAsia="Times New Roman" w:cs="Courier New"/>
          <w:sz w:val="20"/>
          <w:szCs w:val="20"/>
        </w:rPr>
        <w:t xml:space="preserve">velocity_x</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 xml:space="preserve">velocity_y</w:t>
      </w:r>
      <w:r>
        <w:rPr>
          <w:rFonts w:ascii="Times New Roman" w:hAnsi="Times New Roman" w:eastAsia="Times New Roman" w:cs="Times New Roman"/>
          <w:sz w:val="24"/>
          <w:szCs w:val="24"/>
        </w:rPr>
        <w:t xml:space="preserve">) considering the current </w:t>
      </w:r>
      <w:r>
        <w:rPr>
          <w:rFonts w:ascii="Courier New" w:hAnsi="Courier New" w:eastAsia="Times New Roman" w:cs="Courier New"/>
          <w:sz w:val="20"/>
          <w:szCs w:val="20"/>
        </w:rPr>
        <w:t xml:space="preserve">angle</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 xml:space="preserve">velocity</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Updates the overall </w:t>
      </w:r>
      <w:r>
        <w:rPr>
          <w:rFonts w:ascii="Courier New" w:hAnsi="Courier New" w:eastAsia="Times New Roman" w:cs="Courier New"/>
          <w:sz w:val="20"/>
          <w:szCs w:val="20"/>
        </w:rPr>
        <w:t xml:space="preserve">velocity</w:t>
      </w:r>
      <w:r>
        <w:rPr>
          <w:rFonts w:ascii="Times New Roman" w:hAnsi="Times New Roman" w:eastAsia="Times New Roman" w:cs="Times New Roman"/>
          <w:sz w:val="24"/>
          <w:szCs w:val="24"/>
        </w:rPr>
        <w:t xml:space="preserve"> and movement </w:t>
      </w:r>
      <w:r>
        <w:rPr>
          <w:rFonts w:ascii="Courier New" w:hAnsi="Courier New" w:eastAsia="Times New Roman" w:cs="Courier New"/>
          <w:sz w:val="20"/>
          <w:szCs w:val="20"/>
        </w:rPr>
        <w:t xml:space="preserve">angle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reduceVelocity</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function </w:t>
      </w:r>
      <w:r>
        <w:rPr>
          <w:rFonts w:ascii="Times New Roman" w:hAnsi="Times New Roman" w:eastAsia="Times New Roman" w:cs="Times New Roman"/>
          <w:sz w:val="24"/>
          <w:szCs w:val="24"/>
        </w:rPr>
        <w:t xml:space="preserve">is called</w:t>
      </w:r>
      <w:r>
        <w:rPr>
          <w:rFonts w:ascii="Times New Roman" w:hAnsi="Times New Roman" w:eastAsia="Times New Roman" w:cs="Times New Roman"/>
          <w:sz w:val="24"/>
          <w:szCs w:val="24"/>
        </w:rPr>
        <w:t xml:space="preserve"> every frame to simulate friction, gradually reducing the object's velocity.</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multiplies the velocity components by a friction coefficient to decrease the velocity over time.</w:t>
      </w:r>
      <w:r>
        <w:rPr>
          <w:rFonts w:ascii="Times New Roman" w:hAnsi="Times New Roman" w:eastAsia="Times New Roman" w:cs="Times New Roman"/>
          <w:sz w:val="24"/>
          <w:szCs w:val="24"/>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move()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function calculates the new position of the object based on the current velocity and angle.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updates the object's position and applies friction by calling </w:t>
      </w:r>
      <w:r>
        <w:rPr>
          <w:rFonts w:ascii="Courier New" w:hAnsi="Courier New" w:eastAsia="Times New Roman" w:cs="Courier New"/>
          <w:sz w:val="20"/>
          <w:szCs w:val="20"/>
        </w:rPr>
        <w:t xml:space="preserve">reduceVelocity</w:t>
      </w: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0"/>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fun</w:t>
      </w:r>
      <w:r>
        <w:rPr>
          <w:rFonts w:ascii="Times New Roman" w:hAnsi="Times New Roman" w:eastAsia="Times New Roman" w:cs="Times New Roman"/>
          <w:b/>
          <w:bCs/>
          <w:sz w:val="24"/>
          <w:szCs w:val="24"/>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function </w:t>
      </w:r>
      <w:r>
        <w:rPr>
          <w:rFonts w:ascii="Times New Roman" w:hAnsi="Times New Roman" w:eastAsia="Times New Roman" w:cs="Times New Roman"/>
          <w:sz w:val="24"/>
          <w:szCs w:val="24"/>
        </w:rPr>
        <w:t xml:space="preserve">is called</w:t>
      </w:r>
      <w:r>
        <w:rPr>
          <w:rFonts w:ascii="Times New Roman" w:hAnsi="Times New Roman" w:eastAsia="Times New Roman" w:cs="Times New Roman"/>
          <w:sz w:val="24"/>
          <w:szCs w:val="24"/>
        </w:rPr>
        <w:t xml:space="preserve"> every frame to update the object's state.</w:t>
      </w:r>
      <w:r>
        <w:rPr>
          <w:rFonts w:ascii="Times New Roman" w:hAnsi="Times New Roman" w:eastAsia="Times New Roman" w:cs="Times New Roman"/>
          <w:sz w:val="24"/>
          <w:szCs w:val="24"/>
        </w:rPr>
      </w:r>
    </w:p>
    <w:p>
      <w:pPr>
        <w:numPr>
          <w:ilvl w:val="1"/>
          <w:numId w:val="7"/>
        </w:num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calls the </w:t>
      </w:r>
      <w:r>
        <w:rPr>
          <w:rFonts w:ascii="Courier New" w:hAnsi="Courier New" w:eastAsia="Times New Roman" w:cs="Courier New"/>
          <w:sz w:val="20"/>
          <w:szCs w:val="20"/>
        </w:rPr>
        <w:t xml:space="preserve">move(</w:t>
      </w:r>
      <w:r>
        <w:rPr>
          <w:rFonts w:ascii="Courier New" w:hAnsi="Courier New" w:eastAsia="Times New Roman" w:cs="Courier New"/>
          <w:sz w:val="20"/>
          <w:szCs w:val="20"/>
        </w:rPr>
        <w:t xml:space="preserve">)</w:t>
      </w:r>
      <w:r>
        <w:rPr>
          <w:rFonts w:ascii="Times New Roman" w:hAnsi="Times New Roman" w:eastAsia="Times New Roman" w:cs="Times New Roman"/>
          <w:sz w:val="24"/>
          <w:szCs w:val="24"/>
        </w:rPr>
        <w:t xml:space="preserve"> function to update the position and velocity.</w:t>
        <w:br/>
      </w:r>
      <w:r>
        <w:rPr>
          <w:rFonts w:ascii="Times New Roman" w:hAnsi="Times New Roman" w:eastAsia="Times New Roman" w:cs="Times New Roman"/>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Calibri">
    <w:panose1 w:val="020F0502020204030204"/>
  </w:font>
  <w:font w:name="Tahoma">
    <w:panose1 w:val="020B060403050404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styleLink w:val="638"/>
    <w:lvl w:ilvl="0">
      <w:isLgl w:val="false"/>
      <w:lvlJc w:val="left"/>
      <w:lvlText w:val="%1."/>
      <w:numFmt w:val="decimal"/>
      <w:pPr>
        <w:pBdr/>
        <w:tabs>
          <w:tab w:val="num" w:leader="none" w:pos="360"/>
        </w:tabs>
        <w:spacing/>
        <w:ind w:hanging="360" w:left="360"/>
      </w:pPr>
      <w:pStyle w:val="638"/>
      <w:rPr/>
      <w:start w:val="1"/>
      <w:suff w:val="tab"/>
    </w:lvl>
    <w:lvl w:ilvl="1">
      <w:isLgl w:val="false"/>
      <w:lvlJc w:val="left"/>
      <w:lvlText w:val="%1.%2."/>
      <w:numFmt w:val="decimal"/>
      <w:pPr>
        <w:pBdr/>
        <w:tabs>
          <w:tab w:val="num" w:leader="none" w:pos="792"/>
        </w:tabs>
        <w:spacing/>
        <w:ind w:hanging="432" w:left="792"/>
      </w:pPr>
      <w:rPr/>
      <w:start w:val="1"/>
      <w:suff w:val="tab"/>
    </w:lvl>
    <w:lvl w:ilvl="2">
      <w:isLgl w:val="false"/>
      <w:lvlJc w:val="left"/>
      <w:lvlText w:val="%1.%2.%3."/>
      <w:numFmt w:val="decimal"/>
      <w:pPr>
        <w:pBdr/>
        <w:tabs>
          <w:tab w:val="num" w:leader="none" w:pos="1440"/>
        </w:tabs>
        <w:spacing/>
        <w:ind w:hanging="504" w:left="1224"/>
      </w:pPr>
      <w:rPr/>
      <w:start w:val="1"/>
      <w:suff w:val="tab"/>
    </w:lvl>
    <w:lvl w:ilvl="3">
      <w:isLgl w:val="false"/>
      <w:lvlJc w:val="left"/>
      <w:lvlText w:val="%1.%2.%3.%4."/>
      <w:numFmt w:val="decimal"/>
      <w:pPr>
        <w:pBdr/>
        <w:tabs>
          <w:tab w:val="num" w:leader="none" w:pos="1800"/>
        </w:tabs>
        <w:spacing/>
        <w:ind w:hanging="648" w:left="1728"/>
      </w:pPr>
      <w:rPr/>
      <w:start w:val="1"/>
      <w:suff w:val="tab"/>
    </w:lvl>
    <w:lvl w:ilvl="4">
      <w:isLgl w:val="false"/>
      <w:lvlJc w:val="left"/>
      <w:lvlText w:val="%1.%2.%3.%4.%5."/>
      <w:numFmt w:val="decimal"/>
      <w:pPr>
        <w:pBdr/>
        <w:tabs>
          <w:tab w:val="num" w:leader="none" w:pos="2520"/>
        </w:tabs>
        <w:spacing/>
        <w:ind w:hanging="792" w:left="2232"/>
      </w:pPr>
      <w:rPr/>
      <w:start w:val="1"/>
      <w:suff w:val="tab"/>
    </w:lvl>
    <w:lvl w:ilvl="5">
      <w:isLgl w:val="false"/>
      <w:lvlJc w:val="left"/>
      <w:lvlText w:val="%1.%2.%3.%4.%5.%6."/>
      <w:numFmt w:val="decimal"/>
      <w:pPr>
        <w:pBdr/>
        <w:tabs>
          <w:tab w:val="num" w:leader="none" w:pos="2880"/>
        </w:tabs>
        <w:spacing/>
        <w:ind w:hanging="936" w:left="2736"/>
      </w:pPr>
      <w:rPr/>
      <w:start w:val="1"/>
      <w:suff w:val="tab"/>
    </w:lvl>
    <w:lvl w:ilvl="6">
      <w:isLgl w:val="false"/>
      <w:lvlJc w:val="left"/>
      <w:lvlText w:val="%1.%2.%3.%4.%5.%6.%7."/>
      <w:numFmt w:val="decimal"/>
      <w:pPr>
        <w:pBdr/>
        <w:tabs>
          <w:tab w:val="num" w:leader="none" w:pos="3600"/>
        </w:tabs>
        <w:spacing/>
        <w:ind w:hanging="1080" w:left="3240"/>
      </w:pPr>
      <w:rPr/>
      <w:start w:val="1"/>
      <w:suff w:val="tab"/>
    </w:lvl>
    <w:lvl w:ilvl="7">
      <w:isLgl w:val="false"/>
      <w:lvlJc w:val="left"/>
      <w:lvlText w:val="%1.%2.%3.%4.%5.%6.%7.%8."/>
      <w:numFmt w:val="decimal"/>
      <w:pPr>
        <w:pBdr/>
        <w:tabs>
          <w:tab w:val="num" w:leader="none" w:pos="3960"/>
        </w:tabs>
        <w:spacing/>
        <w:ind w:hanging="1224" w:left="3744"/>
      </w:pPr>
      <w:rPr/>
      <w:start w:val="1"/>
      <w:suff w:val="tab"/>
    </w:lvl>
    <w:lvl w:ilvl="8">
      <w:isLgl w:val="false"/>
      <w:lvlJc w:val="left"/>
      <w:lvlText w:val="%1.%2.%3.%4.%5.%6.%7.%8.%9."/>
      <w:numFmt w:val="decimal"/>
      <w:pPr>
        <w:pBdr/>
        <w:tabs>
          <w:tab w:val="num" w:leader="none" w:pos="4680"/>
        </w:tabs>
        <w:spacing/>
        <w:ind w:hanging="1440" w:left="4320"/>
      </w:pPr>
      <w:rPr/>
      <w:start w:val="1"/>
      <w:suff w:val="tab"/>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808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5"/>
    <w:link w:val="632"/>
    <w:uiPriority w:val="9"/>
    <w:pPr>
      <w:pBdr/>
      <w:spacing/>
      <w:ind/>
    </w:pPr>
    <w:rPr>
      <w:rFonts w:ascii="Arial" w:hAnsi="Arial" w:eastAsia="Arial" w:cs="Arial"/>
      <w:sz w:val="40"/>
      <w:szCs w:val="40"/>
    </w:rPr>
  </w:style>
  <w:style w:type="character" w:styleId="16">
    <w:name w:val="Heading 2 Char"/>
    <w:basedOn w:val="635"/>
    <w:link w:val="633"/>
    <w:uiPriority w:val="9"/>
    <w:pPr>
      <w:pBdr/>
      <w:spacing/>
      <w:ind/>
    </w:pPr>
    <w:rPr>
      <w:rFonts w:ascii="Arial" w:hAnsi="Arial" w:eastAsia="Arial" w:cs="Arial"/>
      <w:sz w:val="34"/>
    </w:rPr>
  </w:style>
  <w:style w:type="character" w:styleId="18">
    <w:name w:val="Heading 3 Char"/>
    <w:basedOn w:val="635"/>
    <w:link w:val="634"/>
    <w:uiPriority w:val="9"/>
    <w:pPr>
      <w:pBdr/>
      <w:spacing/>
      <w:ind/>
    </w:pPr>
    <w:rPr>
      <w:rFonts w:ascii="Arial" w:hAnsi="Arial" w:eastAsia="Arial" w:cs="Arial"/>
      <w:sz w:val="30"/>
      <w:szCs w:val="30"/>
    </w:rPr>
  </w:style>
  <w:style w:type="paragraph" w:styleId="19">
    <w:name w:val="Heading 4"/>
    <w:basedOn w:val="631"/>
    <w:next w:val="63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35"/>
    <w:link w:val="19"/>
    <w:uiPriority w:val="9"/>
    <w:pPr>
      <w:pBdr/>
      <w:spacing/>
      <w:ind/>
    </w:pPr>
    <w:rPr>
      <w:rFonts w:ascii="Arial" w:hAnsi="Arial" w:eastAsia="Arial" w:cs="Arial"/>
      <w:b/>
      <w:bCs/>
      <w:sz w:val="26"/>
      <w:szCs w:val="26"/>
    </w:rPr>
  </w:style>
  <w:style w:type="paragraph" w:styleId="21">
    <w:name w:val="Heading 5"/>
    <w:basedOn w:val="631"/>
    <w:next w:val="63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35"/>
    <w:link w:val="21"/>
    <w:uiPriority w:val="9"/>
    <w:pPr>
      <w:pBdr/>
      <w:spacing/>
      <w:ind/>
    </w:pPr>
    <w:rPr>
      <w:rFonts w:ascii="Arial" w:hAnsi="Arial" w:eastAsia="Arial" w:cs="Arial"/>
      <w:b/>
      <w:bCs/>
      <w:sz w:val="24"/>
      <w:szCs w:val="24"/>
    </w:rPr>
  </w:style>
  <w:style w:type="paragraph" w:styleId="23">
    <w:name w:val="Heading 6"/>
    <w:basedOn w:val="631"/>
    <w:next w:val="63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35"/>
    <w:link w:val="23"/>
    <w:uiPriority w:val="9"/>
    <w:pPr>
      <w:pBdr/>
      <w:spacing/>
      <w:ind/>
    </w:pPr>
    <w:rPr>
      <w:rFonts w:ascii="Arial" w:hAnsi="Arial" w:eastAsia="Arial" w:cs="Arial"/>
      <w:b/>
      <w:bCs/>
      <w:sz w:val="22"/>
      <w:szCs w:val="22"/>
    </w:rPr>
  </w:style>
  <w:style w:type="paragraph" w:styleId="25">
    <w:name w:val="Heading 7"/>
    <w:basedOn w:val="631"/>
    <w:next w:val="63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5"/>
    <w:link w:val="25"/>
    <w:uiPriority w:val="9"/>
    <w:pPr>
      <w:pBdr/>
      <w:spacing/>
      <w:ind/>
    </w:pPr>
    <w:rPr>
      <w:rFonts w:ascii="Arial" w:hAnsi="Arial" w:eastAsia="Arial" w:cs="Arial"/>
      <w:b/>
      <w:bCs/>
      <w:i/>
      <w:iCs/>
      <w:sz w:val="22"/>
      <w:szCs w:val="22"/>
    </w:rPr>
  </w:style>
  <w:style w:type="paragraph" w:styleId="27">
    <w:name w:val="Heading 8"/>
    <w:basedOn w:val="631"/>
    <w:next w:val="63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5"/>
    <w:link w:val="27"/>
    <w:uiPriority w:val="9"/>
    <w:pPr>
      <w:pBdr/>
      <w:spacing/>
      <w:ind/>
    </w:pPr>
    <w:rPr>
      <w:rFonts w:ascii="Arial" w:hAnsi="Arial" w:eastAsia="Arial" w:cs="Arial"/>
      <w:i/>
      <w:iCs/>
      <w:sz w:val="22"/>
      <w:szCs w:val="22"/>
    </w:rPr>
  </w:style>
  <w:style w:type="paragraph" w:styleId="29">
    <w:name w:val="Heading 9"/>
    <w:basedOn w:val="631"/>
    <w:next w:val="63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5"/>
    <w:link w:val="29"/>
    <w:uiPriority w:val="9"/>
    <w:pPr>
      <w:pBdr/>
      <w:spacing/>
      <w:ind/>
    </w:pPr>
    <w:rPr>
      <w:rFonts w:ascii="Arial" w:hAnsi="Arial" w:eastAsia="Arial" w:cs="Arial"/>
      <w:i/>
      <w:iCs/>
      <w:sz w:val="21"/>
      <w:szCs w:val="21"/>
    </w:rPr>
  </w:style>
  <w:style w:type="paragraph" w:styleId="31">
    <w:name w:val="List Paragraph"/>
    <w:basedOn w:val="631"/>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31"/>
    <w:next w:val="631"/>
    <w:link w:val="35"/>
    <w:uiPriority w:val="10"/>
    <w:qFormat/>
    <w:pPr>
      <w:pBdr/>
      <w:spacing w:after="200" w:before="300"/>
      <w:ind/>
      <w:contextualSpacing w:val="true"/>
    </w:pPr>
    <w:rPr>
      <w:sz w:val="48"/>
      <w:szCs w:val="48"/>
    </w:rPr>
  </w:style>
  <w:style w:type="character" w:styleId="35">
    <w:name w:val="Title Char"/>
    <w:basedOn w:val="635"/>
    <w:link w:val="34"/>
    <w:uiPriority w:val="10"/>
    <w:pPr>
      <w:pBdr/>
      <w:spacing/>
      <w:ind/>
    </w:pPr>
    <w:rPr>
      <w:sz w:val="48"/>
      <w:szCs w:val="48"/>
    </w:rPr>
  </w:style>
  <w:style w:type="paragraph" w:styleId="36">
    <w:name w:val="Subtitle"/>
    <w:basedOn w:val="631"/>
    <w:next w:val="631"/>
    <w:link w:val="37"/>
    <w:uiPriority w:val="11"/>
    <w:qFormat/>
    <w:pPr>
      <w:pBdr/>
      <w:spacing w:after="200" w:before="200"/>
      <w:ind/>
    </w:pPr>
    <w:rPr>
      <w:sz w:val="24"/>
      <w:szCs w:val="24"/>
    </w:rPr>
  </w:style>
  <w:style w:type="character" w:styleId="37">
    <w:name w:val="Subtitle Char"/>
    <w:basedOn w:val="635"/>
    <w:link w:val="36"/>
    <w:uiPriority w:val="11"/>
    <w:pPr>
      <w:pBdr/>
      <w:spacing/>
      <w:ind/>
    </w:pPr>
    <w:rPr>
      <w:sz w:val="24"/>
      <w:szCs w:val="24"/>
    </w:rPr>
  </w:style>
  <w:style w:type="paragraph" w:styleId="38">
    <w:name w:val="Quote"/>
    <w:basedOn w:val="631"/>
    <w:next w:val="63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1"/>
    <w:next w:val="63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1"/>
    <w:link w:val="43"/>
    <w:uiPriority w:val="99"/>
    <w:unhideWhenUsed/>
    <w:pPr>
      <w:pBdr/>
      <w:tabs>
        <w:tab w:val="center" w:leader="none" w:pos="7143"/>
        <w:tab w:val="right" w:leader="none" w:pos="14287"/>
      </w:tabs>
      <w:spacing w:after="0" w:line="240" w:lineRule="auto"/>
      <w:ind/>
    </w:pPr>
  </w:style>
  <w:style w:type="character" w:styleId="43">
    <w:name w:val="Header Char"/>
    <w:basedOn w:val="635"/>
    <w:link w:val="42"/>
    <w:uiPriority w:val="99"/>
    <w:pPr>
      <w:pBdr/>
      <w:spacing/>
      <w:ind/>
    </w:pPr>
  </w:style>
  <w:style w:type="paragraph" w:styleId="44">
    <w:name w:val="Footer"/>
    <w:basedOn w:val="631"/>
    <w:link w:val="47"/>
    <w:uiPriority w:val="99"/>
    <w:unhideWhenUsed/>
    <w:pPr>
      <w:pBdr/>
      <w:tabs>
        <w:tab w:val="center" w:leader="none" w:pos="7143"/>
        <w:tab w:val="right" w:leader="none" w:pos="14287"/>
      </w:tabs>
      <w:spacing w:after="0" w:line="240" w:lineRule="auto"/>
      <w:ind/>
    </w:pPr>
  </w:style>
  <w:style w:type="character" w:styleId="45">
    <w:name w:val="Footer Char"/>
    <w:basedOn w:val="635"/>
    <w:link w:val="44"/>
    <w:uiPriority w:val="99"/>
    <w:pPr>
      <w:pBdr/>
      <w:spacing/>
      <w:ind/>
    </w:pPr>
  </w:style>
  <w:style w:type="paragraph" w:styleId="46">
    <w:name w:val="Caption"/>
    <w:basedOn w:val="631"/>
    <w:next w:val="63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3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5"/>
    <w:uiPriority w:val="99"/>
    <w:unhideWhenUsed/>
    <w:pPr>
      <w:pBdr/>
      <w:spacing/>
      <w:ind/>
    </w:pPr>
    <w:rPr>
      <w:vertAlign w:val="superscript"/>
    </w:rPr>
  </w:style>
  <w:style w:type="paragraph" w:styleId="178">
    <w:name w:val="endnote text"/>
    <w:basedOn w:val="63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5"/>
    <w:uiPriority w:val="99"/>
    <w:semiHidden/>
    <w:unhideWhenUsed/>
    <w:pPr>
      <w:pBdr/>
      <w:spacing/>
      <w:ind/>
    </w:pPr>
    <w:rPr>
      <w:vertAlign w:val="superscript"/>
    </w:rPr>
  </w:style>
  <w:style w:type="paragraph" w:styleId="181">
    <w:name w:val="toc 1"/>
    <w:basedOn w:val="631"/>
    <w:next w:val="631"/>
    <w:uiPriority w:val="39"/>
    <w:unhideWhenUsed/>
    <w:pPr>
      <w:pBdr/>
      <w:spacing w:after="57"/>
      <w:ind w:right="0" w:firstLine="0" w:left="0"/>
    </w:pPr>
  </w:style>
  <w:style w:type="paragraph" w:styleId="182">
    <w:name w:val="toc 2"/>
    <w:basedOn w:val="631"/>
    <w:next w:val="631"/>
    <w:uiPriority w:val="39"/>
    <w:unhideWhenUsed/>
    <w:pPr>
      <w:pBdr/>
      <w:spacing w:after="57"/>
      <w:ind w:right="0" w:firstLine="0" w:left="283"/>
    </w:pPr>
  </w:style>
  <w:style w:type="paragraph" w:styleId="183">
    <w:name w:val="toc 3"/>
    <w:basedOn w:val="631"/>
    <w:next w:val="631"/>
    <w:uiPriority w:val="39"/>
    <w:unhideWhenUsed/>
    <w:pPr>
      <w:pBdr/>
      <w:spacing w:after="57"/>
      <w:ind w:right="0" w:firstLine="0" w:left="567"/>
    </w:pPr>
  </w:style>
  <w:style w:type="paragraph" w:styleId="184">
    <w:name w:val="toc 4"/>
    <w:basedOn w:val="631"/>
    <w:next w:val="631"/>
    <w:uiPriority w:val="39"/>
    <w:unhideWhenUsed/>
    <w:pPr>
      <w:pBdr/>
      <w:spacing w:after="57"/>
      <w:ind w:right="0" w:firstLine="0" w:left="850"/>
    </w:pPr>
  </w:style>
  <w:style w:type="paragraph" w:styleId="185">
    <w:name w:val="toc 5"/>
    <w:basedOn w:val="631"/>
    <w:next w:val="631"/>
    <w:uiPriority w:val="39"/>
    <w:unhideWhenUsed/>
    <w:pPr>
      <w:pBdr/>
      <w:spacing w:after="57"/>
      <w:ind w:right="0" w:firstLine="0" w:left="1134"/>
    </w:pPr>
  </w:style>
  <w:style w:type="paragraph" w:styleId="186">
    <w:name w:val="toc 6"/>
    <w:basedOn w:val="631"/>
    <w:next w:val="631"/>
    <w:uiPriority w:val="39"/>
    <w:unhideWhenUsed/>
    <w:pPr>
      <w:pBdr/>
      <w:spacing w:after="57"/>
      <w:ind w:right="0" w:firstLine="0" w:left="1417"/>
    </w:pPr>
  </w:style>
  <w:style w:type="paragraph" w:styleId="187">
    <w:name w:val="toc 7"/>
    <w:basedOn w:val="631"/>
    <w:next w:val="631"/>
    <w:uiPriority w:val="39"/>
    <w:unhideWhenUsed/>
    <w:pPr>
      <w:pBdr/>
      <w:spacing w:after="57"/>
      <w:ind w:right="0" w:firstLine="0" w:left="1701"/>
    </w:pPr>
  </w:style>
  <w:style w:type="paragraph" w:styleId="188">
    <w:name w:val="toc 8"/>
    <w:basedOn w:val="631"/>
    <w:next w:val="631"/>
    <w:uiPriority w:val="39"/>
    <w:unhideWhenUsed/>
    <w:pPr>
      <w:pBdr/>
      <w:spacing w:after="57"/>
      <w:ind w:right="0" w:firstLine="0" w:left="1984"/>
    </w:pPr>
  </w:style>
  <w:style w:type="paragraph" w:styleId="189">
    <w:name w:val="toc 9"/>
    <w:basedOn w:val="631"/>
    <w:next w:val="63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1"/>
    <w:next w:val="631"/>
    <w:uiPriority w:val="99"/>
    <w:unhideWhenUsed/>
    <w:pPr>
      <w:pBdr/>
      <w:spacing w:after="0" w:afterAutospacing="0"/>
      <w:ind/>
    </w:pPr>
  </w:style>
  <w:style w:type="paragraph" w:styleId="631" w:default="1">
    <w:name w:val="Normal"/>
    <w:qFormat/>
    <w:pPr>
      <w:pBdr/>
      <w:spacing/>
      <w:ind/>
    </w:pPr>
  </w:style>
  <w:style w:type="paragraph" w:styleId="632">
    <w:name w:val="Heading 1"/>
    <w:basedOn w:val="631"/>
    <w:link w:val="641"/>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rPr>
  </w:style>
  <w:style w:type="paragraph" w:styleId="633">
    <w:name w:val="Heading 2"/>
    <w:basedOn w:val="631"/>
    <w:link w:val="642"/>
    <w:uiPriority w:val="9"/>
    <w:qFormat/>
    <w:pPr>
      <w:pBdr/>
      <w:spacing w:after="100" w:afterAutospacing="1" w:before="100" w:beforeAutospacing="1" w:line="240" w:lineRule="auto"/>
      <w:ind/>
      <w:outlineLvl w:val="1"/>
    </w:pPr>
    <w:rPr>
      <w:rFonts w:ascii="Times New Roman" w:hAnsi="Times New Roman" w:eastAsia="Times New Roman" w:cs="Times New Roman"/>
      <w:b/>
      <w:bCs/>
      <w:sz w:val="36"/>
      <w:szCs w:val="36"/>
    </w:rPr>
  </w:style>
  <w:style w:type="paragraph" w:styleId="634">
    <w:name w:val="Heading 3"/>
    <w:basedOn w:val="631"/>
    <w:next w:val="631"/>
    <w:link w:val="646"/>
    <w:uiPriority w:val="9"/>
    <w:semiHidden/>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635" w:default="1">
    <w:name w:val="Default Paragraph Font"/>
    <w:uiPriority w:val="1"/>
    <w:semiHidden/>
    <w:unhideWhenUsed/>
    <w:pPr>
      <w:pBdr/>
      <w:spacing/>
      <w:ind/>
    </w:pPr>
  </w:style>
  <w:style w:type="table" w:styleId="6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7" w:default="1">
    <w:name w:val="No List"/>
    <w:uiPriority w:val="99"/>
    <w:semiHidden/>
    <w:unhideWhenUsed/>
    <w:pPr>
      <w:pBdr/>
      <w:spacing/>
      <w:ind/>
    </w:pPr>
  </w:style>
  <w:style w:type="numbering" w:styleId="638">
    <w:name w:val="Outline List 2"/>
    <w:basedOn w:val="637"/>
    <w:semiHidden/>
    <w:pPr>
      <w:numPr>
        <w:ilvl w:val="0"/>
        <w:numId w:val="2"/>
      </w:numPr>
      <w:pBdr/>
      <w:spacing/>
      <w:ind/>
    </w:pPr>
  </w:style>
  <w:style w:type="paragraph" w:styleId="639">
    <w:name w:val="Balloon Text"/>
    <w:basedOn w:val="631"/>
    <w:link w:val="640"/>
    <w:uiPriority w:val="99"/>
    <w:semiHidden/>
    <w:unhideWhenUsed/>
    <w:pPr>
      <w:pBdr/>
      <w:spacing w:after="0" w:line="240" w:lineRule="auto"/>
      <w:ind/>
      <w:jc w:val="both"/>
    </w:pPr>
    <w:rPr>
      <w:rFonts w:ascii="Tahoma" w:hAnsi="Tahoma" w:eastAsia="Calibri" w:cs="Tahoma"/>
      <w:sz w:val="16"/>
      <w:szCs w:val="16"/>
    </w:rPr>
  </w:style>
  <w:style w:type="character" w:styleId="640" w:customStyle="1">
    <w:name w:val="Besedilo oblačka Znak"/>
    <w:link w:val="639"/>
    <w:uiPriority w:val="99"/>
    <w:semiHidden/>
    <w:pPr>
      <w:pBdr/>
      <w:spacing/>
      <w:ind/>
    </w:pPr>
    <w:rPr>
      <w:rFonts w:ascii="Tahoma" w:hAnsi="Tahoma" w:eastAsia="Calibri" w:cs="Tahoma"/>
      <w:sz w:val="16"/>
      <w:szCs w:val="16"/>
      <w:lang w:val="sl-SI"/>
    </w:rPr>
  </w:style>
  <w:style w:type="character" w:styleId="641" w:customStyle="1">
    <w:name w:val="Naslov 1 Znak"/>
    <w:basedOn w:val="635"/>
    <w:link w:val="632"/>
    <w:uiPriority w:val="9"/>
    <w:pPr>
      <w:pBdr/>
      <w:spacing/>
      <w:ind/>
    </w:pPr>
    <w:rPr>
      <w:rFonts w:ascii="Times New Roman" w:hAnsi="Times New Roman" w:eastAsia="Times New Roman" w:cs="Times New Roman"/>
      <w:b/>
      <w:bCs/>
      <w:sz w:val="48"/>
      <w:szCs w:val="48"/>
    </w:rPr>
  </w:style>
  <w:style w:type="character" w:styleId="642" w:customStyle="1">
    <w:name w:val="Naslov 2 Znak"/>
    <w:basedOn w:val="635"/>
    <w:link w:val="633"/>
    <w:uiPriority w:val="9"/>
    <w:pPr>
      <w:pBdr/>
      <w:spacing/>
      <w:ind/>
    </w:pPr>
    <w:rPr>
      <w:rFonts w:ascii="Times New Roman" w:hAnsi="Times New Roman" w:eastAsia="Times New Roman" w:cs="Times New Roman"/>
      <w:b/>
      <w:bCs/>
      <w:sz w:val="36"/>
      <w:szCs w:val="36"/>
    </w:rPr>
  </w:style>
  <w:style w:type="paragraph" w:styleId="643">
    <w:name w:val="Normal (Web)"/>
    <w:basedOn w:val="631"/>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644">
    <w:name w:val="Strong"/>
    <w:basedOn w:val="635"/>
    <w:uiPriority w:val="22"/>
    <w:qFormat/>
    <w:pPr>
      <w:pBdr/>
      <w:spacing/>
      <w:ind/>
    </w:pPr>
    <w:rPr>
      <w:b/>
      <w:bCs/>
    </w:rPr>
  </w:style>
  <w:style w:type="character" w:styleId="645">
    <w:name w:val="HTML Code"/>
    <w:basedOn w:val="635"/>
    <w:uiPriority w:val="99"/>
    <w:semiHidden/>
    <w:unhideWhenUsed/>
    <w:pPr>
      <w:pBdr/>
      <w:spacing/>
      <w:ind/>
    </w:pPr>
    <w:rPr>
      <w:rFonts w:ascii="Courier New" w:hAnsi="Courier New" w:eastAsia="Times New Roman" w:cs="Courier New"/>
      <w:sz w:val="20"/>
      <w:szCs w:val="20"/>
    </w:rPr>
  </w:style>
  <w:style w:type="character" w:styleId="646" w:customStyle="1">
    <w:name w:val="Naslov 3 Znak"/>
    <w:basedOn w:val="635"/>
    <w:link w:val="634"/>
    <w:uiPriority w:val="9"/>
    <w:semiHidden/>
    <w:pPr>
      <w:pBdr/>
      <w:spacing/>
      <w:ind/>
    </w:pPr>
    <w:rPr>
      <w:rFonts w:asciiTheme="majorHAnsi" w:hAnsiTheme="majorHAnsi" w:eastAsiaTheme="majorEastAsia" w:cstheme="majorBidi"/>
      <w:color w:val="1f4d78" w:themeColor="accent1" w:themeShade="7F"/>
      <w:sz w:val="24"/>
      <w:szCs w:val="24"/>
    </w:rPr>
  </w:style>
  <w:style w:type="character" w:styleId="647">
    <w:name w:val="Hyperlink"/>
    <w:basedOn w:val="635"/>
    <w:uiPriority w:val="99"/>
    <w:unhideWhenUsed/>
    <w:pPr>
      <w:pBdr/>
      <w:spacing/>
      <w:ind/>
    </w:pPr>
    <w:rPr>
      <w:color w:val="0563c1" w:themeColor="hyperlink"/>
      <w:u w:val="single"/>
    </w:rPr>
  </w:style>
  <w:style w:type="character" w:styleId="648">
    <w:name w:val="FollowedHyperlink"/>
    <w:basedOn w:val="635"/>
    <w:uiPriority w:val="99"/>
    <w:semiHidden/>
    <w:unhideWhenUsed/>
    <w:pPr>
      <w:pBdr/>
      <w:spacing/>
      <w:ind/>
    </w:pPr>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uire.io/w/Gasper_Kadivec/5?myTask=me&amp;view=boar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Arial"/>
        <a:cs typeface="Arial"/>
      </a:majorFont>
      <a:minorFont>
        <a:latin typeface="Calibri"/>
        <a:ea typeface="Arial"/>
        <a:cs typeface="Arial"/>
      </a:minorFont>
    </a:fontScheme>
    <a:fmtScheme name="Pisarn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revision>10</cp:revision>
  <dcterms:created xsi:type="dcterms:W3CDTF">2024-07-29T13:00:00Z</dcterms:created>
  <dcterms:modified xsi:type="dcterms:W3CDTF">2024-10-21T13:52:55Z</dcterms:modified>
</cp:coreProperties>
</file>