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E9441A" w14:textId="0A33024C" w:rsidR="00982949" w:rsidRPr="00D766EB" w:rsidRDefault="00EE40B6">
      <w:pPr>
        <w:rPr>
          <w:b/>
          <w:bCs/>
        </w:rPr>
      </w:pPr>
      <w:r w:rsidRPr="00D766EB">
        <w:rPr>
          <w:b/>
          <w:bCs/>
        </w:rPr>
        <w:t>Device tree</w:t>
      </w:r>
    </w:p>
    <w:p w14:paraId="0A08E6EA" w14:textId="77777777" w:rsidR="00EE40B6" w:rsidRDefault="00EE40B6">
      <w:r>
        <w:t>Devices are organized into a hierarchy.  Each device is a node that can have children nodes.  The children are called Partner devices.  Partners can be accessed by the device for read and write operation in asynchronous mode.</w:t>
      </w:r>
    </w:p>
    <w:p w14:paraId="4900181C" w14:textId="341BC597" w:rsidR="00EE40B6" w:rsidRDefault="00EE40B6">
      <w:r>
        <w:t xml:space="preserve">In synchronous mode, Partner devices can be targets for device generated events.  A device </w:t>
      </w:r>
      <w:r w:rsidR="00503E48">
        <w:t xml:space="preserve">generated event may arise during the parsing of a sequence when a device needs to use resources (hardware or software) from one of its partners in order to implement an event in the list of parsed events it receives.  An example is a “Mux” device which relies on a “Analog In” device to perform measurements.  The Mux device receives an event to measure a voltage on a particular channel.  In order to implement this, the Mux device generates an event for the Analog In device.  For this to be possible, the </w:t>
      </w:r>
      <w:r w:rsidR="00503E48">
        <w:t>Analog In</w:t>
      </w:r>
      <w:r w:rsidR="00503E48">
        <w:t xml:space="preserve"> must be declared as a Partner device by the </w:t>
      </w:r>
      <w:r w:rsidR="00503E48">
        <w:t>Mux</w:t>
      </w:r>
      <w:r w:rsidR="00503E48">
        <w:t xml:space="preserve"> device.</w:t>
      </w:r>
    </w:p>
    <w:p w14:paraId="287802B4" w14:textId="055AFA04" w:rsidR="00503E48" w:rsidRDefault="00503E48">
      <w:r>
        <w:t xml:space="preserve">Device generated </w:t>
      </w:r>
      <w:r w:rsidR="001E56B4">
        <w:t xml:space="preserve">measurement </w:t>
      </w:r>
      <w:r>
        <w:t xml:space="preserve">events </w:t>
      </w:r>
      <w:r w:rsidR="004C6780">
        <w:t xml:space="preserve">are first class events and are responsible to collecting their own data.  The date collected by a device generated event is documented under the device that made the measurement.  However, the device that generated the measurement event is also associated with this data, and so the source device will document a measurement as well.  This originating measurement event will not contain the raw data of the partner event, but rather will contain </w:t>
      </w:r>
      <w:r w:rsidR="00BF758B">
        <w:t xml:space="preserve">one or more </w:t>
      </w:r>
      <w:r w:rsidR="004C6780">
        <w:t>pointer</w:t>
      </w:r>
      <w:r w:rsidR="00BF758B">
        <w:t>s</w:t>
      </w:r>
      <w:r w:rsidR="004C6780">
        <w:t xml:space="preserve"> to</w:t>
      </w:r>
      <w:r w:rsidR="00BF758B">
        <w:t xml:space="preserve"> </w:t>
      </w:r>
      <w:r w:rsidR="004C6780">
        <w:t>partner measurement event</w:t>
      </w:r>
      <w:r w:rsidR="00BF758B">
        <w:t>s (one measurement event could in principle lead to a list of partner measurement events)</w:t>
      </w:r>
      <w:r w:rsidR="004C6780">
        <w:t>.  In the example above, when accessing the measurements made by the Mux device, each measurement would point to a measurement record documented under the Analog In measurements.</w:t>
      </w:r>
    </w:p>
    <w:p w14:paraId="7BF72312" w14:textId="326FA047" w:rsidR="00BF758B" w:rsidRDefault="00BF758B">
      <w:r>
        <w:t>Assuming RawEvents are numbered, then the generated event can have a reference to the generating event.  The generating measurement needs a reference to the generated event.  It could assign an ID by appending to an ID list.</w:t>
      </w:r>
      <w:r w:rsidR="00A37CC8">
        <w:t xml:space="preserve">  At each device level, any device generated events (DGEs) have another number appended to the ID list, based on the order that the DGE.  DGEs therefore carry a record of the exact path</w:t>
      </w:r>
    </w:p>
    <w:sectPr w:rsidR="00BF75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A2F"/>
    <w:rsid w:val="001909D3"/>
    <w:rsid w:val="001B08F0"/>
    <w:rsid w:val="001E56B4"/>
    <w:rsid w:val="00430295"/>
    <w:rsid w:val="004C6780"/>
    <w:rsid w:val="00503E48"/>
    <w:rsid w:val="00625BDE"/>
    <w:rsid w:val="0066338B"/>
    <w:rsid w:val="00982949"/>
    <w:rsid w:val="00A37CC8"/>
    <w:rsid w:val="00A46AA6"/>
    <w:rsid w:val="00A7368E"/>
    <w:rsid w:val="00BF3CE9"/>
    <w:rsid w:val="00BF758B"/>
    <w:rsid w:val="00CC70CC"/>
    <w:rsid w:val="00D766EB"/>
    <w:rsid w:val="00E56A2F"/>
    <w:rsid w:val="00E75562"/>
    <w:rsid w:val="00EE4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44226"/>
  <w15:chartTrackingRefBased/>
  <w15:docId w15:val="{00226565-ADD0-4110-9C08-7931B1F36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4303</TotalTime>
  <Pages>1</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Hogan</dc:creator>
  <cp:keywords/>
  <dc:description/>
  <cp:lastModifiedBy>Jason Hogan</cp:lastModifiedBy>
  <cp:revision>7</cp:revision>
  <dcterms:created xsi:type="dcterms:W3CDTF">2020-07-25T21:47:00Z</dcterms:created>
  <dcterms:modified xsi:type="dcterms:W3CDTF">2020-07-28T21:30:00Z</dcterms:modified>
</cp:coreProperties>
</file>