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A781" w14:textId="77777777" w:rsidR="006D6663" w:rsidRPr="00004625" w:rsidRDefault="006D6663" w:rsidP="0057496B">
      <w:pPr>
        <w:rPr>
          <w:rFonts w:ascii="CG Times" w:hAnsi="CG Times"/>
          <w:sz w:val="24"/>
          <w:lang w:val="en-GB"/>
        </w:rPr>
      </w:pPr>
    </w:p>
    <w:p w14:paraId="456D078F" w14:textId="77777777" w:rsidR="006D6663" w:rsidRPr="00004625" w:rsidRDefault="006D6663" w:rsidP="0057496B">
      <w:pPr>
        <w:rPr>
          <w:rFonts w:ascii="CG Times" w:hAnsi="CG Times"/>
          <w:sz w:val="24"/>
          <w:lang w:val="en-GB"/>
        </w:rPr>
      </w:pPr>
    </w:p>
    <w:p w14:paraId="02C7D0FE" w14:textId="77777777" w:rsidR="006D6663" w:rsidRPr="00004625" w:rsidRDefault="006D6663" w:rsidP="0057496B">
      <w:pPr>
        <w:rPr>
          <w:rFonts w:ascii="CG Times" w:hAnsi="CG Times"/>
          <w:sz w:val="24"/>
          <w:lang w:val="en-GB"/>
        </w:rPr>
      </w:pPr>
    </w:p>
    <w:p w14:paraId="46A96429" w14:textId="77777777" w:rsidR="006D6663" w:rsidRPr="00004625" w:rsidRDefault="006D6663" w:rsidP="0057496B">
      <w:pPr>
        <w:rPr>
          <w:rFonts w:ascii="CG Times" w:hAnsi="CG Times"/>
          <w:sz w:val="24"/>
          <w:lang w:val="en-GB"/>
        </w:rPr>
      </w:pPr>
    </w:p>
    <w:p w14:paraId="6B744219" w14:textId="77777777" w:rsidR="006D6663" w:rsidRPr="00004625" w:rsidRDefault="006D6663" w:rsidP="0057496B">
      <w:pPr>
        <w:rPr>
          <w:rFonts w:ascii="CG Times" w:hAnsi="CG Times"/>
          <w:sz w:val="24"/>
          <w:lang w:val="en-GB"/>
        </w:rPr>
      </w:pPr>
    </w:p>
    <w:p w14:paraId="6618BBAE" w14:textId="77777777" w:rsidR="006D6663" w:rsidRPr="00004625" w:rsidRDefault="006D6663" w:rsidP="0057496B">
      <w:pPr>
        <w:rPr>
          <w:rFonts w:ascii="CG Times" w:hAnsi="CG Times"/>
          <w:sz w:val="24"/>
          <w:lang w:val="en-GB"/>
        </w:rPr>
      </w:pPr>
    </w:p>
    <w:p w14:paraId="5DE4F320" w14:textId="77777777" w:rsidR="006D6663" w:rsidRPr="00004625" w:rsidRDefault="006D6663" w:rsidP="0057496B">
      <w:pPr>
        <w:rPr>
          <w:rFonts w:ascii="CG Times" w:hAnsi="CG Times"/>
          <w:sz w:val="24"/>
          <w:lang w:val="en-GB"/>
        </w:rPr>
      </w:pPr>
    </w:p>
    <w:p w14:paraId="33500890" w14:textId="77777777" w:rsidR="006D6663" w:rsidRPr="00004625" w:rsidRDefault="006D6663" w:rsidP="0057496B">
      <w:pPr>
        <w:rPr>
          <w:rFonts w:ascii="CG Times" w:hAnsi="CG Times"/>
          <w:sz w:val="24"/>
          <w:lang w:val="en-GB"/>
        </w:rPr>
      </w:pPr>
    </w:p>
    <w:p w14:paraId="20655268" w14:textId="0A5F3F93" w:rsidR="006D6663" w:rsidRPr="00004625" w:rsidRDefault="006D6663" w:rsidP="0057496B">
      <w:pPr>
        <w:jc w:val="center"/>
        <w:outlineLvl w:val="0"/>
        <w:rPr>
          <w:rFonts w:cs="Arial"/>
          <w:b/>
          <w:sz w:val="28"/>
          <w:lang w:val="en-GB"/>
        </w:rPr>
      </w:pPr>
      <w:r w:rsidRPr="00004625">
        <w:rPr>
          <w:rFonts w:ascii="CG Times" w:hAnsi="CG Times"/>
          <w:sz w:val="28"/>
          <w:lang w:val="en-GB"/>
        </w:rPr>
        <w:t xml:space="preserve">    </w:t>
      </w:r>
      <w:r w:rsidR="00DD1814" w:rsidRPr="00004625">
        <w:rPr>
          <w:rFonts w:cs="Arial"/>
          <w:b/>
          <w:sz w:val="28"/>
          <w:lang w:val="en-GB"/>
        </w:rPr>
        <w:t>ROTTERDAM UNIVERSITY OF APPLIED SCIENCES</w:t>
      </w:r>
      <w:r w:rsidRPr="00004625">
        <w:rPr>
          <w:rFonts w:cs="Arial"/>
          <w:b/>
          <w:sz w:val="28"/>
          <w:lang w:val="en-GB"/>
        </w:rPr>
        <w:t xml:space="preserve"> / CMI</w:t>
      </w:r>
    </w:p>
    <w:p w14:paraId="6A172E4E" w14:textId="77777777" w:rsidR="006D6663" w:rsidRPr="00004625" w:rsidRDefault="006D6663" w:rsidP="0057496B">
      <w:pPr>
        <w:rPr>
          <w:rFonts w:ascii="CG Times" w:hAnsi="CG Times"/>
          <w:sz w:val="24"/>
          <w:lang w:val="en-GB"/>
        </w:rPr>
      </w:pPr>
    </w:p>
    <w:p w14:paraId="16584DF7" w14:textId="77777777" w:rsidR="006D6663" w:rsidRPr="00004625" w:rsidRDefault="006D6663" w:rsidP="0057496B">
      <w:pPr>
        <w:rPr>
          <w:rFonts w:ascii="CG Times" w:hAnsi="CG Times"/>
          <w:sz w:val="24"/>
          <w:lang w:val="en-GB"/>
        </w:rPr>
      </w:pPr>
    </w:p>
    <w:p w14:paraId="54B3B839" w14:textId="77777777" w:rsidR="006D6663" w:rsidRPr="00004625" w:rsidRDefault="006D6663" w:rsidP="0057496B">
      <w:pPr>
        <w:rPr>
          <w:rFonts w:ascii="CG Times" w:hAnsi="CG Times"/>
          <w:sz w:val="40"/>
          <w:lang w:val="en-GB"/>
        </w:rPr>
      </w:pPr>
    </w:p>
    <w:p w14:paraId="0DAF4517" w14:textId="77777777" w:rsidR="006D6663" w:rsidRPr="00004625" w:rsidRDefault="006D6663" w:rsidP="0057496B">
      <w:pPr>
        <w:rPr>
          <w:rFonts w:ascii="CG Times" w:hAnsi="CG Times"/>
          <w:sz w:val="40"/>
          <w:lang w:val="en-GB"/>
        </w:rPr>
      </w:pPr>
    </w:p>
    <w:p w14:paraId="17FA49CA" w14:textId="385E99AE" w:rsidR="006D6663" w:rsidRPr="00004625" w:rsidRDefault="00DD1814" w:rsidP="0057496B">
      <w:pPr>
        <w:jc w:val="center"/>
        <w:rPr>
          <w:rFonts w:cs="Arial"/>
          <w:sz w:val="96"/>
          <w:szCs w:val="96"/>
          <w:lang w:val="en-GB"/>
        </w:rPr>
      </w:pPr>
      <w:r w:rsidRPr="00004625">
        <w:rPr>
          <w:rFonts w:cs="Arial"/>
          <w:b/>
          <w:sz w:val="96"/>
          <w:szCs w:val="96"/>
          <w:lang w:val="en-GB"/>
        </w:rPr>
        <w:t xml:space="preserve">Course Manual </w:t>
      </w:r>
      <w:r w:rsidR="00593754">
        <w:rPr>
          <w:rFonts w:cs="Arial"/>
          <w:b/>
          <w:sz w:val="96"/>
          <w:szCs w:val="96"/>
          <w:lang w:val="en-GB"/>
        </w:rPr>
        <w:t>Development 3</w:t>
      </w:r>
    </w:p>
    <w:p w14:paraId="77ED9A54" w14:textId="77777777" w:rsidR="006D6663" w:rsidRPr="00004625" w:rsidRDefault="006D6663" w:rsidP="0057496B">
      <w:pPr>
        <w:jc w:val="center"/>
        <w:rPr>
          <w:rFonts w:cs="Arial"/>
          <w:b/>
          <w:sz w:val="40"/>
          <w:lang w:val="en-GB"/>
        </w:rPr>
      </w:pPr>
    </w:p>
    <w:p w14:paraId="71468172" w14:textId="77777777" w:rsidR="006D6663" w:rsidRPr="00004625" w:rsidRDefault="006D6663" w:rsidP="0057496B">
      <w:pPr>
        <w:jc w:val="center"/>
        <w:rPr>
          <w:rFonts w:ascii="CG Times" w:hAnsi="CG Times"/>
          <w:b/>
          <w:sz w:val="24"/>
          <w:lang w:val="en-GB"/>
        </w:rPr>
      </w:pPr>
    </w:p>
    <w:p w14:paraId="38E0F936" w14:textId="5E165032" w:rsidR="006D6663" w:rsidRPr="00004625" w:rsidRDefault="00593754" w:rsidP="0057496B">
      <w:pPr>
        <w:jc w:val="center"/>
        <w:rPr>
          <w:rFonts w:ascii="CG Times" w:hAnsi="CG Times"/>
          <w:sz w:val="28"/>
          <w:szCs w:val="28"/>
          <w:lang w:val="en-GB"/>
        </w:rPr>
      </w:pPr>
      <w:r w:rsidRPr="00593754">
        <w:rPr>
          <w:rFonts w:cs="Arial"/>
          <w:b/>
          <w:sz w:val="28"/>
          <w:szCs w:val="28"/>
          <w:lang w:val="en-GB"/>
        </w:rPr>
        <w:t>INFDEV02-3</w:t>
      </w:r>
    </w:p>
    <w:p w14:paraId="29C55DC4" w14:textId="77777777" w:rsidR="006D6663" w:rsidRPr="00004625" w:rsidRDefault="006D6663" w:rsidP="0057496B">
      <w:pPr>
        <w:rPr>
          <w:rFonts w:ascii="CG Times" w:hAnsi="CG Times"/>
          <w:sz w:val="24"/>
          <w:lang w:val="en-GB"/>
        </w:rPr>
      </w:pPr>
    </w:p>
    <w:p w14:paraId="13AAF72E" w14:textId="77777777" w:rsidR="006D6663" w:rsidRPr="00004625" w:rsidRDefault="006D6663" w:rsidP="0057496B">
      <w:pPr>
        <w:rPr>
          <w:rFonts w:ascii="CG Times" w:hAnsi="CG Times"/>
          <w:sz w:val="24"/>
          <w:lang w:val="en-GB"/>
        </w:rPr>
      </w:pPr>
    </w:p>
    <w:p w14:paraId="20D9646C" w14:textId="77777777" w:rsidR="006D6663" w:rsidRPr="00004625" w:rsidRDefault="006D6663" w:rsidP="0057496B">
      <w:pPr>
        <w:rPr>
          <w:rFonts w:ascii="CG Times" w:hAnsi="CG Times"/>
          <w:sz w:val="24"/>
          <w:lang w:val="en-GB"/>
        </w:rPr>
      </w:pPr>
    </w:p>
    <w:p w14:paraId="4EEE4C5D" w14:textId="77777777" w:rsidR="006D6663" w:rsidRPr="00004625" w:rsidRDefault="006D6663" w:rsidP="0057496B">
      <w:pPr>
        <w:rPr>
          <w:rFonts w:ascii="CG Times" w:hAnsi="CG Times"/>
          <w:sz w:val="24"/>
          <w:lang w:val="en-GB"/>
        </w:rPr>
      </w:pPr>
    </w:p>
    <w:p w14:paraId="26F4706A" w14:textId="77777777" w:rsidR="006D6663" w:rsidRPr="00004625" w:rsidRDefault="006D6663" w:rsidP="0057496B">
      <w:pPr>
        <w:rPr>
          <w:rFonts w:ascii="CG Times" w:hAnsi="CG Times"/>
          <w:sz w:val="24"/>
          <w:lang w:val="en-GB"/>
        </w:rPr>
      </w:pPr>
    </w:p>
    <w:p w14:paraId="0A896A2D" w14:textId="77777777" w:rsidR="006D6663" w:rsidRPr="00004625" w:rsidRDefault="006D6663" w:rsidP="0057496B">
      <w:pPr>
        <w:rPr>
          <w:rFonts w:ascii="CG Times" w:hAnsi="CG Times"/>
          <w:sz w:val="24"/>
          <w:lang w:val="en-GB"/>
        </w:rPr>
      </w:pPr>
    </w:p>
    <w:p w14:paraId="54BB07C1" w14:textId="77777777" w:rsidR="006D6663" w:rsidRPr="00004625" w:rsidRDefault="006D6663" w:rsidP="0057496B">
      <w:pPr>
        <w:rPr>
          <w:rFonts w:ascii="CG Times" w:hAnsi="CG Times"/>
          <w:sz w:val="24"/>
          <w:lang w:val="en-GB"/>
        </w:rPr>
      </w:pPr>
    </w:p>
    <w:p w14:paraId="262554ED" w14:textId="77777777" w:rsidR="006D6663" w:rsidRPr="00004625" w:rsidRDefault="006D6663" w:rsidP="0057496B">
      <w:pPr>
        <w:rPr>
          <w:rFonts w:ascii="CG Times" w:hAnsi="CG Times"/>
          <w:sz w:val="24"/>
          <w:lang w:val="en-GB"/>
        </w:rPr>
      </w:pPr>
    </w:p>
    <w:p w14:paraId="0137CB76" w14:textId="77777777" w:rsidR="006D6663" w:rsidRPr="00004625" w:rsidRDefault="006D6663" w:rsidP="0057496B">
      <w:pPr>
        <w:rPr>
          <w:rFonts w:ascii="CG Times" w:hAnsi="CG Times"/>
          <w:sz w:val="24"/>
          <w:lang w:val="en-GB"/>
        </w:rPr>
      </w:pPr>
    </w:p>
    <w:p w14:paraId="54852CA8" w14:textId="77777777" w:rsidR="006D6663" w:rsidRPr="00004625" w:rsidRDefault="006D6663" w:rsidP="0057496B">
      <w:pPr>
        <w:rPr>
          <w:rFonts w:ascii="CG Times" w:hAnsi="CG Times"/>
          <w:sz w:val="24"/>
          <w:lang w:val="en-GB"/>
        </w:rPr>
      </w:pPr>
    </w:p>
    <w:p w14:paraId="140F0B1E" w14:textId="77777777" w:rsidR="006D6663" w:rsidRPr="00004625" w:rsidRDefault="006D6663" w:rsidP="0057496B">
      <w:pPr>
        <w:rPr>
          <w:rFonts w:ascii="CG Times" w:hAnsi="CG Times"/>
          <w:sz w:val="24"/>
          <w:lang w:val="en-GB"/>
        </w:rPr>
      </w:pPr>
    </w:p>
    <w:p w14:paraId="202A33ED" w14:textId="77777777" w:rsidR="006D6663" w:rsidRPr="00004625" w:rsidRDefault="006D6663" w:rsidP="0057496B">
      <w:pPr>
        <w:rPr>
          <w:rFonts w:ascii="CG Times" w:hAnsi="CG Times"/>
          <w:sz w:val="24"/>
          <w:lang w:val="en-GB"/>
        </w:rPr>
      </w:pPr>
    </w:p>
    <w:p w14:paraId="0E16BD27" w14:textId="77777777" w:rsidR="006D6663" w:rsidRPr="00004625" w:rsidRDefault="006D6663" w:rsidP="0057496B">
      <w:pPr>
        <w:rPr>
          <w:rFonts w:ascii="CG Times" w:hAnsi="CG Times"/>
          <w:sz w:val="24"/>
          <w:lang w:val="en-GB"/>
        </w:rPr>
      </w:pPr>
    </w:p>
    <w:p w14:paraId="19634189" w14:textId="77777777" w:rsidR="006D6663" w:rsidRPr="00004625" w:rsidRDefault="006D6663" w:rsidP="0057496B">
      <w:pPr>
        <w:rPr>
          <w:rFonts w:ascii="CG Times" w:hAnsi="CG Times"/>
          <w:sz w:val="24"/>
          <w:lang w:val="en-GB"/>
        </w:rPr>
      </w:pPr>
    </w:p>
    <w:p w14:paraId="0FD5D95F" w14:textId="77777777" w:rsidR="006D6663" w:rsidRPr="00004625" w:rsidRDefault="006D6663" w:rsidP="0057496B">
      <w:pPr>
        <w:rPr>
          <w:rFonts w:ascii="CG Times" w:hAnsi="CG Times"/>
          <w:sz w:val="24"/>
          <w:lang w:val="en-GB"/>
        </w:rPr>
      </w:pPr>
    </w:p>
    <w:p w14:paraId="1A00D89F" w14:textId="77777777" w:rsidR="006D6663" w:rsidRPr="00004625" w:rsidRDefault="006D6663" w:rsidP="0057496B">
      <w:pPr>
        <w:rPr>
          <w:rFonts w:ascii="CG Times" w:hAnsi="CG Times"/>
          <w:sz w:val="24"/>
          <w:lang w:val="en-GB"/>
        </w:rPr>
      </w:pPr>
    </w:p>
    <w:p w14:paraId="2D830DB3" w14:textId="65D2EDD1" w:rsidR="00BC501E" w:rsidRPr="00004625" w:rsidRDefault="00DD1814" w:rsidP="0057496B">
      <w:pPr>
        <w:tabs>
          <w:tab w:val="left" w:pos="1985"/>
        </w:tabs>
        <w:rPr>
          <w:rFonts w:cs="Arial"/>
          <w:lang w:val="en-GB"/>
        </w:rPr>
      </w:pPr>
      <w:r w:rsidRPr="00004625">
        <w:rPr>
          <w:rFonts w:cs="Arial"/>
          <w:lang w:val="en-GB"/>
        </w:rPr>
        <w:t>ECTS</w:t>
      </w:r>
      <w:r w:rsidR="00BC501E" w:rsidRPr="00004625">
        <w:rPr>
          <w:rFonts w:cs="Arial"/>
          <w:lang w:val="en-GB"/>
        </w:rPr>
        <w:t>:</w:t>
      </w:r>
      <w:r w:rsidR="00DC620D" w:rsidRPr="00004625">
        <w:rPr>
          <w:rFonts w:cs="Arial"/>
          <w:lang w:val="en-GB"/>
        </w:rPr>
        <w:tab/>
      </w:r>
      <w:r w:rsidR="00593754">
        <w:rPr>
          <w:rFonts w:cs="Arial"/>
          <w:lang w:val="en-GB"/>
        </w:rPr>
        <w:t>4</w:t>
      </w:r>
    </w:p>
    <w:p w14:paraId="17B15FE0" w14:textId="2458AA57" w:rsidR="00BC501E" w:rsidRPr="00004625" w:rsidRDefault="00DD1814" w:rsidP="0057496B">
      <w:pPr>
        <w:tabs>
          <w:tab w:val="left" w:pos="1985"/>
        </w:tabs>
        <w:rPr>
          <w:rFonts w:cs="Arial"/>
          <w:lang w:val="en-GB"/>
        </w:rPr>
      </w:pPr>
      <w:r w:rsidRPr="00004625">
        <w:rPr>
          <w:rFonts w:cs="Arial"/>
          <w:lang w:val="en-GB"/>
        </w:rPr>
        <w:t>Course facilitator</w:t>
      </w:r>
      <w:r w:rsidR="00BC501E" w:rsidRPr="00004625">
        <w:rPr>
          <w:rFonts w:cs="Arial"/>
          <w:lang w:val="en-GB"/>
        </w:rPr>
        <w:t>:</w:t>
      </w:r>
      <w:r w:rsidR="00024632" w:rsidRPr="00004625">
        <w:rPr>
          <w:rFonts w:cs="Arial"/>
          <w:lang w:val="en-GB"/>
        </w:rPr>
        <w:tab/>
      </w:r>
      <w:r w:rsidR="00B16560">
        <w:rPr>
          <w:rFonts w:cs="Arial"/>
          <w:lang w:val="en-GB"/>
        </w:rPr>
        <w:t>Deborah Barnett</w:t>
      </w:r>
    </w:p>
    <w:p w14:paraId="0AB7D1AC" w14:textId="55E73BDC" w:rsidR="00BC501E" w:rsidRPr="00004625" w:rsidRDefault="00BC501E" w:rsidP="0057496B">
      <w:pPr>
        <w:tabs>
          <w:tab w:val="left" w:pos="1980"/>
        </w:tabs>
        <w:rPr>
          <w:rFonts w:cs="Arial"/>
          <w:b/>
          <w:sz w:val="24"/>
          <w:szCs w:val="24"/>
          <w:lang w:val="en-GB"/>
        </w:rPr>
      </w:pPr>
      <w:r w:rsidRPr="00004625">
        <w:rPr>
          <w:lang w:val="en-GB"/>
        </w:rPr>
        <w:br w:type="page"/>
      </w:r>
      <w:r w:rsidR="00DD1814" w:rsidRPr="00004625">
        <w:rPr>
          <w:rFonts w:cs="Arial"/>
          <w:b/>
          <w:sz w:val="24"/>
          <w:szCs w:val="24"/>
          <w:lang w:val="en-GB"/>
        </w:rPr>
        <w:lastRenderedPageBreak/>
        <w:t>Description of the course</w:t>
      </w:r>
      <w:r w:rsidRPr="00004625">
        <w:rPr>
          <w:rFonts w:cs="Arial"/>
          <w:b/>
          <w:sz w:val="24"/>
          <w:szCs w:val="24"/>
          <w:lang w:val="en-GB"/>
        </w:rPr>
        <w:tab/>
      </w:r>
    </w:p>
    <w:p w14:paraId="48F356ED" w14:textId="77777777" w:rsidR="00BC501E" w:rsidRPr="00004625" w:rsidRDefault="00BC501E" w:rsidP="0057496B">
      <w:pPr>
        <w:rPr>
          <w:lang w:val="en-GB"/>
        </w:rPr>
      </w:pPr>
    </w:p>
    <w:tbl>
      <w:tblPr>
        <w:tblW w:w="9666" w:type="dxa"/>
        <w:tblInd w:w="-71" w:type="dxa"/>
        <w:tblLayout w:type="fixed"/>
        <w:tblCellMar>
          <w:left w:w="71" w:type="dxa"/>
          <w:right w:w="71" w:type="dxa"/>
        </w:tblCellMar>
        <w:tblLook w:val="0000" w:firstRow="0" w:lastRow="0" w:firstColumn="0" w:lastColumn="0" w:noHBand="0" w:noVBand="0"/>
      </w:tblPr>
      <w:tblGrid>
        <w:gridCol w:w="2269"/>
        <w:gridCol w:w="7397"/>
      </w:tblGrid>
      <w:tr w:rsidR="006D6663" w:rsidRPr="00004625" w14:paraId="0E556304" w14:textId="77777777" w:rsidTr="00DD1814">
        <w:trPr>
          <w:trHeight w:val="244"/>
        </w:trPr>
        <w:tc>
          <w:tcPr>
            <w:tcW w:w="2269" w:type="dxa"/>
            <w:tcBorders>
              <w:top w:val="single" w:sz="6" w:space="0" w:color="auto"/>
              <w:left w:val="single" w:sz="6" w:space="0" w:color="auto"/>
              <w:right w:val="single" w:sz="6" w:space="0" w:color="auto"/>
            </w:tcBorders>
            <w:shd w:val="pct20" w:color="auto" w:fill="auto"/>
          </w:tcPr>
          <w:p w14:paraId="3A5A98B7" w14:textId="4C21B305"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Course name</w:t>
            </w:r>
            <w:r w:rsidR="006D6663" w:rsidRPr="00004625">
              <w:rPr>
                <w:rFonts w:cs="Arial"/>
                <w:b/>
                <w:lang w:val="en-GB"/>
              </w:rPr>
              <w:t>:</w:t>
            </w:r>
          </w:p>
        </w:tc>
        <w:tc>
          <w:tcPr>
            <w:tcW w:w="7397" w:type="dxa"/>
            <w:tcBorders>
              <w:left w:val="nil"/>
            </w:tcBorders>
          </w:tcPr>
          <w:p w14:paraId="40A17D6C" w14:textId="7A46F7DC" w:rsidR="006D6663" w:rsidRPr="00004625" w:rsidRDefault="00E14CA0" w:rsidP="0057496B">
            <w:pPr>
              <w:tabs>
                <w:tab w:val="left" w:pos="-1440"/>
                <w:tab w:val="left" w:pos="-720"/>
                <w:tab w:val="left" w:pos="0"/>
                <w:tab w:val="left" w:pos="720"/>
                <w:tab w:val="left" w:pos="1440"/>
                <w:tab w:val="left" w:pos="2160"/>
              </w:tabs>
              <w:jc w:val="both"/>
              <w:rPr>
                <w:rFonts w:cs="Arial"/>
                <w:lang w:val="en-GB"/>
              </w:rPr>
            </w:pPr>
            <w:r>
              <w:rPr>
                <w:rFonts w:cs="Arial"/>
                <w:lang w:val="en-GB"/>
              </w:rPr>
              <w:t>Development 3</w:t>
            </w:r>
          </w:p>
        </w:tc>
      </w:tr>
      <w:tr w:rsidR="006D6663" w:rsidRPr="00004625" w14:paraId="31B55537" w14:textId="77777777" w:rsidTr="00DD1814">
        <w:trPr>
          <w:trHeight w:val="258"/>
        </w:trPr>
        <w:tc>
          <w:tcPr>
            <w:tcW w:w="2269" w:type="dxa"/>
            <w:tcBorders>
              <w:left w:val="single" w:sz="6" w:space="0" w:color="auto"/>
              <w:right w:val="single" w:sz="6" w:space="0" w:color="auto"/>
            </w:tcBorders>
            <w:shd w:val="pct20" w:color="auto" w:fill="auto"/>
          </w:tcPr>
          <w:p w14:paraId="7CC44E91" w14:textId="12B8C5D1"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Course code</w:t>
            </w:r>
            <w:r w:rsidR="006D6663" w:rsidRPr="00004625">
              <w:rPr>
                <w:rFonts w:cs="Arial"/>
                <w:b/>
                <w:lang w:val="en-GB"/>
              </w:rPr>
              <w:t>:</w:t>
            </w:r>
          </w:p>
        </w:tc>
        <w:tc>
          <w:tcPr>
            <w:tcW w:w="7397" w:type="dxa"/>
            <w:tcBorders>
              <w:left w:val="nil"/>
            </w:tcBorders>
          </w:tcPr>
          <w:p w14:paraId="120700C6" w14:textId="1C4B43A6" w:rsidR="006D6663" w:rsidRPr="00004625" w:rsidRDefault="00E14CA0" w:rsidP="0057496B">
            <w:pPr>
              <w:tabs>
                <w:tab w:val="left" w:pos="-1440"/>
                <w:tab w:val="left" w:pos="-720"/>
                <w:tab w:val="left" w:pos="0"/>
                <w:tab w:val="left" w:pos="720"/>
                <w:tab w:val="left" w:pos="1440"/>
                <w:tab w:val="left" w:pos="2160"/>
              </w:tabs>
              <w:jc w:val="both"/>
              <w:rPr>
                <w:rFonts w:cs="Arial"/>
                <w:lang w:val="en-GB"/>
              </w:rPr>
            </w:pPr>
            <w:r>
              <w:rPr>
                <w:rFonts w:cs="Arial"/>
                <w:lang w:val="en-GB"/>
              </w:rPr>
              <w:t>INFDEV02-3</w:t>
            </w:r>
            <w:r w:rsidR="009D1BCF" w:rsidRPr="00004625">
              <w:rPr>
                <w:rFonts w:cs="Arial"/>
                <w:lang w:val="en-GB"/>
              </w:rPr>
              <w:t xml:space="preserve"> </w:t>
            </w:r>
          </w:p>
        </w:tc>
      </w:tr>
      <w:tr w:rsidR="006D6663" w:rsidRPr="009F7F45" w14:paraId="5C206BF2" w14:textId="77777777" w:rsidTr="008C6074">
        <w:tc>
          <w:tcPr>
            <w:tcW w:w="2269" w:type="dxa"/>
            <w:tcBorders>
              <w:left w:val="single" w:sz="6" w:space="0" w:color="auto"/>
              <w:right w:val="single" w:sz="6" w:space="0" w:color="auto"/>
            </w:tcBorders>
            <w:shd w:val="pct20" w:color="auto" w:fill="auto"/>
          </w:tcPr>
          <w:p w14:paraId="1492FC0B" w14:textId="3262008C"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Study points and workload</w:t>
            </w:r>
            <w:r w:rsidR="006D6663" w:rsidRPr="00004625">
              <w:rPr>
                <w:rFonts w:cs="Arial"/>
                <w:b/>
                <w:lang w:val="en-GB"/>
              </w:rPr>
              <w:t>:</w:t>
            </w:r>
          </w:p>
        </w:tc>
        <w:tc>
          <w:tcPr>
            <w:tcW w:w="7397" w:type="dxa"/>
            <w:tcBorders>
              <w:left w:val="nil"/>
            </w:tcBorders>
          </w:tcPr>
          <w:p w14:paraId="65DBFC66" w14:textId="525C935E" w:rsidR="00CD6A15" w:rsidRPr="00004625" w:rsidRDefault="00E14CA0" w:rsidP="0057496B">
            <w:pPr>
              <w:jc w:val="both"/>
              <w:rPr>
                <w:rFonts w:cs="Arial"/>
                <w:lang w:val="en-GB"/>
              </w:rPr>
            </w:pPr>
            <w:r>
              <w:rPr>
                <w:rFonts w:cs="Arial"/>
                <w:lang w:val="en-GB"/>
              </w:rPr>
              <w:t>4</w:t>
            </w:r>
            <w:r w:rsidR="009D1BCF" w:rsidRPr="00004625">
              <w:rPr>
                <w:rFonts w:cs="Arial"/>
                <w:lang w:val="en-GB"/>
              </w:rPr>
              <w:t xml:space="preserve"> ECTS</w:t>
            </w:r>
          </w:p>
          <w:p w14:paraId="6618E4A9" w14:textId="77777777" w:rsidR="009E30B4" w:rsidRPr="009E30B4"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p>
          <w:p w14:paraId="4EE1DCE5" w14:textId="2C35F8CC" w:rsidR="009E30B4" w:rsidRPr="002A0CA8" w:rsidRDefault="005B7612"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sidRPr="002A0CA8">
              <w:rPr>
                <w:rFonts w:cs="Arial"/>
                <w:color w:val="212121"/>
                <w:lang w:val="en-GB" w:eastAsia="en-US"/>
              </w:rPr>
              <w:t>This course</w:t>
            </w:r>
            <w:r w:rsidR="009E30B4" w:rsidRPr="002A0CA8">
              <w:rPr>
                <w:rFonts w:cs="Arial"/>
                <w:color w:val="212121"/>
                <w:lang w:val="en-GB" w:eastAsia="en-US"/>
              </w:rPr>
              <w:t xml:space="preserve"> pro</w:t>
            </w:r>
            <w:r w:rsidRPr="002A0CA8">
              <w:rPr>
                <w:rFonts w:cs="Arial"/>
                <w:color w:val="212121"/>
                <w:lang w:val="en-GB" w:eastAsia="en-US"/>
              </w:rPr>
              <w:t xml:space="preserve">vides the student with </w:t>
            </w:r>
            <w:r w:rsidR="009A1F7E" w:rsidRPr="002A0CA8">
              <w:rPr>
                <w:rFonts w:cs="Arial"/>
                <w:color w:val="212121"/>
                <w:lang w:val="en-GB" w:eastAsia="en-US"/>
              </w:rPr>
              <w:t>4</w:t>
            </w:r>
            <w:r w:rsidRPr="002A0CA8">
              <w:rPr>
                <w:rFonts w:cs="Arial"/>
                <w:color w:val="212121"/>
                <w:lang w:val="en-GB" w:eastAsia="en-US"/>
              </w:rPr>
              <w:t xml:space="preserve"> ECTS</w:t>
            </w:r>
            <w:r w:rsidR="009E30B4" w:rsidRPr="002A0CA8">
              <w:rPr>
                <w:rFonts w:cs="Arial"/>
                <w:color w:val="212121"/>
                <w:lang w:val="en-GB" w:eastAsia="en-US"/>
              </w:rPr>
              <w:t>, which c</w:t>
            </w:r>
            <w:r w:rsidR="009D1FE2" w:rsidRPr="002A0CA8">
              <w:rPr>
                <w:rFonts w:cs="Arial"/>
                <w:color w:val="212121"/>
                <w:lang w:val="en-GB" w:eastAsia="en-US"/>
              </w:rPr>
              <w:t>orresponds to a study load of 112</w:t>
            </w:r>
            <w:r w:rsidR="009E30B4" w:rsidRPr="002A0CA8">
              <w:rPr>
                <w:rFonts w:cs="Arial"/>
                <w:color w:val="212121"/>
                <w:lang w:val="en-GB" w:eastAsia="en-US"/>
              </w:rPr>
              <w:t xml:space="preserve"> hours. The distribution of these </w:t>
            </w:r>
            <w:r w:rsidR="009A1F7E" w:rsidRPr="002A0CA8">
              <w:rPr>
                <w:rFonts w:cs="Arial"/>
                <w:color w:val="212121"/>
                <w:lang w:val="en-GB" w:eastAsia="en-US"/>
              </w:rPr>
              <w:t>112</w:t>
            </w:r>
            <w:r w:rsidR="009E30B4" w:rsidRPr="002A0CA8">
              <w:rPr>
                <w:rFonts w:cs="Arial"/>
                <w:color w:val="212121"/>
                <w:lang w:val="en-GB" w:eastAsia="en-US"/>
              </w:rPr>
              <w:t xml:space="preserve"> hours over </w:t>
            </w:r>
            <w:r w:rsidRPr="002A0CA8">
              <w:rPr>
                <w:rFonts w:cs="Arial"/>
                <w:color w:val="212121"/>
                <w:lang w:val="en-GB" w:eastAsia="en-US"/>
              </w:rPr>
              <w:t>the college weeks is as follows:</w:t>
            </w:r>
          </w:p>
          <w:p w14:paraId="054C1C57" w14:textId="77777777" w:rsidR="009E30B4" w:rsidRPr="00004625"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p>
          <w:p w14:paraId="7F4E452A" w14:textId="0B56BFC4" w:rsidR="009E30B4" w:rsidRPr="00004625"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i/>
                <w:color w:val="212121"/>
                <w:lang w:val="en-GB" w:eastAsia="en-US"/>
              </w:rPr>
            </w:pPr>
            <w:r w:rsidRPr="00004625">
              <w:rPr>
                <w:rFonts w:cs="Arial"/>
                <w:b/>
                <w:i/>
                <w:color w:val="212121"/>
                <w:lang w:val="en-GB" w:eastAsia="en-US"/>
              </w:rPr>
              <w:t>Guided lectures</w:t>
            </w:r>
          </w:p>
          <w:p w14:paraId="4C74552D" w14:textId="501D65A2" w:rsidR="009E30B4"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sidRPr="009E30B4">
              <w:rPr>
                <w:rFonts w:cs="Arial"/>
                <w:color w:val="212121"/>
                <w:lang w:val="en-GB" w:eastAsia="en-US"/>
              </w:rPr>
              <w:t xml:space="preserve">during </w:t>
            </w:r>
            <w:r w:rsidR="00080245">
              <w:rPr>
                <w:rFonts w:cs="Arial"/>
                <w:color w:val="212121"/>
                <w:lang w:val="en-GB" w:eastAsia="en-US"/>
              </w:rPr>
              <w:t>7</w:t>
            </w:r>
            <w:r w:rsidRPr="009E30B4">
              <w:rPr>
                <w:rFonts w:cs="Arial"/>
                <w:color w:val="212121"/>
                <w:lang w:val="en-GB" w:eastAsia="en-US"/>
              </w:rPr>
              <w:t xml:space="preserve"> weeks: </w:t>
            </w:r>
            <w:r w:rsidR="009D1FE2">
              <w:rPr>
                <w:rFonts w:cs="Arial"/>
                <w:color w:val="212121"/>
                <w:lang w:val="en-GB" w:eastAsia="en-US"/>
              </w:rPr>
              <w:t>7 × 1</w:t>
            </w:r>
            <w:r w:rsidR="00710D9E">
              <w:rPr>
                <w:rFonts w:cs="Arial"/>
                <w:color w:val="212121"/>
                <w:lang w:val="en-GB" w:eastAsia="en-US"/>
              </w:rPr>
              <w:t>0</w:t>
            </w:r>
            <w:r w:rsidRPr="009E30B4">
              <w:rPr>
                <w:rFonts w:cs="Arial"/>
                <w:color w:val="212121"/>
                <w:lang w:val="en-GB" w:eastAsia="en-US"/>
              </w:rPr>
              <w:t>0 minutes:</w:t>
            </w:r>
            <w:r w:rsidR="009F7F45">
              <w:rPr>
                <w:rFonts w:cs="Arial"/>
                <w:color w:val="212121"/>
                <w:lang w:val="en-GB" w:eastAsia="en-US"/>
              </w:rPr>
              <w:t xml:space="preserve"> </w:t>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t>~</w:t>
            </w:r>
            <w:r w:rsidR="009D1FE2">
              <w:rPr>
                <w:rFonts w:cs="Arial"/>
                <w:color w:val="212121"/>
                <w:lang w:val="en-GB" w:eastAsia="en-US"/>
              </w:rPr>
              <w:t>1</w:t>
            </w:r>
            <w:r w:rsidR="00470337">
              <w:rPr>
                <w:rFonts w:cs="Arial"/>
                <w:color w:val="212121"/>
                <w:lang w:val="en-GB" w:eastAsia="en-US"/>
              </w:rPr>
              <w:t>2</w:t>
            </w:r>
            <w:r w:rsidRPr="009E30B4">
              <w:rPr>
                <w:rFonts w:cs="Arial"/>
                <w:color w:val="212121"/>
                <w:lang w:val="en-GB" w:eastAsia="en-US"/>
              </w:rPr>
              <w:t xml:space="preserve"> hours</w:t>
            </w:r>
          </w:p>
          <w:p w14:paraId="337F720C" w14:textId="35EE1DA5" w:rsidR="009D1FE2" w:rsidRDefault="009D1FE2"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Pr>
                <w:rFonts w:cs="Arial"/>
                <w:b/>
                <w:i/>
                <w:color w:val="212121"/>
                <w:lang w:val="en-GB" w:eastAsia="en-US"/>
              </w:rPr>
              <w:t>Practicums</w:t>
            </w:r>
          </w:p>
          <w:p w14:paraId="0AF4251A" w14:textId="1A314209" w:rsidR="009D1FE2" w:rsidRPr="009D1FE2" w:rsidRDefault="009D1FE2"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Pr>
                <w:rFonts w:cs="Arial"/>
                <w:color w:val="212121"/>
                <w:lang w:val="en-GB" w:eastAsia="en-US"/>
              </w:rPr>
              <w:t>during 7 weeks: 7 × 1</w:t>
            </w:r>
            <w:r w:rsidR="00710D9E">
              <w:rPr>
                <w:rFonts w:cs="Arial"/>
                <w:color w:val="212121"/>
                <w:lang w:val="en-GB" w:eastAsia="en-US"/>
              </w:rPr>
              <w:t>0</w:t>
            </w:r>
            <w:r>
              <w:rPr>
                <w:rFonts w:cs="Arial"/>
                <w:color w:val="212121"/>
                <w:lang w:val="en-GB" w:eastAsia="en-US"/>
              </w:rPr>
              <w:t>0 minutes:</w:t>
            </w:r>
            <w:r w:rsidR="009F7F45">
              <w:rPr>
                <w:rFonts w:cs="Arial"/>
                <w:color w:val="212121"/>
                <w:lang w:val="en-GB" w:eastAsia="en-US"/>
              </w:rPr>
              <w:t xml:space="preserve"> </w:t>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t>~</w:t>
            </w:r>
            <w:r>
              <w:rPr>
                <w:rFonts w:cs="Arial"/>
                <w:color w:val="212121"/>
                <w:lang w:val="en-GB" w:eastAsia="en-US"/>
              </w:rPr>
              <w:t>1</w:t>
            </w:r>
            <w:r w:rsidR="00470337">
              <w:rPr>
                <w:rFonts w:cs="Arial"/>
                <w:color w:val="212121"/>
                <w:lang w:val="en-GB" w:eastAsia="en-US"/>
              </w:rPr>
              <w:t>2</w:t>
            </w:r>
            <w:r w:rsidRPr="009E30B4">
              <w:rPr>
                <w:rFonts w:cs="Arial"/>
                <w:color w:val="212121"/>
                <w:lang w:val="en-GB" w:eastAsia="en-US"/>
              </w:rPr>
              <w:t xml:space="preserve"> hours</w:t>
            </w:r>
          </w:p>
          <w:p w14:paraId="25F4766B" w14:textId="6278B1C3" w:rsidR="009E30B4" w:rsidRPr="009E30B4"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color w:val="212121"/>
                <w:lang w:val="en-GB" w:eastAsia="en-US"/>
              </w:rPr>
            </w:pPr>
            <w:r w:rsidRPr="00004625">
              <w:rPr>
                <w:rFonts w:cs="Arial"/>
                <w:b/>
                <w:color w:val="212121"/>
                <w:lang w:val="en-GB" w:eastAsia="en-US"/>
              </w:rPr>
              <w:t>Unaccompanied hours per week</w:t>
            </w:r>
          </w:p>
          <w:p w14:paraId="2E6F9CE5" w14:textId="250C3C51" w:rsidR="009E30B4" w:rsidRPr="009E30B4" w:rsidRDefault="000A28AF"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Pr>
                <w:rFonts w:cs="Arial"/>
                <w:color w:val="212121"/>
                <w:lang w:val="en-GB" w:eastAsia="en-US"/>
              </w:rPr>
              <w:t>Self-</w:t>
            </w:r>
            <w:r w:rsidR="00814661">
              <w:rPr>
                <w:rFonts w:cs="Arial"/>
                <w:color w:val="212121"/>
                <w:lang w:val="en-GB" w:eastAsia="en-US"/>
              </w:rPr>
              <w:t>study (</w:t>
            </w:r>
            <w:r w:rsidR="009F7F45">
              <w:rPr>
                <w:rFonts w:cs="Arial"/>
                <w:color w:val="212121"/>
                <w:lang w:val="en-GB" w:eastAsia="en-US"/>
              </w:rPr>
              <w:t>~</w:t>
            </w:r>
            <w:r w:rsidR="00814661">
              <w:rPr>
                <w:rFonts w:cs="Arial"/>
                <w:color w:val="212121"/>
                <w:lang w:val="en-GB" w:eastAsia="en-US"/>
              </w:rPr>
              <w:t>1</w:t>
            </w:r>
            <w:r w:rsidR="00102971">
              <w:rPr>
                <w:rFonts w:cs="Arial"/>
                <w:color w:val="212121"/>
                <w:lang w:val="en-GB" w:eastAsia="en-US"/>
              </w:rPr>
              <w:t>1</w:t>
            </w:r>
            <w:r w:rsidR="009E30B4" w:rsidRPr="009E30B4">
              <w:rPr>
                <w:rFonts w:cs="Arial"/>
                <w:color w:val="212121"/>
                <w:lang w:val="en-GB" w:eastAsia="en-US"/>
              </w:rPr>
              <w:t xml:space="preserve"> hours per week)</w:t>
            </w:r>
            <w:r w:rsidR="009E30B4" w:rsidRPr="00004625">
              <w:rPr>
                <w:rFonts w:cs="Arial"/>
                <w:color w:val="212121"/>
                <w:lang w:val="en-GB" w:eastAsia="en-US"/>
              </w:rPr>
              <w:t>:</w:t>
            </w:r>
            <w:r w:rsidR="009F7F45">
              <w:rPr>
                <w:rFonts w:cs="Arial"/>
                <w:color w:val="212121"/>
                <w:lang w:val="en-GB" w:eastAsia="en-US"/>
              </w:rPr>
              <w:t xml:space="preserve"> </w:t>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t>~</w:t>
            </w:r>
            <w:r w:rsidR="00A540AA">
              <w:rPr>
                <w:rFonts w:cs="Arial"/>
                <w:color w:val="212121"/>
                <w:lang w:val="en-GB" w:eastAsia="en-US"/>
              </w:rPr>
              <w:t>7</w:t>
            </w:r>
            <w:r w:rsidR="0077657C">
              <w:rPr>
                <w:rFonts w:cs="Arial"/>
                <w:color w:val="212121"/>
                <w:lang w:val="en-GB" w:eastAsia="en-US"/>
              </w:rPr>
              <w:t>8</w:t>
            </w:r>
            <w:r w:rsidR="009E30B4" w:rsidRPr="009E30B4">
              <w:rPr>
                <w:rFonts w:cs="Arial"/>
                <w:color w:val="212121"/>
                <w:lang w:val="en-GB" w:eastAsia="en-US"/>
              </w:rPr>
              <w:t xml:space="preserve"> hours</w:t>
            </w:r>
          </w:p>
          <w:p w14:paraId="426E6E3C" w14:textId="35837020" w:rsidR="009E30B4" w:rsidRPr="009E30B4"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u w:val="single"/>
                <w:lang w:val="en-GB" w:eastAsia="en-US"/>
              </w:rPr>
            </w:pPr>
            <w:r w:rsidRPr="009E30B4">
              <w:rPr>
                <w:rFonts w:cs="Arial"/>
                <w:color w:val="212121"/>
                <w:u w:val="single"/>
                <w:lang w:val="en-GB" w:eastAsia="en-US"/>
              </w:rPr>
              <w:t xml:space="preserve">Test preparation and </w:t>
            </w:r>
            <w:r w:rsidRPr="00814661">
              <w:rPr>
                <w:rFonts w:cs="Arial"/>
                <w:color w:val="212121"/>
                <w:u w:val="single"/>
                <w:lang w:val="en-GB" w:eastAsia="en-US"/>
              </w:rPr>
              <w:t>participation</w:t>
            </w:r>
            <w:r w:rsidR="009F7F45">
              <w:rPr>
                <w:rFonts w:cs="Arial"/>
                <w:color w:val="212121"/>
                <w:u w:val="single"/>
                <w:lang w:val="en-GB" w:eastAsia="en-US"/>
              </w:rPr>
              <w:tab/>
            </w:r>
            <w:r w:rsidR="009F7F45">
              <w:rPr>
                <w:rFonts w:cs="Arial"/>
                <w:color w:val="212121"/>
                <w:u w:val="single"/>
                <w:lang w:val="en-GB" w:eastAsia="en-US"/>
              </w:rPr>
              <w:tab/>
            </w:r>
            <w:r w:rsidR="009F7F45">
              <w:rPr>
                <w:rFonts w:cs="Arial"/>
                <w:color w:val="212121"/>
                <w:u w:val="single"/>
                <w:lang w:val="en-GB" w:eastAsia="en-US"/>
              </w:rPr>
              <w:tab/>
              <w:t xml:space="preserve">  </w:t>
            </w:r>
            <w:r w:rsidRPr="00814661">
              <w:rPr>
                <w:rFonts w:cs="Arial"/>
                <w:color w:val="212121"/>
                <w:u w:val="single"/>
                <w:lang w:val="en-GB" w:eastAsia="en-US"/>
              </w:rPr>
              <w:t>10</w:t>
            </w:r>
            <w:r w:rsidRPr="009E30B4">
              <w:rPr>
                <w:rFonts w:cs="Arial"/>
                <w:color w:val="212121"/>
                <w:u w:val="single"/>
                <w:lang w:val="en-GB" w:eastAsia="en-US"/>
              </w:rPr>
              <w:t xml:space="preserve"> hours</w:t>
            </w:r>
          </w:p>
          <w:p w14:paraId="6F1A1837" w14:textId="09DB7CB2" w:rsidR="009E30B4" w:rsidRDefault="009E30B4"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r w:rsidRPr="009E30B4">
              <w:rPr>
                <w:rFonts w:cs="Arial"/>
                <w:color w:val="212121"/>
                <w:lang w:val="en-GB" w:eastAsia="en-US"/>
              </w:rPr>
              <w:t>Total</w:t>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r>
            <w:r w:rsidR="009F7F45">
              <w:rPr>
                <w:rFonts w:cs="Arial"/>
                <w:color w:val="212121"/>
                <w:lang w:val="en-GB" w:eastAsia="en-US"/>
              </w:rPr>
              <w:tab/>
            </w:r>
            <w:r w:rsidR="00814661">
              <w:rPr>
                <w:rFonts w:cs="Arial"/>
                <w:color w:val="212121"/>
                <w:lang w:val="en-GB" w:eastAsia="en-US"/>
              </w:rPr>
              <w:t>112</w:t>
            </w:r>
            <w:r w:rsidRPr="00004625">
              <w:rPr>
                <w:rFonts w:cs="Arial"/>
                <w:color w:val="212121"/>
                <w:lang w:val="en-GB" w:eastAsia="en-US"/>
              </w:rPr>
              <w:t xml:space="preserve"> hours</w:t>
            </w:r>
          </w:p>
          <w:p w14:paraId="399859BC" w14:textId="24B758F7" w:rsidR="00617BBD" w:rsidRDefault="00617BBD" w:rsidP="009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GB" w:eastAsia="en-US"/>
              </w:rPr>
            </w:pPr>
          </w:p>
          <w:p w14:paraId="21B5F262" w14:textId="2D7D5FA7" w:rsidR="006D6663" w:rsidRPr="00004625" w:rsidRDefault="006D6663" w:rsidP="009F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lang w:val="en-GB" w:eastAsia="zh-CN"/>
              </w:rPr>
            </w:pPr>
          </w:p>
        </w:tc>
      </w:tr>
      <w:tr w:rsidR="006D6663" w:rsidRPr="004B5D17" w14:paraId="12ABD9B2" w14:textId="77777777" w:rsidTr="00E23958">
        <w:trPr>
          <w:trHeight w:val="454"/>
        </w:trPr>
        <w:tc>
          <w:tcPr>
            <w:tcW w:w="2269" w:type="dxa"/>
            <w:tcBorders>
              <w:left w:val="single" w:sz="6" w:space="0" w:color="auto"/>
              <w:right w:val="single" w:sz="6" w:space="0" w:color="auto"/>
            </w:tcBorders>
            <w:shd w:val="pct20" w:color="auto" w:fill="auto"/>
          </w:tcPr>
          <w:p w14:paraId="2983A576" w14:textId="65B61EDE"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Learning goals</w:t>
            </w:r>
            <w:r w:rsidR="006D6663" w:rsidRPr="00004625">
              <w:rPr>
                <w:rFonts w:cs="Arial"/>
                <w:b/>
                <w:lang w:val="en-GB"/>
              </w:rPr>
              <w:t>:</w:t>
            </w:r>
          </w:p>
        </w:tc>
        <w:tc>
          <w:tcPr>
            <w:tcW w:w="7397" w:type="dxa"/>
            <w:tcBorders>
              <w:left w:val="nil"/>
            </w:tcBorders>
          </w:tcPr>
          <w:p w14:paraId="50DA2268" w14:textId="77777777" w:rsidR="009D1FE2" w:rsidRPr="009D1FE2" w:rsidRDefault="009D1FE2" w:rsidP="009D1FE2">
            <w:pPr>
              <w:jc w:val="both"/>
              <w:rPr>
                <w:rFonts w:cs="Arial"/>
                <w:color w:val="000000"/>
                <w:lang w:val="en-US" w:eastAsia="en-US"/>
              </w:rPr>
            </w:pPr>
            <w:bookmarkStart w:id="0" w:name="OLE_LINK13"/>
            <w:bookmarkStart w:id="1" w:name="OLE_LINK14"/>
            <w:r w:rsidRPr="009D1FE2">
              <w:rPr>
                <w:rFonts w:cs="Arial"/>
                <w:color w:val="000000"/>
                <w:lang w:val="en-US" w:eastAsia="en-US"/>
              </w:rPr>
              <w:t>The course has the following learning goals:</w:t>
            </w:r>
          </w:p>
          <w:p w14:paraId="5B66CF77" w14:textId="77777777" w:rsidR="009D1FE2" w:rsidRPr="009D1FE2" w:rsidRDefault="009D1FE2" w:rsidP="009D1FE2">
            <w:pPr>
              <w:numPr>
                <w:ilvl w:val="0"/>
                <w:numId w:val="35"/>
              </w:numPr>
              <w:jc w:val="both"/>
              <w:rPr>
                <w:rFonts w:cs="Arial"/>
                <w:color w:val="000000"/>
                <w:lang w:val="en-US" w:eastAsia="en-US"/>
              </w:rPr>
            </w:pPr>
            <w:r w:rsidRPr="009D1FE2">
              <w:rPr>
                <w:rFonts w:cs="Arial"/>
                <w:color w:val="000000"/>
                <w:lang w:val="en-US" w:eastAsia="en-US"/>
              </w:rPr>
              <w:t>(ICODE) students can </w:t>
            </w:r>
            <w:r w:rsidRPr="009D1FE2">
              <w:rPr>
                <w:rFonts w:cs="Arial"/>
                <w:i/>
                <w:iCs/>
                <w:color w:val="000000"/>
                <w:lang w:val="en-US" w:eastAsia="en-US"/>
              </w:rPr>
              <w:t>recognize and formally interpret</w:t>
            </w:r>
            <w:r w:rsidRPr="009D1FE2">
              <w:rPr>
                <w:rFonts w:cs="Arial"/>
                <w:color w:val="000000"/>
                <w:lang w:val="en-US" w:eastAsia="en-US"/>
              </w:rPr>
              <w:t> components of a programming language in their formal semantics and type-checking rules: from basic constructs to simple classes;</w:t>
            </w:r>
          </w:p>
          <w:p w14:paraId="1231E059" w14:textId="77777777" w:rsidR="009D1FE2" w:rsidRPr="009D1FE2" w:rsidRDefault="009D1FE2" w:rsidP="009D1FE2">
            <w:pPr>
              <w:numPr>
                <w:ilvl w:val="0"/>
                <w:numId w:val="35"/>
              </w:numPr>
              <w:jc w:val="both"/>
              <w:rPr>
                <w:rFonts w:cs="Arial"/>
                <w:color w:val="000000"/>
                <w:lang w:val="en-US" w:eastAsia="en-US"/>
              </w:rPr>
            </w:pPr>
            <w:r w:rsidRPr="009D1FE2">
              <w:rPr>
                <w:rFonts w:cs="Arial"/>
                <w:color w:val="000000"/>
                <w:lang w:val="en-US" w:eastAsia="en-US"/>
              </w:rPr>
              <w:t>(ECODE) students </w:t>
            </w:r>
            <w:r w:rsidRPr="009D1FE2">
              <w:rPr>
                <w:rFonts w:cs="Arial"/>
                <w:i/>
                <w:iCs/>
                <w:color w:val="000000"/>
                <w:lang w:val="en-US" w:eastAsia="en-US"/>
              </w:rPr>
              <w:t>understand code</w:t>
            </w:r>
            <w:r w:rsidRPr="009D1FE2">
              <w:rPr>
                <w:rFonts w:cs="Arial"/>
                <w:color w:val="000000"/>
                <w:lang w:val="en-US" w:eastAsia="en-US"/>
              </w:rPr>
              <w:t>; </w:t>
            </w:r>
            <w:r w:rsidRPr="009D1FE2">
              <w:rPr>
                <w:rFonts w:cs="Arial"/>
                <w:i/>
                <w:iCs/>
                <w:color w:val="000000"/>
                <w:lang w:val="en-US" w:eastAsia="en-US"/>
              </w:rPr>
              <w:t>understand</w:t>
            </w:r>
            <w:r w:rsidRPr="009D1FE2">
              <w:rPr>
                <w:rFonts w:cs="Arial"/>
                <w:color w:val="000000"/>
                <w:lang w:val="en-US" w:eastAsia="en-US"/>
              </w:rPr>
              <w:t> here means that students can describe the effect of compiling and running the program by predicting the sequence of typings and state transitions produced by its execution;</w:t>
            </w:r>
          </w:p>
          <w:p w14:paraId="1E788130" w14:textId="35A01171" w:rsidR="009D1FE2" w:rsidRDefault="009D1FE2" w:rsidP="009D1FE2">
            <w:pPr>
              <w:numPr>
                <w:ilvl w:val="0"/>
                <w:numId w:val="35"/>
              </w:numPr>
              <w:jc w:val="both"/>
              <w:rPr>
                <w:rFonts w:cs="Arial"/>
                <w:color w:val="000000"/>
                <w:lang w:val="en-US" w:eastAsia="en-US"/>
              </w:rPr>
            </w:pPr>
            <w:r w:rsidRPr="009D1FE2">
              <w:rPr>
                <w:rFonts w:cs="Arial"/>
                <w:color w:val="000000"/>
                <w:lang w:val="en-US" w:eastAsia="en-US"/>
              </w:rPr>
              <w:t>(WCODE) students can </w:t>
            </w:r>
            <w:r w:rsidRPr="009D1FE2">
              <w:rPr>
                <w:rFonts w:cs="Arial"/>
                <w:i/>
                <w:iCs/>
                <w:color w:val="000000"/>
                <w:lang w:val="en-US" w:eastAsia="en-US"/>
              </w:rPr>
              <w:t>write small snippets of code</w:t>
            </w:r>
            <w:r w:rsidRPr="009D1FE2">
              <w:rPr>
                <w:rFonts w:cs="Arial"/>
                <w:color w:val="000000"/>
                <w:lang w:val="en-US" w:eastAsia="en-US"/>
              </w:rPr>
              <w:t> in order to complete an existing program, from a clearly given specification of the typings and state transitions that the completed program is expected to perform.</w:t>
            </w:r>
          </w:p>
          <w:p w14:paraId="58C9DD50" w14:textId="77777777" w:rsidR="009D1FE2" w:rsidRPr="009D1FE2" w:rsidRDefault="009D1FE2" w:rsidP="009D1FE2">
            <w:pPr>
              <w:jc w:val="both"/>
              <w:rPr>
                <w:rFonts w:cs="Arial"/>
                <w:color w:val="000000"/>
                <w:lang w:val="en-US" w:eastAsia="en-US"/>
              </w:rPr>
            </w:pPr>
          </w:p>
          <w:p w14:paraId="1000D386" w14:textId="70ECD340" w:rsidR="009D1FE2" w:rsidRDefault="009D1FE2" w:rsidP="009D1FE2">
            <w:pPr>
              <w:jc w:val="both"/>
              <w:rPr>
                <w:rFonts w:cs="Arial"/>
                <w:color w:val="000000"/>
                <w:lang w:val="en-US" w:eastAsia="en-US"/>
              </w:rPr>
            </w:pPr>
            <w:r w:rsidRPr="009D1FE2">
              <w:rPr>
                <w:rFonts w:cs="Arial"/>
                <w:color w:val="000000"/>
                <w:lang w:val="en-US" w:eastAsia="en-US"/>
              </w:rPr>
              <w:t>The course, and therefore also the learning goals, are limited to imperative, functional, and basic object-oriented programs, without generics, inheritance, polymorphism, or exceptions.</w:t>
            </w:r>
          </w:p>
          <w:p w14:paraId="487121D4" w14:textId="77777777" w:rsidR="009F7F45" w:rsidRPr="009D1FE2" w:rsidRDefault="009F7F45" w:rsidP="009D1FE2">
            <w:pPr>
              <w:jc w:val="both"/>
              <w:rPr>
                <w:rFonts w:cs="Arial"/>
                <w:color w:val="000000"/>
                <w:lang w:val="en-US" w:eastAsia="en-US"/>
              </w:rPr>
            </w:pPr>
          </w:p>
          <w:p w14:paraId="0ABF814B" w14:textId="77777777" w:rsidR="009D1FE2" w:rsidRPr="009D1FE2" w:rsidRDefault="009D1FE2" w:rsidP="009D1FE2">
            <w:pPr>
              <w:jc w:val="both"/>
              <w:rPr>
                <w:rFonts w:cs="Arial"/>
                <w:color w:val="000000"/>
                <w:lang w:val="en-US" w:eastAsia="en-US"/>
              </w:rPr>
            </w:pPr>
            <w:r w:rsidRPr="009D1FE2">
              <w:rPr>
                <w:rFonts w:cs="Arial"/>
                <w:color w:val="000000"/>
                <w:lang w:val="en-US" w:eastAsia="en-US"/>
              </w:rPr>
              <w:t>All concepts and keywords learnt during the previous development courses (</w:t>
            </w:r>
            <w:r w:rsidRPr="009D1FE2">
              <w:rPr>
                <w:rFonts w:cs="Arial"/>
                <w:i/>
                <w:iCs/>
                <w:color w:val="000000"/>
                <w:lang w:val="en-US" w:eastAsia="en-US"/>
              </w:rPr>
              <w:t>Development 1</w:t>
            </w:r>
            <w:r w:rsidRPr="009D1FE2">
              <w:rPr>
                <w:rFonts w:cs="Arial"/>
                <w:color w:val="000000"/>
                <w:lang w:val="en-US" w:eastAsia="en-US"/>
              </w:rPr>
              <w:t> and </w:t>
            </w:r>
            <w:r w:rsidRPr="009D1FE2">
              <w:rPr>
                <w:rFonts w:cs="Arial"/>
                <w:i/>
                <w:iCs/>
                <w:color w:val="000000"/>
                <w:lang w:val="en-US" w:eastAsia="en-US"/>
              </w:rPr>
              <w:t>Development 2</w:t>
            </w:r>
            <w:r w:rsidRPr="009D1FE2">
              <w:rPr>
                <w:rFonts w:cs="Arial"/>
                <w:color w:val="000000"/>
                <w:lang w:val="en-US" w:eastAsia="en-US"/>
              </w:rPr>
              <w:t>) are assumed to be available and built upon.</w:t>
            </w:r>
          </w:p>
          <w:p w14:paraId="1DB17A9F" w14:textId="77777777" w:rsidR="009F7F45" w:rsidRDefault="009F7F45" w:rsidP="009D1FE2">
            <w:pPr>
              <w:jc w:val="both"/>
              <w:rPr>
                <w:rFonts w:cs="Arial"/>
                <w:color w:val="000000"/>
                <w:lang w:val="en-US" w:eastAsia="en-US"/>
              </w:rPr>
            </w:pPr>
          </w:p>
          <w:p w14:paraId="6FCFC3E7" w14:textId="56E8026A" w:rsidR="009D1FE2" w:rsidRPr="009D1FE2" w:rsidRDefault="009D1FE2" w:rsidP="009D1FE2">
            <w:pPr>
              <w:jc w:val="both"/>
              <w:rPr>
                <w:rFonts w:cs="Arial"/>
                <w:color w:val="000000"/>
                <w:lang w:val="en-US" w:eastAsia="en-US"/>
              </w:rPr>
            </w:pPr>
            <w:r w:rsidRPr="009D1FE2">
              <w:rPr>
                <w:rFonts w:cs="Arial"/>
                <w:color w:val="000000"/>
                <w:lang w:val="en-US" w:eastAsia="en-US"/>
              </w:rPr>
              <w:t>The corresponding competences connected to these learning goals are:</w:t>
            </w:r>
          </w:p>
          <w:p w14:paraId="109B74D3" w14:textId="473DCFDD" w:rsidR="009D1FE2" w:rsidRPr="009D1FE2" w:rsidRDefault="002C3B25" w:rsidP="009D1FE2">
            <w:pPr>
              <w:numPr>
                <w:ilvl w:val="0"/>
                <w:numId w:val="36"/>
              </w:numPr>
              <w:jc w:val="both"/>
              <w:rPr>
                <w:rFonts w:cs="Arial"/>
                <w:color w:val="000000"/>
                <w:lang w:val="nl-NL" w:eastAsia="en-US"/>
              </w:rPr>
            </w:pPr>
            <w:r>
              <w:rPr>
                <w:rFonts w:cs="Arial"/>
                <w:color w:val="000000"/>
                <w:lang w:val="nl-NL" w:eastAsia="en-US"/>
              </w:rPr>
              <w:t>R</w:t>
            </w:r>
            <w:r w:rsidR="009D1FE2" w:rsidRPr="009D1FE2">
              <w:rPr>
                <w:rFonts w:cs="Arial"/>
                <w:color w:val="000000"/>
                <w:lang w:val="nl-NL" w:eastAsia="en-US"/>
              </w:rPr>
              <w:t>ealisation.</w:t>
            </w:r>
          </w:p>
          <w:p w14:paraId="06EECFF0" w14:textId="78FB4781" w:rsidR="008C6074" w:rsidRPr="00004625" w:rsidRDefault="00FE2656" w:rsidP="00E23958">
            <w:pPr>
              <w:jc w:val="both"/>
              <w:rPr>
                <w:rFonts w:ascii="Times New Roman" w:hAnsi="Times New Roman"/>
                <w:lang w:val="en-GB" w:eastAsia="en-US"/>
              </w:rPr>
            </w:pPr>
            <w:r w:rsidRPr="00004625">
              <w:rPr>
                <w:rFonts w:cs="Arial"/>
                <w:b/>
                <w:color w:val="00FF00"/>
                <w:lang w:val="en-GB"/>
              </w:rPr>
              <w:t xml:space="preserve"> </w:t>
            </w:r>
            <w:bookmarkEnd w:id="0"/>
            <w:bookmarkEnd w:id="1"/>
          </w:p>
        </w:tc>
      </w:tr>
      <w:tr w:rsidR="006D6663" w:rsidRPr="00004625" w14:paraId="53FDD2DA" w14:textId="77777777" w:rsidTr="008C6074">
        <w:trPr>
          <w:trHeight w:val="454"/>
        </w:trPr>
        <w:tc>
          <w:tcPr>
            <w:tcW w:w="2269" w:type="dxa"/>
            <w:tcBorders>
              <w:left w:val="single" w:sz="6" w:space="0" w:color="auto"/>
              <w:right w:val="single" w:sz="6" w:space="0" w:color="auto"/>
            </w:tcBorders>
            <w:shd w:val="pct20" w:color="auto" w:fill="auto"/>
          </w:tcPr>
          <w:p w14:paraId="441726EA" w14:textId="6AB2C264"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Course facilitator</w:t>
            </w:r>
            <w:r w:rsidR="006D6663" w:rsidRPr="00004625">
              <w:rPr>
                <w:rFonts w:cs="Arial"/>
                <w:b/>
                <w:lang w:val="en-GB"/>
              </w:rPr>
              <w:t>:</w:t>
            </w:r>
          </w:p>
        </w:tc>
        <w:tc>
          <w:tcPr>
            <w:tcW w:w="7397" w:type="dxa"/>
            <w:tcBorders>
              <w:left w:val="nil"/>
            </w:tcBorders>
          </w:tcPr>
          <w:p w14:paraId="473CA7FD" w14:textId="714740E2" w:rsidR="006D6663" w:rsidRPr="00004625" w:rsidRDefault="0023110A" w:rsidP="0057496B">
            <w:pPr>
              <w:tabs>
                <w:tab w:val="left" w:pos="-1440"/>
                <w:tab w:val="left" w:pos="-720"/>
                <w:tab w:val="left" w:pos="0"/>
                <w:tab w:val="left" w:pos="720"/>
                <w:tab w:val="left" w:pos="1440"/>
                <w:tab w:val="left" w:pos="2160"/>
              </w:tabs>
              <w:jc w:val="both"/>
              <w:rPr>
                <w:rFonts w:cs="Arial"/>
                <w:lang w:val="en-GB"/>
              </w:rPr>
            </w:pPr>
            <w:r>
              <w:rPr>
                <w:rFonts w:cs="Arial"/>
                <w:lang w:val="en-GB"/>
              </w:rPr>
              <w:t>Deborah Barnett</w:t>
            </w:r>
          </w:p>
          <w:p w14:paraId="7D056B99" w14:textId="77777777" w:rsidR="008C6074" w:rsidRPr="00004625" w:rsidRDefault="008C6074" w:rsidP="0057496B">
            <w:pPr>
              <w:tabs>
                <w:tab w:val="left" w:pos="-1440"/>
                <w:tab w:val="left" w:pos="-720"/>
                <w:tab w:val="left" w:pos="0"/>
                <w:tab w:val="left" w:pos="720"/>
                <w:tab w:val="left" w:pos="1440"/>
                <w:tab w:val="left" w:pos="2160"/>
              </w:tabs>
              <w:jc w:val="both"/>
              <w:rPr>
                <w:rFonts w:cs="Arial"/>
                <w:lang w:val="en-GB"/>
              </w:rPr>
            </w:pPr>
          </w:p>
        </w:tc>
      </w:tr>
      <w:tr w:rsidR="006D6663" w:rsidRPr="004B5D17" w14:paraId="02EFA3F4" w14:textId="77777777" w:rsidTr="008C6074">
        <w:trPr>
          <w:trHeight w:val="203"/>
        </w:trPr>
        <w:tc>
          <w:tcPr>
            <w:tcW w:w="2269" w:type="dxa"/>
            <w:tcBorders>
              <w:left w:val="single" w:sz="6" w:space="0" w:color="auto"/>
              <w:bottom w:val="single" w:sz="6" w:space="0" w:color="auto"/>
              <w:right w:val="single" w:sz="6" w:space="0" w:color="auto"/>
            </w:tcBorders>
            <w:shd w:val="pct20" w:color="auto" w:fill="auto"/>
          </w:tcPr>
          <w:p w14:paraId="4B8EE237" w14:textId="18147EEB" w:rsidR="006D6663" w:rsidRPr="00004625" w:rsidRDefault="00DD1814" w:rsidP="0057496B">
            <w:pPr>
              <w:tabs>
                <w:tab w:val="left" w:pos="-1440"/>
                <w:tab w:val="left" w:pos="-720"/>
                <w:tab w:val="left" w:pos="0"/>
                <w:tab w:val="left" w:pos="720"/>
                <w:tab w:val="left" w:pos="1440"/>
                <w:tab w:val="left" w:pos="2160"/>
              </w:tabs>
              <w:rPr>
                <w:rFonts w:cs="Arial"/>
                <w:b/>
                <w:lang w:val="en-GB"/>
              </w:rPr>
            </w:pPr>
            <w:r w:rsidRPr="00004625">
              <w:rPr>
                <w:rFonts w:cs="Arial"/>
                <w:b/>
                <w:lang w:val="en-GB"/>
              </w:rPr>
              <w:t>Date</w:t>
            </w:r>
            <w:r w:rsidR="006D6663" w:rsidRPr="00004625">
              <w:rPr>
                <w:rFonts w:cs="Arial"/>
                <w:b/>
                <w:lang w:val="en-GB"/>
              </w:rPr>
              <w:t>:</w:t>
            </w:r>
          </w:p>
        </w:tc>
        <w:tc>
          <w:tcPr>
            <w:tcW w:w="7397" w:type="dxa"/>
            <w:tcBorders>
              <w:left w:val="nil"/>
            </w:tcBorders>
          </w:tcPr>
          <w:p w14:paraId="43893CD6" w14:textId="5C72E83B" w:rsidR="00DC620D" w:rsidRPr="00004625" w:rsidRDefault="00B228F2" w:rsidP="005B7612">
            <w:pPr>
              <w:tabs>
                <w:tab w:val="left" w:pos="-1440"/>
                <w:tab w:val="left" w:pos="-720"/>
                <w:tab w:val="left" w:pos="0"/>
                <w:tab w:val="left" w:pos="720"/>
                <w:tab w:val="left" w:pos="1440"/>
                <w:tab w:val="left" w:pos="2160"/>
              </w:tabs>
              <w:jc w:val="both"/>
              <w:rPr>
                <w:rFonts w:cs="Arial"/>
                <w:lang w:val="en-GB"/>
              </w:rPr>
            </w:pPr>
            <w:r>
              <w:rPr>
                <w:rFonts w:cs="Arial"/>
                <w:lang w:val="en-GB"/>
              </w:rPr>
              <w:t>11</w:t>
            </w:r>
            <w:r w:rsidR="004B5D17">
              <w:rPr>
                <w:rFonts w:cs="Arial"/>
                <w:lang w:val="en-GB"/>
              </w:rPr>
              <w:t>-2-2019</w:t>
            </w:r>
          </w:p>
        </w:tc>
      </w:tr>
    </w:tbl>
    <w:p w14:paraId="3E7182AF" w14:textId="4F1D8A2E" w:rsidR="006D6663" w:rsidRPr="00004625" w:rsidRDefault="00FD2758" w:rsidP="00DC620D">
      <w:pPr>
        <w:pStyle w:val="Heading1"/>
        <w:spacing w:line="240" w:lineRule="auto"/>
        <w:rPr>
          <w:lang w:val="en-GB"/>
        </w:rPr>
      </w:pPr>
      <w:r w:rsidRPr="00004625">
        <w:rPr>
          <w:lang w:val="en-GB"/>
        </w:rPr>
        <w:t>General Information</w:t>
      </w:r>
    </w:p>
    <w:p w14:paraId="48D6F06A" w14:textId="69C4872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bookmarkStart w:id="2" w:name="OLE_LINK21"/>
      <w:bookmarkStart w:id="3" w:name="OLE_LINK22"/>
      <w:r w:rsidRPr="00380FCF">
        <w:rPr>
          <w:rFonts w:cs="Arial"/>
          <w:color w:val="212121"/>
          <w:lang w:val="en-GB" w:eastAsia="en-US"/>
        </w:rPr>
        <w:t>Development 3 covers the concepts in and around basic object oriented programming within the boundaries of type safety.</w:t>
      </w:r>
    </w:p>
    <w:p w14:paraId="78D1F3C3" w14:textId="7777777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p>
    <w:p w14:paraId="29817734" w14:textId="7777777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r w:rsidRPr="00380FCF">
        <w:rPr>
          <w:rFonts w:cs="Arial"/>
          <w:color w:val="212121"/>
          <w:lang w:val="en-GB" w:eastAsia="en-US"/>
        </w:rPr>
        <w:t>The course opens with a description of the mechanisms of type safety and type checking as a simulation of the correctness and structural integrity of a program. It then moves on to an exploration of the language constructs available in C#, and how those differ from those we have seen in Python (imperative, procedural, and functional constructs). Each language construct is now explored in terms of semantics, but also type-checking. Type-checking is formally seen as a form of semantics which produces a sequence of typings instead of memory states. After exploring the already known aspects of the language, we move on to a presentation of the heap, arrays, and basic classes. We conclude the course with a discussion about the design of classes, and the principles of encapsulation and information hiding.</w:t>
      </w:r>
    </w:p>
    <w:p w14:paraId="66C6C700" w14:textId="7777777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p>
    <w:p w14:paraId="72CD4548" w14:textId="7777777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r w:rsidRPr="00380FCF">
        <w:rPr>
          <w:rFonts w:cs="Arial"/>
          <w:color w:val="212121"/>
          <w:lang w:val="en-GB" w:eastAsia="en-US"/>
        </w:rPr>
        <w:lastRenderedPageBreak/>
        <w:t>Many concrete examples are shown throughout the whole course: given the abstract nature of the concepts, we will strive towards showing many instances of these topics in action. The examples are small in size, but complex and exemplary in nature.</w:t>
      </w:r>
    </w:p>
    <w:p w14:paraId="47E7C5C7" w14:textId="77777777" w:rsidR="00380FCF" w:rsidRPr="00380FCF"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p>
    <w:p w14:paraId="6D6815BC" w14:textId="7E6D5C65" w:rsidR="00332439" w:rsidRPr="00D955DC" w:rsidRDefault="00380FCF" w:rsidP="00D9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color w:val="212121"/>
          <w:lang w:val="en-GB" w:eastAsia="en-US"/>
        </w:rPr>
      </w:pPr>
      <w:r w:rsidRPr="00380FCF">
        <w:rPr>
          <w:rFonts w:cs="Arial"/>
          <w:color w:val="212121"/>
          <w:lang w:val="en-GB" w:eastAsia="en-US"/>
        </w:rPr>
        <w:t>An important reminder: the course (and the whole Informatica degree of Hogeschool Rotterdam as well, for that matter) is not meant to provide students with a series of tips and tricks to be quickly successful at one's job. Rather, the course aims to build a solid foundation upon which learning of all sorts of programming languages will be based. This will, without a doubt, prepare students not only for their first professional tasks, but for all their evolutions. Moreover, understanding of these concepts will allow students to wield their professional tools (programming languages) with certainty instead of intuition, thereby greatly increasing the quality of what they deliver and their value on the job market. Finally, the focus on C# rather than, for example, Java, is purely cosmetic. C# offers some aspects which are favorable for beginners (lambda's, tuples, reified generics, etc.) but is not really a structurally better or more useful language with respect to very good alternatives such as Java.</w:t>
      </w:r>
      <w:bookmarkEnd w:id="2"/>
      <w:bookmarkEnd w:id="3"/>
    </w:p>
    <w:p w14:paraId="3551D66A" w14:textId="632424A4" w:rsidR="006D6663" w:rsidRPr="00004625" w:rsidRDefault="002E727B" w:rsidP="00040D71">
      <w:pPr>
        <w:pStyle w:val="Heading1"/>
        <w:rPr>
          <w:lang w:val="en-GB"/>
        </w:rPr>
      </w:pPr>
      <w:bookmarkStart w:id="4" w:name="_Toc516390347"/>
      <w:r w:rsidRPr="00004625">
        <w:rPr>
          <w:lang w:val="en-GB"/>
        </w:rPr>
        <w:t>P</w:t>
      </w:r>
      <w:r w:rsidR="006D6663" w:rsidRPr="00004625">
        <w:rPr>
          <w:lang w:val="en-GB"/>
        </w:rPr>
        <w:t>rogra</w:t>
      </w:r>
      <w:bookmarkEnd w:id="4"/>
      <w:r w:rsidR="00FD2758" w:rsidRPr="00004625">
        <w:rPr>
          <w:lang w:val="en-GB"/>
        </w:rPr>
        <w:t>m</w:t>
      </w:r>
    </w:p>
    <w:p w14:paraId="2994A004" w14:textId="0443B18B" w:rsidR="00D955DC" w:rsidRPr="00D955DC" w:rsidRDefault="00D955DC" w:rsidP="00D955DC">
      <w:pPr>
        <w:jc w:val="both"/>
        <w:rPr>
          <w:rFonts w:cs="Arial"/>
          <w:color w:val="212121"/>
          <w:lang w:val="en-GB" w:eastAsia="en-US"/>
        </w:rPr>
      </w:pPr>
      <w:bookmarkStart w:id="5" w:name="OLE_LINK31"/>
      <w:bookmarkStart w:id="6" w:name="OLE_LINK32"/>
      <w:r w:rsidRPr="00D955DC">
        <w:rPr>
          <w:rFonts w:cs="Arial"/>
          <w:color w:val="212121"/>
          <w:lang w:val="en-GB" w:eastAsia="en-US"/>
        </w:rPr>
        <w:t>The course is made up of a series of lectures and practicums, usually planned as one lecture and one practicum per lesson week.</w:t>
      </w:r>
    </w:p>
    <w:p w14:paraId="45CB7E9D" w14:textId="77777777" w:rsidR="00D955DC" w:rsidRPr="00D955DC" w:rsidRDefault="00D955DC" w:rsidP="00D955DC">
      <w:pPr>
        <w:jc w:val="both"/>
        <w:rPr>
          <w:rFonts w:cs="Arial"/>
          <w:color w:val="212121"/>
          <w:lang w:val="en-GB" w:eastAsia="en-US"/>
        </w:rPr>
      </w:pPr>
    </w:p>
    <w:p w14:paraId="2AC5199D" w14:textId="77777777" w:rsidR="00D955DC" w:rsidRPr="00D955DC" w:rsidRDefault="00D955DC" w:rsidP="00D955DC">
      <w:pPr>
        <w:jc w:val="both"/>
        <w:rPr>
          <w:rFonts w:cs="Arial"/>
          <w:color w:val="212121"/>
          <w:lang w:val="en-GB" w:eastAsia="en-US"/>
        </w:rPr>
      </w:pPr>
      <w:r w:rsidRPr="00D955DC">
        <w:rPr>
          <w:rFonts w:cs="Arial"/>
          <w:color w:val="212121"/>
          <w:lang w:val="en-GB" w:eastAsia="en-US"/>
        </w:rPr>
        <w:t>The lectures begin with an introduction of the basic concepts, which are then elaborated during the practicums. The lectures handle the theory, plus applied examples. Some of the applied examples are then further elaborated during the practicums.</w:t>
      </w:r>
    </w:p>
    <w:p w14:paraId="667467EF" w14:textId="77777777" w:rsidR="00D955DC" w:rsidRPr="00D955DC" w:rsidRDefault="00D955DC" w:rsidP="00D955DC">
      <w:pPr>
        <w:jc w:val="both"/>
        <w:rPr>
          <w:rFonts w:cs="Arial"/>
          <w:color w:val="212121"/>
          <w:lang w:val="en-GB" w:eastAsia="en-US"/>
        </w:rPr>
      </w:pPr>
    </w:p>
    <w:p w14:paraId="1AC43C1B" w14:textId="77777777" w:rsidR="00D955DC" w:rsidRPr="00D955DC" w:rsidRDefault="00D955DC" w:rsidP="00D955DC">
      <w:pPr>
        <w:jc w:val="both"/>
        <w:rPr>
          <w:rFonts w:cs="Arial"/>
          <w:color w:val="212121"/>
          <w:lang w:val="en-GB" w:eastAsia="en-US"/>
        </w:rPr>
      </w:pPr>
      <w:r w:rsidRPr="00D955DC">
        <w:rPr>
          <w:rFonts w:cs="Arial"/>
          <w:color w:val="212121"/>
          <w:lang w:val="en-GB" w:eastAsia="en-US"/>
        </w:rPr>
        <w:t>The topics covered by the course are the following:</w:t>
      </w:r>
    </w:p>
    <w:p w14:paraId="14B84343" w14:textId="77777777" w:rsidR="00D955DC" w:rsidRP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Introduction to type-checking, primitive types, tuples, and records;</w:t>
      </w:r>
    </w:p>
    <w:p w14:paraId="7BF93016" w14:textId="77777777" w:rsidR="00D955DC" w:rsidRP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Functions, anonymous functions, currying, and closures;</w:t>
      </w:r>
    </w:p>
    <w:p w14:paraId="21B6B886" w14:textId="77777777" w:rsidR="00D955DC" w:rsidRP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The heap and references;</w:t>
      </w:r>
    </w:p>
    <w:p w14:paraId="79D1C252" w14:textId="77777777" w:rsidR="00D955DC" w:rsidRP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Arrays;</w:t>
      </w:r>
    </w:p>
    <w:p w14:paraId="7F18B53A" w14:textId="77777777" w:rsidR="00D955DC" w:rsidRP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Basic classes: fields, methods, constructors, references (type-checking and semantics);</w:t>
      </w:r>
    </w:p>
    <w:p w14:paraId="71ED7292" w14:textId="2ECA12E7" w:rsidR="00D955DC" w:rsidRDefault="00D955DC" w:rsidP="00D955DC">
      <w:pPr>
        <w:pStyle w:val="ListParagraph"/>
        <w:numPr>
          <w:ilvl w:val="0"/>
          <w:numId w:val="37"/>
        </w:numPr>
        <w:jc w:val="both"/>
        <w:rPr>
          <w:rFonts w:cs="Arial"/>
          <w:color w:val="212121"/>
          <w:lang w:val="en-GB" w:eastAsia="en-US"/>
        </w:rPr>
      </w:pPr>
      <w:r w:rsidRPr="00D955DC">
        <w:rPr>
          <w:rFonts w:cs="Arial"/>
          <w:color w:val="212121"/>
          <w:lang w:val="en-GB" w:eastAsia="en-US"/>
        </w:rPr>
        <w:t>Principles of object-oriented design and encapsulation.</w:t>
      </w:r>
    </w:p>
    <w:p w14:paraId="1943FA6B" w14:textId="77777777" w:rsidR="00D955DC" w:rsidRPr="00D955DC" w:rsidRDefault="00D955DC" w:rsidP="00D955DC">
      <w:pPr>
        <w:jc w:val="both"/>
        <w:rPr>
          <w:rFonts w:cs="Arial"/>
          <w:color w:val="212121"/>
          <w:lang w:val="en-GB" w:eastAsia="en-US"/>
        </w:rPr>
      </w:pPr>
    </w:p>
    <w:p w14:paraId="5D945F2C" w14:textId="2F3BF1B9" w:rsidR="006D6663" w:rsidRDefault="00D955DC" w:rsidP="00D955DC">
      <w:pPr>
        <w:jc w:val="both"/>
        <w:rPr>
          <w:rFonts w:cs="Arial"/>
          <w:color w:val="212121"/>
          <w:lang w:val="en-GB" w:eastAsia="en-US"/>
        </w:rPr>
      </w:pPr>
      <w:r w:rsidRPr="00D955DC">
        <w:rPr>
          <w:rFonts w:cs="Arial"/>
          <w:color w:val="212121"/>
          <w:lang w:val="en-GB" w:eastAsia="en-US"/>
        </w:rPr>
        <w:t>Note that each set of topics does not necessarily correspond to one lesson week (for example, one set of topics could span during two lesson weeks or two sets of topics could be handled during one lesson week).</w:t>
      </w:r>
    </w:p>
    <w:p w14:paraId="2503AADE" w14:textId="77777777" w:rsidR="00FD2758" w:rsidRPr="00004625" w:rsidRDefault="00FD2758" w:rsidP="0057496B">
      <w:pPr>
        <w:jc w:val="both"/>
        <w:rPr>
          <w:rFonts w:cs="Arial"/>
          <w:lang w:val="en-GB"/>
        </w:rPr>
      </w:pPr>
    </w:p>
    <w:bookmarkEnd w:id="5"/>
    <w:bookmarkEnd w:id="6"/>
    <w:p w14:paraId="293A325E" w14:textId="1CB230B1" w:rsidR="00DF5D0F" w:rsidRPr="00004625" w:rsidRDefault="00004625" w:rsidP="00040D71">
      <w:pPr>
        <w:pStyle w:val="Heading1"/>
        <w:spacing w:line="240" w:lineRule="auto"/>
        <w:jc w:val="both"/>
        <w:rPr>
          <w:lang w:val="en-GB"/>
        </w:rPr>
      </w:pPr>
      <w:r w:rsidRPr="00004625">
        <w:rPr>
          <w:lang w:val="en-GB"/>
        </w:rPr>
        <w:t>Attendance</w:t>
      </w:r>
    </w:p>
    <w:p w14:paraId="132E3D55" w14:textId="4F511796" w:rsidR="00CF267D" w:rsidRPr="00004625" w:rsidRDefault="00824179" w:rsidP="00004625">
      <w:pPr>
        <w:pStyle w:val="HTMLPreformatted"/>
        <w:rPr>
          <w:rFonts w:ascii="Arial" w:hAnsi="Arial" w:cs="Arial"/>
          <w:color w:val="212121"/>
          <w:lang w:val="en-GB"/>
        </w:rPr>
      </w:pPr>
      <w:bookmarkStart w:id="7" w:name="OLE_LINK33"/>
      <w:bookmarkStart w:id="8" w:name="OLE_LINK34"/>
      <w:r>
        <w:rPr>
          <w:rFonts w:ascii="Arial" w:hAnsi="Arial" w:cs="Arial"/>
          <w:color w:val="212121"/>
          <w:lang w:val="en-GB"/>
        </w:rPr>
        <w:t xml:space="preserve">Attendance is </w:t>
      </w:r>
      <w:r w:rsidR="009959E1">
        <w:rPr>
          <w:rFonts w:ascii="Arial" w:hAnsi="Arial" w:cs="Arial"/>
          <w:color w:val="212121"/>
          <w:lang w:val="en-GB"/>
        </w:rPr>
        <w:t>strongly advised for both the theory and practicum lessons, t</w:t>
      </w:r>
      <w:r w:rsidR="007B7EB5">
        <w:rPr>
          <w:rFonts w:ascii="Arial" w:hAnsi="Arial" w:cs="Arial"/>
          <w:color w:val="212121"/>
          <w:lang w:val="en-GB"/>
        </w:rPr>
        <w:t xml:space="preserve">herefore </w:t>
      </w:r>
      <w:r w:rsidR="009959E1">
        <w:rPr>
          <w:rFonts w:ascii="Arial" w:hAnsi="Arial" w:cs="Arial"/>
          <w:color w:val="212121"/>
          <w:lang w:val="en-GB"/>
        </w:rPr>
        <w:t>attendance will be monitored throughout the course</w:t>
      </w:r>
      <w:r w:rsidR="00004625" w:rsidRPr="00004625">
        <w:rPr>
          <w:rFonts w:ascii="Arial" w:hAnsi="Arial" w:cs="Arial"/>
          <w:color w:val="212121"/>
          <w:lang w:val="en-GB"/>
        </w:rPr>
        <w:t>.</w:t>
      </w:r>
    </w:p>
    <w:bookmarkEnd w:id="7"/>
    <w:bookmarkEnd w:id="8"/>
    <w:p w14:paraId="3C363BBA" w14:textId="1270948F" w:rsidR="00CF267D" w:rsidRPr="00004625" w:rsidRDefault="00004625" w:rsidP="00040D71">
      <w:pPr>
        <w:pStyle w:val="Heading1"/>
        <w:spacing w:line="240" w:lineRule="auto"/>
        <w:jc w:val="both"/>
        <w:rPr>
          <w:lang w:val="en-GB"/>
        </w:rPr>
      </w:pPr>
      <w:r>
        <w:rPr>
          <w:lang w:val="en-GB"/>
        </w:rPr>
        <w:t>Deliverables</w:t>
      </w:r>
      <w:bookmarkStart w:id="9" w:name="_GoBack"/>
      <w:bookmarkEnd w:id="9"/>
    </w:p>
    <w:p w14:paraId="5660ABFA" w14:textId="201882E3" w:rsidR="00A65B38" w:rsidRPr="00193025" w:rsidRDefault="00193025" w:rsidP="0057496B">
      <w:pPr>
        <w:rPr>
          <w:color w:val="000000" w:themeColor="text1"/>
          <w:lang w:val="en-GB"/>
        </w:rPr>
      </w:pPr>
      <w:r w:rsidRPr="00193025">
        <w:rPr>
          <w:lang w:val="en-GB"/>
        </w:rPr>
        <w:t>None.</w:t>
      </w:r>
    </w:p>
    <w:p w14:paraId="522DB510" w14:textId="4A485DE5" w:rsidR="00CF267D" w:rsidRDefault="00683EA9" w:rsidP="00040D71">
      <w:pPr>
        <w:pStyle w:val="Heading1"/>
        <w:spacing w:line="240" w:lineRule="auto"/>
        <w:jc w:val="both"/>
        <w:rPr>
          <w:lang w:val="en-GB"/>
        </w:rPr>
      </w:pPr>
      <w:r>
        <w:rPr>
          <w:lang w:val="en-GB"/>
        </w:rPr>
        <w:t>Evaluation</w:t>
      </w:r>
    </w:p>
    <w:p w14:paraId="3AC9B726" w14:textId="1A7BEB16" w:rsidR="009C3734" w:rsidRPr="00F32153" w:rsidRDefault="00075765" w:rsidP="00F32153">
      <w:pPr>
        <w:rPr>
          <w:b/>
          <w:lang w:val="en-GB"/>
        </w:rPr>
      </w:pPr>
      <w:r>
        <w:rPr>
          <w:b/>
          <w:lang w:val="en-GB"/>
        </w:rPr>
        <w:t>See Osiris.</w:t>
      </w:r>
    </w:p>
    <w:sectPr w:rsidR="009C3734" w:rsidRPr="00F32153" w:rsidSect="004F5C87">
      <w:headerReference w:type="default" r:id="rId7"/>
      <w:footerReference w:type="default" r:id="rId8"/>
      <w:type w:val="continuous"/>
      <w:pgSz w:w="11906" w:h="16838"/>
      <w:pgMar w:top="720" w:right="1009" w:bottom="720" w:left="1440"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A0FB9" w14:textId="77777777" w:rsidR="00AF4EFF" w:rsidRDefault="00AF4EFF">
      <w:r>
        <w:separator/>
      </w:r>
    </w:p>
  </w:endnote>
  <w:endnote w:type="continuationSeparator" w:id="0">
    <w:p w14:paraId="4C9F35BB" w14:textId="77777777" w:rsidR="00AF4EFF" w:rsidRDefault="00AF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8CB97" w14:textId="6D30548B" w:rsidR="000F2B5A" w:rsidRPr="00593754" w:rsidRDefault="00DD1814" w:rsidP="006F79C3">
    <w:pPr>
      <w:pStyle w:val="Footercd"/>
      <w:tabs>
        <w:tab w:val="clear" w:pos="8789"/>
        <w:tab w:val="right" w:pos="9356"/>
      </w:tabs>
      <w:rPr>
        <w:lang w:val="en-US"/>
      </w:rPr>
    </w:pPr>
    <w:r w:rsidRPr="00593754">
      <w:rPr>
        <w:lang w:val="en-US"/>
      </w:rPr>
      <w:t xml:space="preserve">Course manual </w:t>
    </w:r>
    <w:r w:rsidR="00DD0EC3">
      <w:rPr>
        <w:lang w:val="en-US"/>
      </w:rPr>
      <w:t>11-02-2019</w:t>
    </w:r>
    <w:r w:rsidR="000F2B5A" w:rsidRPr="00593754">
      <w:rPr>
        <w:lang w:val="en-US"/>
      </w:rPr>
      <w:tab/>
    </w:r>
    <w:r w:rsidR="000F2B5A">
      <w:rPr>
        <w:rStyle w:val="PageNumber"/>
      </w:rPr>
      <w:fldChar w:fldCharType="begin"/>
    </w:r>
    <w:r w:rsidR="000F2B5A" w:rsidRPr="00593754">
      <w:rPr>
        <w:rStyle w:val="PageNumber"/>
        <w:lang w:val="en-US"/>
      </w:rPr>
      <w:instrText xml:space="preserve"> PAGE </w:instrText>
    </w:r>
    <w:r w:rsidR="000F2B5A">
      <w:rPr>
        <w:rStyle w:val="PageNumber"/>
      </w:rPr>
      <w:fldChar w:fldCharType="separate"/>
    </w:r>
    <w:r w:rsidR="009959E1">
      <w:rPr>
        <w:rStyle w:val="PageNumber"/>
        <w:noProof/>
        <w:lang w:val="en-US"/>
      </w:rPr>
      <w:t>3</w:t>
    </w:r>
    <w:r w:rsidR="000F2B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68E97" w14:textId="77777777" w:rsidR="00AF4EFF" w:rsidRDefault="00AF4EFF">
      <w:r>
        <w:separator/>
      </w:r>
    </w:p>
  </w:footnote>
  <w:footnote w:type="continuationSeparator" w:id="0">
    <w:p w14:paraId="12F11984" w14:textId="77777777" w:rsidR="00AF4EFF" w:rsidRDefault="00AF4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6B6E0" w14:textId="0F876A79" w:rsidR="000F2B5A" w:rsidRPr="00593754" w:rsidRDefault="000F2B5A">
    <w:pPr>
      <w:pStyle w:val="Headercd"/>
      <w:rPr>
        <w:b/>
        <w:lang w:val="en-US"/>
      </w:rPr>
    </w:pPr>
    <w:r w:rsidRPr="00593754">
      <w:rPr>
        <w:lang w:val="en-US"/>
      </w:rPr>
      <w:t>C</w:t>
    </w:r>
    <w:r w:rsidR="00DD1814" w:rsidRPr="00593754">
      <w:rPr>
        <w:lang w:val="en-US"/>
      </w:rPr>
      <w:t xml:space="preserve">ourse manual </w:t>
    </w:r>
    <w:r w:rsidR="00593754">
      <w:rPr>
        <w:lang w:val="en-US"/>
      </w:rPr>
      <w:t>INFDEV02-3</w:t>
    </w:r>
    <w:r w:rsidR="00DD1814" w:rsidRPr="00593754">
      <w:rPr>
        <w:lang w:val="en-US"/>
      </w:rPr>
      <w:t xml:space="preserve"> </w:t>
    </w:r>
    <w:r w:rsidR="00DD1814" w:rsidRPr="00593754">
      <w:rPr>
        <w:lang w:val="en-US"/>
      </w:rPr>
      <w:tab/>
      <w:t>Rotterdam University of Applied Sciences</w:t>
    </w:r>
    <w:r w:rsidRPr="00593754">
      <w:rPr>
        <w:lang w:val="en-US"/>
      </w:rPr>
      <w:t>/CMI</w:t>
    </w:r>
    <w:r w:rsidRPr="00F14555">
      <w:rPr>
        <w:noProof/>
        <w:lang w:val="en-US" w:eastAsia="en-US"/>
      </w:rPr>
      <w:drawing>
        <wp:anchor distT="0" distB="0" distL="114300" distR="114300" simplePos="0" relativeHeight="251658240" behindDoc="0" locked="0" layoutInCell="1" allowOverlap="1" wp14:anchorId="0C3FED7C" wp14:editId="0B866DB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p w14:paraId="6D0298CC" w14:textId="77777777" w:rsidR="000F2B5A" w:rsidRPr="00593754" w:rsidRDefault="000F2B5A">
    <w:pPr>
      <w:spacing w:after="380" w:line="100" w:lineRule="exact"/>
      <w:rPr>
        <w:sz w:val="28"/>
        <w:lang w:val="en-US"/>
      </w:rPr>
    </w:pPr>
  </w:p>
  <w:p w14:paraId="17ACB9C1" w14:textId="77777777" w:rsidR="000F2B5A" w:rsidRPr="00593754" w:rsidRDefault="000F2B5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9D"/>
    <w:multiLevelType w:val="hybridMultilevel"/>
    <w:tmpl w:val="8BDE2948"/>
    <w:lvl w:ilvl="0" w:tplc="32BCAC30">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0934176"/>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3067D"/>
    <w:multiLevelType w:val="multilevel"/>
    <w:tmpl w:val="77847FD4"/>
    <w:lvl w:ilvl="0">
      <w:start w:val="2"/>
      <w:numFmt w:val="decimal"/>
      <w:lvlText w:val="%1."/>
      <w:lvlJc w:val="left"/>
      <w:pPr>
        <w:tabs>
          <w:tab w:val="num" w:pos="705"/>
        </w:tabs>
        <w:ind w:left="705" w:hanging="705"/>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2266BE2"/>
    <w:multiLevelType w:val="singleLevel"/>
    <w:tmpl w:val="911C4162"/>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8331638"/>
    <w:multiLevelType w:val="hybridMultilevel"/>
    <w:tmpl w:val="E3D8613A"/>
    <w:lvl w:ilvl="0" w:tplc="98EC1A94">
      <w:start w:val="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AA43888"/>
    <w:multiLevelType w:val="hybridMultilevel"/>
    <w:tmpl w:val="F5D801B4"/>
    <w:lvl w:ilvl="0" w:tplc="DED8A16C">
      <w:start w:val="1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D2304DB"/>
    <w:multiLevelType w:val="hybridMultilevel"/>
    <w:tmpl w:val="653293F4"/>
    <w:lvl w:ilvl="0" w:tplc="DED8A16C">
      <w:start w:val="8"/>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34263FC"/>
    <w:multiLevelType w:val="hybridMultilevel"/>
    <w:tmpl w:val="563802CE"/>
    <w:lvl w:ilvl="0" w:tplc="DED8A16C">
      <w:start w:val="3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28A571A5"/>
    <w:multiLevelType w:val="hybridMultilevel"/>
    <w:tmpl w:val="2AC8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64A8F"/>
    <w:multiLevelType w:val="hybridMultilevel"/>
    <w:tmpl w:val="4E5EC36A"/>
    <w:lvl w:ilvl="0" w:tplc="0413000F">
      <w:start w:val="1"/>
      <w:numFmt w:val="decimal"/>
      <w:lvlText w:val="%1."/>
      <w:lvlJc w:val="left"/>
      <w:pPr>
        <w:ind w:left="644"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2523497"/>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3FE5339"/>
    <w:multiLevelType w:val="hybridMultilevel"/>
    <w:tmpl w:val="EE408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193219"/>
    <w:multiLevelType w:val="hybridMultilevel"/>
    <w:tmpl w:val="B5E6BE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7D1E65"/>
    <w:multiLevelType w:val="multilevel"/>
    <w:tmpl w:val="898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7042C"/>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1047FC4"/>
    <w:multiLevelType w:val="hybridMultilevel"/>
    <w:tmpl w:val="ABE4F17A"/>
    <w:lvl w:ilvl="0" w:tplc="C1661C1C">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2BF4EB2"/>
    <w:multiLevelType w:val="multilevel"/>
    <w:tmpl w:val="B6D6C37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0A55CD"/>
    <w:multiLevelType w:val="hybridMultilevel"/>
    <w:tmpl w:val="E1C24D18"/>
    <w:lvl w:ilvl="0" w:tplc="9D041F1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256FD"/>
    <w:multiLevelType w:val="hybridMultilevel"/>
    <w:tmpl w:val="4114F2C0"/>
    <w:lvl w:ilvl="0" w:tplc="DED8A16C">
      <w:start w:val="20"/>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6634EB7"/>
    <w:multiLevelType w:val="hybridMultilevel"/>
    <w:tmpl w:val="0B8A1A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D6EE7"/>
    <w:multiLevelType w:val="hybridMultilevel"/>
    <w:tmpl w:val="D5FE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12A88"/>
    <w:multiLevelType w:val="multilevel"/>
    <w:tmpl w:val="981AC8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8863526"/>
    <w:multiLevelType w:val="hybridMultilevel"/>
    <w:tmpl w:val="7F729D46"/>
    <w:lvl w:ilvl="0" w:tplc="05B68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B2128"/>
    <w:multiLevelType w:val="hybridMultilevel"/>
    <w:tmpl w:val="09FC7566"/>
    <w:lvl w:ilvl="0" w:tplc="91D2CA36">
      <w:start w:val="1"/>
      <w:numFmt w:val="lowerLetter"/>
      <w:lvlText w:val="%1."/>
      <w:lvlJc w:val="left"/>
      <w:pPr>
        <w:tabs>
          <w:tab w:val="num" w:pos="1065"/>
        </w:tabs>
        <w:ind w:left="1065" w:hanging="705"/>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C8D2179"/>
    <w:multiLevelType w:val="hybridMultilevel"/>
    <w:tmpl w:val="FADA43BA"/>
    <w:lvl w:ilvl="0" w:tplc="63D45C94">
      <w:start w:val="1"/>
      <w:numFmt w:val="lowerLetter"/>
      <w:lvlText w:val="%1."/>
      <w:lvlJc w:val="left"/>
      <w:pPr>
        <w:tabs>
          <w:tab w:val="num" w:pos="1065"/>
        </w:tabs>
        <w:ind w:left="1065" w:hanging="70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E3121E2"/>
    <w:multiLevelType w:val="multilevel"/>
    <w:tmpl w:val="1AD601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6F2E7B19"/>
    <w:multiLevelType w:val="hybridMultilevel"/>
    <w:tmpl w:val="BE00A864"/>
    <w:lvl w:ilvl="0" w:tplc="B07C02F6">
      <w:start w:val="1"/>
      <w:numFmt w:val="lowerLetter"/>
      <w:lvlText w:val="%1."/>
      <w:lvlJc w:val="left"/>
      <w:pPr>
        <w:tabs>
          <w:tab w:val="num" w:pos="720"/>
        </w:tabs>
        <w:ind w:left="720" w:hanging="360"/>
      </w:pPr>
      <w:rPr>
        <w:rFonts w:ascii="Times New Roman" w:eastAsia="Times New Roman" w:hAnsi="Times New Roman" w:cs="Times New Roman"/>
      </w:rPr>
    </w:lvl>
    <w:lvl w:ilvl="1" w:tplc="33E8CF94" w:tentative="1">
      <w:start w:val="1"/>
      <w:numFmt w:val="bullet"/>
      <w:lvlText w:val=""/>
      <w:lvlJc w:val="left"/>
      <w:pPr>
        <w:tabs>
          <w:tab w:val="num" w:pos="1440"/>
        </w:tabs>
        <w:ind w:left="1440" w:hanging="360"/>
      </w:pPr>
      <w:rPr>
        <w:rFonts w:ascii="Wingdings" w:hAnsi="Wingdings" w:hint="default"/>
      </w:rPr>
    </w:lvl>
    <w:lvl w:ilvl="2" w:tplc="012C3D10" w:tentative="1">
      <w:start w:val="1"/>
      <w:numFmt w:val="bullet"/>
      <w:lvlText w:val=""/>
      <w:lvlJc w:val="left"/>
      <w:pPr>
        <w:tabs>
          <w:tab w:val="num" w:pos="2160"/>
        </w:tabs>
        <w:ind w:left="2160" w:hanging="360"/>
      </w:pPr>
      <w:rPr>
        <w:rFonts w:ascii="Wingdings" w:hAnsi="Wingdings" w:hint="default"/>
      </w:rPr>
    </w:lvl>
    <w:lvl w:ilvl="3" w:tplc="FBC66674" w:tentative="1">
      <w:start w:val="1"/>
      <w:numFmt w:val="bullet"/>
      <w:lvlText w:val=""/>
      <w:lvlJc w:val="left"/>
      <w:pPr>
        <w:tabs>
          <w:tab w:val="num" w:pos="2880"/>
        </w:tabs>
        <w:ind w:left="2880" w:hanging="360"/>
      </w:pPr>
      <w:rPr>
        <w:rFonts w:ascii="Wingdings" w:hAnsi="Wingdings" w:hint="default"/>
      </w:rPr>
    </w:lvl>
    <w:lvl w:ilvl="4" w:tplc="D9CAD574" w:tentative="1">
      <w:start w:val="1"/>
      <w:numFmt w:val="bullet"/>
      <w:lvlText w:val=""/>
      <w:lvlJc w:val="left"/>
      <w:pPr>
        <w:tabs>
          <w:tab w:val="num" w:pos="3600"/>
        </w:tabs>
        <w:ind w:left="3600" w:hanging="360"/>
      </w:pPr>
      <w:rPr>
        <w:rFonts w:ascii="Wingdings" w:hAnsi="Wingdings" w:hint="default"/>
      </w:rPr>
    </w:lvl>
    <w:lvl w:ilvl="5" w:tplc="6CA8FB52" w:tentative="1">
      <w:start w:val="1"/>
      <w:numFmt w:val="bullet"/>
      <w:lvlText w:val=""/>
      <w:lvlJc w:val="left"/>
      <w:pPr>
        <w:tabs>
          <w:tab w:val="num" w:pos="4320"/>
        </w:tabs>
        <w:ind w:left="4320" w:hanging="360"/>
      </w:pPr>
      <w:rPr>
        <w:rFonts w:ascii="Wingdings" w:hAnsi="Wingdings" w:hint="default"/>
      </w:rPr>
    </w:lvl>
    <w:lvl w:ilvl="6" w:tplc="416E8480" w:tentative="1">
      <w:start w:val="1"/>
      <w:numFmt w:val="bullet"/>
      <w:lvlText w:val=""/>
      <w:lvlJc w:val="left"/>
      <w:pPr>
        <w:tabs>
          <w:tab w:val="num" w:pos="5040"/>
        </w:tabs>
        <w:ind w:left="5040" w:hanging="360"/>
      </w:pPr>
      <w:rPr>
        <w:rFonts w:ascii="Wingdings" w:hAnsi="Wingdings" w:hint="default"/>
      </w:rPr>
    </w:lvl>
    <w:lvl w:ilvl="7" w:tplc="B21C8884" w:tentative="1">
      <w:start w:val="1"/>
      <w:numFmt w:val="bullet"/>
      <w:lvlText w:val=""/>
      <w:lvlJc w:val="left"/>
      <w:pPr>
        <w:tabs>
          <w:tab w:val="num" w:pos="5760"/>
        </w:tabs>
        <w:ind w:left="5760" w:hanging="360"/>
      </w:pPr>
      <w:rPr>
        <w:rFonts w:ascii="Wingdings" w:hAnsi="Wingdings" w:hint="default"/>
      </w:rPr>
    </w:lvl>
    <w:lvl w:ilvl="8" w:tplc="940C1DD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B400D9"/>
    <w:multiLevelType w:val="multilevel"/>
    <w:tmpl w:val="7AA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555D7"/>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C191AB4"/>
    <w:multiLevelType w:val="multilevel"/>
    <w:tmpl w:val="C4989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5"/>
  </w:num>
  <w:num w:numId="3">
    <w:abstractNumId w:val="26"/>
  </w:num>
  <w:num w:numId="4">
    <w:abstractNumId w:val="6"/>
  </w:num>
  <w:num w:numId="5">
    <w:abstractNumId w:val="19"/>
  </w:num>
  <w:num w:numId="6">
    <w:abstractNumId w:val="7"/>
  </w:num>
  <w:num w:numId="7">
    <w:abstractNumId w:val="8"/>
  </w:num>
  <w:num w:numId="8">
    <w:abstractNumId w:val="27"/>
  </w:num>
  <w:num w:numId="9">
    <w:abstractNumId w:val="25"/>
  </w:num>
  <w:num w:numId="10">
    <w:abstractNumId w:val="0"/>
  </w:num>
  <w:num w:numId="11">
    <w:abstractNumId w:val="16"/>
  </w:num>
  <w:num w:numId="12">
    <w:abstractNumId w:val="24"/>
  </w:num>
  <w:num w:numId="13">
    <w:abstractNumId w:val="10"/>
  </w:num>
  <w:num w:numId="14">
    <w:abstractNumId w:val="13"/>
  </w:num>
  <w:num w:numId="15">
    <w:abstractNumId w:val="9"/>
  </w:num>
  <w:num w:numId="16">
    <w:abstractNumId w:val="21"/>
  </w:num>
  <w:num w:numId="17">
    <w:abstractNumId w:val="22"/>
  </w:num>
  <w:num w:numId="18">
    <w:abstractNumId w:val="11"/>
  </w:num>
  <w:num w:numId="19">
    <w:abstractNumId w:val="22"/>
  </w:num>
  <w:num w:numId="20">
    <w:abstractNumId w:val="2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0"/>
  </w:num>
  <w:num w:numId="23">
    <w:abstractNumId w:val="22"/>
  </w:num>
  <w:num w:numId="24">
    <w:abstractNumId w:val="22"/>
  </w:num>
  <w:num w:numId="25">
    <w:abstractNumId w:val="22"/>
  </w:num>
  <w:num w:numId="26">
    <w:abstractNumId w:val="29"/>
  </w:num>
  <w:num w:numId="27">
    <w:abstractNumId w:val="17"/>
  </w:num>
  <w:num w:numId="28">
    <w:abstractNumId w:val="23"/>
  </w:num>
  <w:num w:numId="29">
    <w:abstractNumId w:val="15"/>
  </w:num>
  <w:num w:numId="30">
    <w:abstractNumId w:val="2"/>
  </w:num>
  <w:num w:numId="31">
    <w:abstractNumId w:val="1"/>
  </w:num>
  <w:num w:numId="32">
    <w:abstractNumId w:val="20"/>
  </w:num>
  <w:num w:numId="33">
    <w:abstractNumId w:val="18"/>
  </w:num>
  <w:num w:numId="34">
    <w:abstractNumId w:val="4"/>
  </w:num>
  <w:num w:numId="35">
    <w:abstractNumId w:val="14"/>
  </w:num>
  <w:num w:numId="36">
    <w:abstractNumId w:val="28"/>
  </w:num>
  <w:num w:numId="3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C2"/>
    <w:rsid w:val="00004625"/>
    <w:rsid w:val="00024632"/>
    <w:rsid w:val="00036DBF"/>
    <w:rsid w:val="00040D71"/>
    <w:rsid w:val="00075765"/>
    <w:rsid w:val="00080245"/>
    <w:rsid w:val="00092E5E"/>
    <w:rsid w:val="000A28AF"/>
    <w:rsid w:val="000B0CAE"/>
    <w:rsid w:val="000E6B49"/>
    <w:rsid w:val="000F2B5A"/>
    <w:rsid w:val="000F59A8"/>
    <w:rsid w:val="00102971"/>
    <w:rsid w:val="00111516"/>
    <w:rsid w:val="0016669E"/>
    <w:rsid w:val="00185770"/>
    <w:rsid w:val="00193025"/>
    <w:rsid w:val="001B0EDA"/>
    <w:rsid w:val="001F7332"/>
    <w:rsid w:val="00205747"/>
    <w:rsid w:val="0023110A"/>
    <w:rsid w:val="002A0CA8"/>
    <w:rsid w:val="002C269F"/>
    <w:rsid w:val="002C3B25"/>
    <w:rsid w:val="002D0FA9"/>
    <w:rsid w:val="002E727B"/>
    <w:rsid w:val="002F5DC1"/>
    <w:rsid w:val="00332439"/>
    <w:rsid w:val="00367902"/>
    <w:rsid w:val="003713E3"/>
    <w:rsid w:val="00380FCF"/>
    <w:rsid w:val="00383F56"/>
    <w:rsid w:val="003A087C"/>
    <w:rsid w:val="003B789C"/>
    <w:rsid w:val="0040484E"/>
    <w:rsid w:val="00405285"/>
    <w:rsid w:val="00412C49"/>
    <w:rsid w:val="00414C69"/>
    <w:rsid w:val="00460399"/>
    <w:rsid w:val="0046378C"/>
    <w:rsid w:val="00470337"/>
    <w:rsid w:val="00484FB6"/>
    <w:rsid w:val="004940D0"/>
    <w:rsid w:val="004B4F20"/>
    <w:rsid w:val="004B5D17"/>
    <w:rsid w:val="004D07A8"/>
    <w:rsid w:val="004D337D"/>
    <w:rsid w:val="004F2DDD"/>
    <w:rsid w:val="004F5C87"/>
    <w:rsid w:val="0050018C"/>
    <w:rsid w:val="005172A7"/>
    <w:rsid w:val="00550161"/>
    <w:rsid w:val="00551284"/>
    <w:rsid w:val="00555A98"/>
    <w:rsid w:val="005700F6"/>
    <w:rsid w:val="00573994"/>
    <w:rsid w:val="0057496B"/>
    <w:rsid w:val="00593754"/>
    <w:rsid w:val="005B4320"/>
    <w:rsid w:val="005B7612"/>
    <w:rsid w:val="005E6EB2"/>
    <w:rsid w:val="005E7D19"/>
    <w:rsid w:val="00601A13"/>
    <w:rsid w:val="00617BBD"/>
    <w:rsid w:val="00625C77"/>
    <w:rsid w:val="0064362B"/>
    <w:rsid w:val="006657E5"/>
    <w:rsid w:val="00671CC2"/>
    <w:rsid w:val="0067260C"/>
    <w:rsid w:val="00674F2A"/>
    <w:rsid w:val="00683EA9"/>
    <w:rsid w:val="0069351E"/>
    <w:rsid w:val="006A0D87"/>
    <w:rsid w:val="006B56DA"/>
    <w:rsid w:val="006C194D"/>
    <w:rsid w:val="006D226B"/>
    <w:rsid w:val="006D6663"/>
    <w:rsid w:val="006E6676"/>
    <w:rsid w:val="006F79C3"/>
    <w:rsid w:val="00710D9E"/>
    <w:rsid w:val="00720AAF"/>
    <w:rsid w:val="00721106"/>
    <w:rsid w:val="00736C46"/>
    <w:rsid w:val="00742DCF"/>
    <w:rsid w:val="0077657C"/>
    <w:rsid w:val="00784624"/>
    <w:rsid w:val="00795CD2"/>
    <w:rsid w:val="007A2927"/>
    <w:rsid w:val="007A751F"/>
    <w:rsid w:val="007B2039"/>
    <w:rsid w:val="007B7A78"/>
    <w:rsid w:val="007B7EB5"/>
    <w:rsid w:val="007C041C"/>
    <w:rsid w:val="007D1995"/>
    <w:rsid w:val="00813C0F"/>
    <w:rsid w:val="00814661"/>
    <w:rsid w:val="00824179"/>
    <w:rsid w:val="00840CFD"/>
    <w:rsid w:val="00842D2C"/>
    <w:rsid w:val="00844E1B"/>
    <w:rsid w:val="00874AB4"/>
    <w:rsid w:val="0087537A"/>
    <w:rsid w:val="008A5EA0"/>
    <w:rsid w:val="008B79F1"/>
    <w:rsid w:val="008C6074"/>
    <w:rsid w:val="008F6A71"/>
    <w:rsid w:val="0090425A"/>
    <w:rsid w:val="00934E26"/>
    <w:rsid w:val="00937A68"/>
    <w:rsid w:val="009911C8"/>
    <w:rsid w:val="009959E1"/>
    <w:rsid w:val="009A1F7E"/>
    <w:rsid w:val="009B4A5F"/>
    <w:rsid w:val="009B7360"/>
    <w:rsid w:val="009C2DE7"/>
    <w:rsid w:val="009C3734"/>
    <w:rsid w:val="009C7FD8"/>
    <w:rsid w:val="009D1BCF"/>
    <w:rsid w:val="009D1FE2"/>
    <w:rsid w:val="009E30B4"/>
    <w:rsid w:val="009E60C0"/>
    <w:rsid w:val="009F1C14"/>
    <w:rsid w:val="009F7F45"/>
    <w:rsid w:val="00A11F09"/>
    <w:rsid w:val="00A36955"/>
    <w:rsid w:val="00A433FE"/>
    <w:rsid w:val="00A540AA"/>
    <w:rsid w:val="00A60046"/>
    <w:rsid w:val="00A65B38"/>
    <w:rsid w:val="00A67A1A"/>
    <w:rsid w:val="00A8346E"/>
    <w:rsid w:val="00AD2212"/>
    <w:rsid w:val="00AF3D02"/>
    <w:rsid w:val="00AF4EFF"/>
    <w:rsid w:val="00B11E43"/>
    <w:rsid w:val="00B16560"/>
    <w:rsid w:val="00B228F2"/>
    <w:rsid w:val="00B3173D"/>
    <w:rsid w:val="00B37CEB"/>
    <w:rsid w:val="00B55185"/>
    <w:rsid w:val="00B6473E"/>
    <w:rsid w:val="00B96EE9"/>
    <w:rsid w:val="00BC4827"/>
    <w:rsid w:val="00BC501E"/>
    <w:rsid w:val="00BD102E"/>
    <w:rsid w:val="00C135CF"/>
    <w:rsid w:val="00C26F9D"/>
    <w:rsid w:val="00C444D0"/>
    <w:rsid w:val="00C7759F"/>
    <w:rsid w:val="00C818E5"/>
    <w:rsid w:val="00CA5371"/>
    <w:rsid w:val="00CD37A0"/>
    <w:rsid w:val="00CD6A15"/>
    <w:rsid w:val="00CF267D"/>
    <w:rsid w:val="00D06A48"/>
    <w:rsid w:val="00D36FC2"/>
    <w:rsid w:val="00D4540D"/>
    <w:rsid w:val="00D466D9"/>
    <w:rsid w:val="00D52422"/>
    <w:rsid w:val="00D955DC"/>
    <w:rsid w:val="00DC620D"/>
    <w:rsid w:val="00DD0EC3"/>
    <w:rsid w:val="00DD1814"/>
    <w:rsid w:val="00DF5D0F"/>
    <w:rsid w:val="00DF7DBE"/>
    <w:rsid w:val="00E026E5"/>
    <w:rsid w:val="00E14CA0"/>
    <w:rsid w:val="00E165B5"/>
    <w:rsid w:val="00E23958"/>
    <w:rsid w:val="00E327B8"/>
    <w:rsid w:val="00E32CD1"/>
    <w:rsid w:val="00E33FFF"/>
    <w:rsid w:val="00E53F9D"/>
    <w:rsid w:val="00E72FB2"/>
    <w:rsid w:val="00E81B86"/>
    <w:rsid w:val="00E91294"/>
    <w:rsid w:val="00EA1057"/>
    <w:rsid w:val="00EB6AEC"/>
    <w:rsid w:val="00F05CC2"/>
    <w:rsid w:val="00F069DF"/>
    <w:rsid w:val="00F14555"/>
    <w:rsid w:val="00F1696D"/>
    <w:rsid w:val="00F32153"/>
    <w:rsid w:val="00F34071"/>
    <w:rsid w:val="00FA0467"/>
    <w:rsid w:val="00FC3097"/>
    <w:rsid w:val="00FD2758"/>
    <w:rsid w:val="00FE2656"/>
    <w:rsid w:val="00FE4B15"/>
    <w:rsid w:val="00FF281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267944"/>
  <w15:docId w15:val="{F84B73C7-F90E-434E-896F-37016260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734"/>
    <w:rPr>
      <w:rFonts w:ascii="Arial" w:hAnsi="Arial"/>
      <w:lang w:val="nl" w:eastAsia="nl-NL"/>
    </w:rPr>
  </w:style>
  <w:style w:type="paragraph" w:styleId="Heading1">
    <w:name w:val="heading 1"/>
    <w:basedOn w:val="Normal"/>
    <w:next w:val="Normal"/>
    <w:qFormat/>
    <w:rsid w:val="007A2927"/>
    <w:pPr>
      <w:keepNext/>
      <w:numPr>
        <w:numId w:val="21"/>
      </w:numPr>
      <w:spacing w:before="240" w:after="200" w:line="288" w:lineRule="auto"/>
      <w:outlineLvl w:val="0"/>
    </w:pPr>
    <w:rPr>
      <w:rFonts w:cs="Arial"/>
      <w:b/>
      <w:kern w:val="28"/>
      <w:sz w:val="28"/>
    </w:rPr>
  </w:style>
  <w:style w:type="paragraph" w:styleId="Heading2">
    <w:name w:val="heading 2"/>
    <w:basedOn w:val="Heading1"/>
    <w:next w:val="Normal"/>
    <w:qFormat/>
    <w:rsid w:val="007A2927"/>
    <w:pPr>
      <w:numPr>
        <w:ilvl w:val="1"/>
      </w:numPr>
      <w:spacing w:before="300"/>
      <w:outlineLvl w:val="1"/>
    </w:pPr>
    <w:rPr>
      <w:sz w:val="24"/>
    </w:rPr>
  </w:style>
  <w:style w:type="paragraph" w:styleId="Heading3">
    <w:name w:val="heading 3"/>
    <w:basedOn w:val="Heading2"/>
    <w:next w:val="Normal"/>
    <w:qFormat/>
    <w:rsid w:val="007A2927"/>
    <w:pPr>
      <w:numPr>
        <w:ilvl w:val="2"/>
      </w:numPr>
      <w:spacing w:before="0" w:after="0"/>
      <w:outlineLvl w:val="2"/>
    </w:pPr>
    <w:rPr>
      <w:b w:val="0"/>
      <w:i/>
    </w:rPr>
  </w:style>
  <w:style w:type="paragraph" w:styleId="Heading4">
    <w:name w:val="heading 4"/>
    <w:basedOn w:val="Normal"/>
    <w:next w:val="Normal"/>
    <w:qFormat/>
    <w:rsid w:val="007A2927"/>
    <w:pPr>
      <w:keepNext/>
      <w:numPr>
        <w:ilvl w:val="3"/>
        <w:numId w:val="21"/>
      </w:numPr>
      <w:spacing w:before="240" w:after="60"/>
      <w:outlineLvl w:val="3"/>
    </w:pPr>
    <w:rPr>
      <w:b/>
      <w:sz w:val="24"/>
    </w:rPr>
  </w:style>
  <w:style w:type="paragraph" w:styleId="Heading5">
    <w:name w:val="heading 5"/>
    <w:basedOn w:val="Normal"/>
    <w:next w:val="Normal"/>
    <w:qFormat/>
    <w:rsid w:val="007A2927"/>
    <w:pPr>
      <w:numPr>
        <w:ilvl w:val="4"/>
        <w:numId w:val="21"/>
      </w:numPr>
      <w:spacing w:before="240" w:after="60"/>
      <w:outlineLvl w:val="4"/>
    </w:pPr>
  </w:style>
  <w:style w:type="paragraph" w:styleId="Heading6">
    <w:name w:val="heading 6"/>
    <w:basedOn w:val="Normal"/>
    <w:next w:val="Normal"/>
    <w:qFormat/>
    <w:rsid w:val="007A2927"/>
    <w:pPr>
      <w:numPr>
        <w:ilvl w:val="5"/>
        <w:numId w:val="21"/>
      </w:numPr>
      <w:spacing w:before="240" w:after="60"/>
      <w:outlineLvl w:val="5"/>
    </w:pPr>
    <w:rPr>
      <w:i/>
    </w:rPr>
  </w:style>
  <w:style w:type="paragraph" w:styleId="Heading7">
    <w:name w:val="heading 7"/>
    <w:basedOn w:val="Normal"/>
    <w:next w:val="Normal"/>
    <w:qFormat/>
    <w:rsid w:val="007A2927"/>
    <w:pPr>
      <w:numPr>
        <w:ilvl w:val="6"/>
        <w:numId w:val="21"/>
      </w:numPr>
      <w:spacing w:before="240" w:after="60"/>
      <w:outlineLvl w:val="6"/>
    </w:pPr>
  </w:style>
  <w:style w:type="paragraph" w:styleId="Heading8">
    <w:name w:val="heading 8"/>
    <w:basedOn w:val="Normal"/>
    <w:next w:val="Normal"/>
    <w:qFormat/>
    <w:rsid w:val="007A2927"/>
    <w:pPr>
      <w:numPr>
        <w:ilvl w:val="7"/>
        <w:numId w:val="21"/>
      </w:numPr>
      <w:spacing w:before="240" w:after="60"/>
      <w:outlineLvl w:val="7"/>
    </w:pPr>
    <w:rPr>
      <w:i/>
    </w:rPr>
  </w:style>
  <w:style w:type="paragraph" w:styleId="Heading9">
    <w:name w:val="heading 9"/>
    <w:basedOn w:val="Normal"/>
    <w:next w:val="Normal"/>
    <w:qFormat/>
    <w:rsid w:val="007A2927"/>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5C87"/>
    <w:pPr>
      <w:spacing w:after="120"/>
    </w:pPr>
  </w:style>
  <w:style w:type="paragraph" w:styleId="TOC1">
    <w:name w:val="toc 1"/>
    <w:basedOn w:val="Heading1"/>
    <w:next w:val="Normal"/>
    <w:semiHidden/>
    <w:rsid w:val="004F5C87"/>
    <w:pPr>
      <w:keepNext w:val="0"/>
      <w:spacing w:after="120" w:line="240" w:lineRule="auto"/>
      <w:ind w:left="0" w:firstLine="0"/>
      <w:outlineLvl w:val="9"/>
    </w:pPr>
    <w:rPr>
      <w:bCs/>
      <w:kern w:val="0"/>
      <w:sz w:val="20"/>
      <w:szCs w:val="24"/>
    </w:rPr>
  </w:style>
  <w:style w:type="character" w:styleId="PageNumber">
    <w:name w:val="page number"/>
    <w:rsid w:val="004F5C87"/>
    <w:rPr>
      <w:rFonts w:ascii="Arial" w:hAnsi="Arial"/>
      <w:b/>
      <w:sz w:val="18"/>
    </w:rPr>
  </w:style>
  <w:style w:type="paragraph" w:customStyle="1" w:styleId="BulletList">
    <w:name w:val="Bullet List"/>
    <w:basedOn w:val="Normal"/>
    <w:rsid w:val="004F5C87"/>
    <w:pPr>
      <w:ind w:left="567" w:hanging="567"/>
    </w:pPr>
  </w:style>
  <w:style w:type="paragraph" w:customStyle="1" w:styleId="Copyright">
    <w:name w:val="Copyright"/>
    <w:basedOn w:val="Normal"/>
    <w:rsid w:val="004F5C87"/>
    <w:pPr>
      <w:framePr w:hSpace="181" w:wrap="around" w:vAnchor="page" w:hAnchor="text" w:y="15764"/>
    </w:pPr>
    <w:rPr>
      <w:smallCaps/>
      <w:sz w:val="21"/>
    </w:rPr>
  </w:style>
  <w:style w:type="paragraph" w:styleId="TOC2">
    <w:name w:val="toc 2"/>
    <w:basedOn w:val="TOC1"/>
    <w:next w:val="Normal"/>
    <w:semiHidden/>
    <w:rsid w:val="004F5C87"/>
    <w:pPr>
      <w:spacing w:before="120" w:after="0"/>
      <w:ind w:left="200"/>
    </w:pPr>
    <w:rPr>
      <w:b w:val="0"/>
      <w:bCs w:val="0"/>
      <w:i/>
      <w:iCs/>
    </w:rPr>
  </w:style>
  <w:style w:type="paragraph" w:styleId="TOC3">
    <w:name w:val="toc 3"/>
    <w:basedOn w:val="TOC1"/>
    <w:next w:val="Normal"/>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next w:val="Normal"/>
    <w:rsid w:val="004F5C87"/>
    <w:pPr>
      <w:keepNext/>
      <w:widowControl w:val="0"/>
      <w:spacing w:before="1000" w:after="1000"/>
    </w:pPr>
    <w:rPr>
      <w:b/>
      <w:sz w:val="40"/>
    </w:rPr>
  </w:style>
  <w:style w:type="paragraph" w:customStyle="1" w:styleId="sysHidden">
    <w:name w:val="sys Hidden"/>
    <w:basedOn w:val="Normal"/>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rsid w:val="004F5C87"/>
    <w:pPr>
      <w:ind w:left="567" w:hanging="567"/>
    </w:pPr>
  </w:style>
  <w:style w:type="paragraph" w:styleId="TableofAuthorities">
    <w:name w:val="table of authorities"/>
    <w:basedOn w:val="Normal"/>
    <w:next w:val="Normal"/>
    <w:semiHidden/>
    <w:rsid w:val="004F5C87"/>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rsid w:val="004F5C87"/>
    <w:pPr>
      <w:ind w:left="1134" w:hanging="1134"/>
    </w:pPr>
    <w:rPr>
      <w:sz w:val="24"/>
    </w:rPr>
  </w:style>
  <w:style w:type="paragraph" w:styleId="ListContinue">
    <w:name w:val="List Continue"/>
    <w:basedOn w:val="Normal"/>
    <w:rsid w:val="004F5C87"/>
    <w:pPr>
      <w:spacing w:after="120"/>
      <w:ind w:left="283"/>
    </w:pPr>
  </w:style>
  <w:style w:type="paragraph" w:styleId="ListContinue2">
    <w:name w:val="List Continue 2"/>
    <w:basedOn w:val="Normal"/>
    <w:rsid w:val="004F5C87"/>
    <w:pPr>
      <w:spacing w:after="120"/>
      <w:ind w:left="566"/>
    </w:pPr>
  </w:style>
  <w:style w:type="paragraph" w:styleId="ListBullet">
    <w:name w:val="List Bullet"/>
    <w:basedOn w:val="Normal"/>
    <w:rsid w:val="004F5C87"/>
    <w:pPr>
      <w:ind w:left="283" w:hanging="283"/>
    </w:pPr>
  </w:style>
  <w:style w:type="paragraph" w:styleId="NormalWeb">
    <w:name w:val="Normal (Web)"/>
    <w:basedOn w:val="Normal"/>
    <w:uiPriority w:val="99"/>
    <w:rsid w:val="004F5C87"/>
    <w:pPr>
      <w:spacing w:before="100" w:beforeAutospacing="1" w:after="100" w:afterAutospacing="1"/>
    </w:pPr>
    <w:rPr>
      <w:color w:val="000033"/>
      <w:sz w:val="24"/>
      <w:szCs w:val="24"/>
      <w:lang w:val="nl-NL"/>
    </w:rPr>
  </w:style>
  <w:style w:type="paragraph" w:styleId="BodyTextIndent">
    <w:name w:val="Body Text Indent"/>
    <w:basedOn w:val="Normal"/>
    <w:rsid w:val="004F5C87"/>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Normal"/>
    <w:next w:val="Normal"/>
    <w:autoRedefine/>
    <w:semiHidden/>
    <w:rsid w:val="004F5C87"/>
    <w:pPr>
      <w:ind w:left="200" w:hanging="200"/>
    </w:pPr>
  </w:style>
  <w:style w:type="paragraph" w:styleId="Index2">
    <w:name w:val="index 2"/>
    <w:basedOn w:val="Normal"/>
    <w:next w:val="Normal"/>
    <w:autoRedefine/>
    <w:semiHidden/>
    <w:rsid w:val="004F5C87"/>
    <w:pPr>
      <w:ind w:left="400" w:hanging="200"/>
    </w:pPr>
  </w:style>
  <w:style w:type="paragraph" w:styleId="Index3">
    <w:name w:val="index 3"/>
    <w:basedOn w:val="Normal"/>
    <w:next w:val="Normal"/>
    <w:autoRedefine/>
    <w:semiHidden/>
    <w:rsid w:val="004F5C87"/>
    <w:pPr>
      <w:ind w:left="600" w:hanging="200"/>
    </w:pPr>
  </w:style>
  <w:style w:type="paragraph" w:styleId="Index4">
    <w:name w:val="index 4"/>
    <w:basedOn w:val="Normal"/>
    <w:next w:val="Normal"/>
    <w:autoRedefine/>
    <w:semiHidden/>
    <w:rsid w:val="004F5C87"/>
    <w:pPr>
      <w:ind w:left="800" w:hanging="200"/>
    </w:pPr>
  </w:style>
  <w:style w:type="paragraph" w:styleId="Index5">
    <w:name w:val="index 5"/>
    <w:basedOn w:val="Normal"/>
    <w:next w:val="Normal"/>
    <w:autoRedefine/>
    <w:semiHidden/>
    <w:rsid w:val="004F5C87"/>
    <w:pPr>
      <w:ind w:left="1000" w:hanging="200"/>
    </w:pPr>
  </w:style>
  <w:style w:type="paragraph" w:styleId="Index6">
    <w:name w:val="index 6"/>
    <w:basedOn w:val="Normal"/>
    <w:next w:val="Normal"/>
    <w:autoRedefine/>
    <w:semiHidden/>
    <w:rsid w:val="004F5C87"/>
    <w:pPr>
      <w:ind w:left="1200" w:hanging="200"/>
    </w:pPr>
  </w:style>
  <w:style w:type="paragraph" w:styleId="Index7">
    <w:name w:val="index 7"/>
    <w:basedOn w:val="Normal"/>
    <w:next w:val="Normal"/>
    <w:autoRedefine/>
    <w:semiHidden/>
    <w:rsid w:val="004F5C87"/>
    <w:pPr>
      <w:ind w:left="1400" w:hanging="200"/>
    </w:pPr>
  </w:style>
  <w:style w:type="paragraph" w:styleId="Index8">
    <w:name w:val="index 8"/>
    <w:basedOn w:val="Normal"/>
    <w:next w:val="Normal"/>
    <w:autoRedefine/>
    <w:semiHidden/>
    <w:rsid w:val="004F5C87"/>
    <w:pPr>
      <w:ind w:left="1600" w:hanging="200"/>
    </w:pPr>
  </w:style>
  <w:style w:type="paragraph" w:styleId="Index9">
    <w:name w:val="index 9"/>
    <w:basedOn w:val="Normal"/>
    <w:next w:val="Normal"/>
    <w:autoRedefine/>
    <w:semiHidden/>
    <w:rsid w:val="004F5C87"/>
    <w:pPr>
      <w:ind w:left="1800" w:hanging="200"/>
    </w:pPr>
  </w:style>
  <w:style w:type="paragraph" w:styleId="IndexHeading">
    <w:name w:val="index heading"/>
    <w:basedOn w:val="Normal"/>
    <w:next w:val="Index1"/>
    <w:semiHidden/>
    <w:rsid w:val="004F5C87"/>
  </w:style>
  <w:style w:type="paragraph" w:styleId="TOC4">
    <w:name w:val="toc 4"/>
    <w:basedOn w:val="Normal"/>
    <w:next w:val="Normal"/>
    <w:autoRedefine/>
    <w:semiHidden/>
    <w:rsid w:val="004F5C87"/>
    <w:pPr>
      <w:ind w:left="600"/>
    </w:pPr>
    <w:rPr>
      <w:szCs w:val="24"/>
    </w:rPr>
  </w:style>
  <w:style w:type="paragraph" w:styleId="TOC5">
    <w:name w:val="toc 5"/>
    <w:basedOn w:val="Normal"/>
    <w:next w:val="Normal"/>
    <w:autoRedefine/>
    <w:semiHidden/>
    <w:rsid w:val="004F5C87"/>
    <w:pPr>
      <w:ind w:left="800"/>
    </w:pPr>
    <w:rPr>
      <w:szCs w:val="24"/>
    </w:rPr>
  </w:style>
  <w:style w:type="paragraph" w:styleId="TOC6">
    <w:name w:val="toc 6"/>
    <w:basedOn w:val="Normal"/>
    <w:next w:val="Normal"/>
    <w:autoRedefine/>
    <w:semiHidden/>
    <w:rsid w:val="004F5C87"/>
    <w:pPr>
      <w:ind w:left="1000"/>
    </w:pPr>
    <w:rPr>
      <w:szCs w:val="24"/>
    </w:rPr>
  </w:style>
  <w:style w:type="paragraph" w:styleId="TOC7">
    <w:name w:val="toc 7"/>
    <w:basedOn w:val="Normal"/>
    <w:next w:val="Normal"/>
    <w:autoRedefine/>
    <w:semiHidden/>
    <w:rsid w:val="004F5C87"/>
    <w:pPr>
      <w:ind w:left="1200"/>
    </w:pPr>
    <w:rPr>
      <w:szCs w:val="24"/>
    </w:rPr>
  </w:style>
  <w:style w:type="paragraph" w:styleId="TOC8">
    <w:name w:val="toc 8"/>
    <w:basedOn w:val="Normal"/>
    <w:next w:val="Normal"/>
    <w:autoRedefine/>
    <w:semiHidden/>
    <w:rsid w:val="004F5C87"/>
    <w:pPr>
      <w:ind w:left="1400"/>
    </w:pPr>
    <w:rPr>
      <w:szCs w:val="24"/>
    </w:rPr>
  </w:style>
  <w:style w:type="paragraph" w:styleId="TOC9">
    <w:name w:val="toc 9"/>
    <w:basedOn w:val="Normal"/>
    <w:next w:val="Normal"/>
    <w:autoRedefine/>
    <w:semiHidden/>
    <w:rsid w:val="004F5C87"/>
    <w:pPr>
      <w:ind w:left="1600"/>
    </w:pPr>
    <w:rPr>
      <w:szCs w:val="24"/>
    </w:rPr>
  </w:style>
  <w:style w:type="character" w:styleId="Hyperlink">
    <w:name w:val="Hyperlink"/>
    <w:basedOn w:val="DefaultParagraphFont"/>
    <w:rsid w:val="004F5C87"/>
    <w:rPr>
      <w:color w:val="0000FF"/>
      <w:u w:val="single"/>
    </w:rPr>
  </w:style>
  <w:style w:type="paragraph" w:styleId="TOAHeading">
    <w:name w:val="toa heading"/>
    <w:basedOn w:val="Normal"/>
    <w:next w:val="Normal"/>
    <w:semiHidden/>
    <w:rsid w:val="004F5C87"/>
    <w:pPr>
      <w:spacing w:before="120"/>
    </w:pPr>
    <w:rPr>
      <w:b/>
      <w:bCs/>
      <w:szCs w:val="24"/>
    </w:rPr>
  </w:style>
  <w:style w:type="paragraph" w:customStyle="1" w:styleId="zreportaddinfo">
    <w:name w:val="zreport addinfo"/>
    <w:basedOn w:val="Normal"/>
    <w:rsid w:val="004F5C87"/>
    <w:pPr>
      <w:framePr w:wrap="around" w:hAnchor="page" w:xAlign="center" w:yAlign="bottom"/>
      <w:spacing w:line="260" w:lineRule="atLeast"/>
      <w:jc w:val="center"/>
    </w:pPr>
    <w:rPr>
      <w:noProof/>
      <w:lang w:val="nl-NL" w:eastAsia="en-US"/>
    </w:rPr>
  </w:style>
  <w:style w:type="paragraph" w:customStyle="1" w:styleId="zreportaddinfoit">
    <w:name w:val="zreport addinfoit"/>
    <w:basedOn w:val="Normal"/>
    <w:rsid w:val="004F5C87"/>
    <w:pPr>
      <w:framePr w:wrap="around" w:hAnchor="page" w:xAlign="center" w:yAlign="bottom"/>
      <w:spacing w:line="260" w:lineRule="atLeast"/>
      <w:jc w:val="center"/>
    </w:pPr>
    <w:rPr>
      <w:i/>
      <w:lang w:val="nl-NL" w:eastAsia="en-US"/>
    </w:rPr>
  </w:style>
  <w:style w:type="paragraph" w:customStyle="1" w:styleId="zreportname">
    <w:name w:val="zreport name"/>
    <w:basedOn w:val="Normal"/>
    <w:rsid w:val="004F5C87"/>
    <w:pPr>
      <w:keepLines/>
      <w:framePr w:w="4536" w:wrap="around" w:vAnchor="page" w:hAnchor="page" w:xAlign="center" w:y="3993"/>
      <w:spacing w:line="440" w:lineRule="exact"/>
      <w:jc w:val="center"/>
    </w:pPr>
    <w:rPr>
      <w:noProof/>
      <w:sz w:val="36"/>
      <w:lang w:val="nl-NL"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semiHidden/>
    <w:rsid w:val="00C818E5"/>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4F5C87"/>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HTMLPreformatted">
    <w:name w:val="HTML Preformatted"/>
    <w:basedOn w:val="Normal"/>
    <w:link w:val="HTMLPreformattedChar"/>
    <w:uiPriority w:val="99"/>
    <w:unhideWhenUsed/>
    <w:rsid w:val="00FD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rsid w:val="00FD2758"/>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853">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623849478">
      <w:bodyDiv w:val="1"/>
      <w:marLeft w:val="0"/>
      <w:marRight w:val="0"/>
      <w:marTop w:val="0"/>
      <w:marBottom w:val="0"/>
      <w:divBdr>
        <w:top w:val="none" w:sz="0" w:space="0" w:color="auto"/>
        <w:left w:val="none" w:sz="0" w:space="0" w:color="auto"/>
        <w:bottom w:val="none" w:sz="0" w:space="0" w:color="auto"/>
        <w:right w:val="none" w:sz="0" w:space="0" w:color="auto"/>
      </w:divBdr>
    </w:div>
    <w:div w:id="675309209">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20531216">
      <w:bodyDiv w:val="1"/>
      <w:marLeft w:val="0"/>
      <w:marRight w:val="0"/>
      <w:marTop w:val="0"/>
      <w:marBottom w:val="0"/>
      <w:divBdr>
        <w:top w:val="none" w:sz="0" w:space="0" w:color="auto"/>
        <w:left w:val="none" w:sz="0" w:space="0" w:color="auto"/>
        <w:bottom w:val="none" w:sz="0" w:space="0" w:color="auto"/>
        <w:right w:val="none" w:sz="0" w:space="0" w:color="auto"/>
      </w:divBdr>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544053021">
      <w:bodyDiv w:val="1"/>
      <w:marLeft w:val="0"/>
      <w:marRight w:val="0"/>
      <w:marTop w:val="0"/>
      <w:marBottom w:val="0"/>
      <w:divBdr>
        <w:top w:val="none" w:sz="0" w:space="0" w:color="auto"/>
        <w:left w:val="none" w:sz="0" w:space="0" w:color="auto"/>
        <w:bottom w:val="none" w:sz="0" w:space="0" w:color="auto"/>
        <w:right w:val="none" w:sz="0" w:space="0" w:color="auto"/>
      </w:divBdr>
    </w:div>
    <w:div w:id="1561596504">
      <w:bodyDiv w:val="1"/>
      <w:marLeft w:val="0"/>
      <w:marRight w:val="0"/>
      <w:marTop w:val="0"/>
      <w:marBottom w:val="0"/>
      <w:divBdr>
        <w:top w:val="none" w:sz="0" w:space="0" w:color="auto"/>
        <w:left w:val="none" w:sz="0" w:space="0" w:color="auto"/>
        <w:bottom w:val="none" w:sz="0" w:space="0" w:color="auto"/>
        <w:right w:val="none" w:sz="0" w:space="0" w:color="auto"/>
      </w:divBdr>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1327900">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822964590">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1933970271">
      <w:bodyDiv w:val="1"/>
      <w:marLeft w:val="0"/>
      <w:marRight w:val="0"/>
      <w:marTop w:val="0"/>
      <w:marBottom w:val="0"/>
      <w:divBdr>
        <w:top w:val="none" w:sz="0" w:space="0" w:color="auto"/>
        <w:left w:val="none" w:sz="0" w:space="0" w:color="auto"/>
        <w:bottom w:val="none" w:sz="0" w:space="0" w:color="auto"/>
        <w:right w:val="none" w:sz="0" w:space="0" w:color="auto"/>
      </w:divBdr>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Modulewijzer RIVIO_20010605.dot</Template>
  <TotalTime>261</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Modulewijzer RIVIO</vt:lpstr>
    </vt:vector>
  </TitlesOfParts>
  <Company>HRO</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subject/>
  <dc:creator>I&amp;A</dc:creator>
  <cp:keywords/>
  <dc:description/>
  <cp:lastModifiedBy>Barnett, D.R.S.</cp:lastModifiedBy>
  <cp:revision>57</cp:revision>
  <cp:lastPrinted>2001-10-18T12:57:00Z</cp:lastPrinted>
  <dcterms:created xsi:type="dcterms:W3CDTF">2018-12-05T15:42:00Z</dcterms:created>
  <dcterms:modified xsi:type="dcterms:W3CDTF">2019-01-28T13:14:00Z</dcterms:modified>
</cp:coreProperties>
</file>