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EDS(Electrical Die Sorting) Test에서 생성되는 웨이퍼당 약 1,000만 pixel 규모의 초고해상도 공간 데이터로, 불량의 위치·밀집도·형상·방향성을 정밀하게 보여주는 수율 저하 원인 분석의 핵심 자료이다. 그러나 현업에서는 대량의 Failbit Map을 생성·저장·조회할 수 있는 환경이 부족하여(기존 분석 환경 기준 한 번에 48매 이하), 불량 여부와 유형 판단이 엔지니어의 수작업 확인에 의존해 전수 분석이 어렵다. 본 논문은 이를 해결하기 위해 Test Log를 변환하여 대규모 Failbit Map을 생성·저장하는 데이터 파이프라인과 Known·Unknown 불량을 통합 분석하는 AI 아키텍처를 End-to-End 구조로 구현하였다. 파이프라인은 palette-indexed PNG로 이미지 용량을 약 75% 절감하고, 실시간 Log 수집과 1시간 주기 Map 생성을 통해 대량 운영 기반을 확보하였다. Known 경로는 ConvNeXtV2-Base를 주 분류기로 사용하고, Wafer 내 발생 영역이 유사하여 혼동이 집중되는 저신뢰 샘플에 한해 Grad-CAM ROI 기반 YOLO를 선택적으로 적용하는 2단계 구조로 설계하여 16-class weighted F1을 baseline 0.78에서 0.95까지 향상시켰다. Unknown 경로는 레이블 없이 SimCLR 계열 contrastive learning으로 표현 공간을 학습하고, Wafer의 zone 기반 불량 해석 특성을 반영하기 위해 grid structured local sampling을 적용하였다. 양산 5일치 약 10,000장으로 표현 공간을 학습한 뒤 별도 1일치 2,000장에 대해 추론한 결과 13개 후보 그룹으로 압축되었고(검토 단위 약 154배 축소), 현업 엔지니어 검증을 통해 이 중 7개가 실제 의미 있는 불량 그룹으로 확인되었다. 나머지 후보 역시 1 lot 편중 패턴 또는 이상 이미지로 정리되어 후속 검토 리스트로 활용되었다. 본 연구는 제안 아키텍처가 실제 대량 불량 분석 환경에서 운용 가능함을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이로 인해 수율 저하 원인 추적에 사각지대가 발생할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두 제약은 독립적이지 않다. 파이프라인이 없으면 AI 학습·운영에 필요한 입력 데이터를 확보할 수 없고, AI가 없으면 생성된 Map 역시 수작업 판정 병목을 해소하지 못한다. 본 논문은 대량 Raw Data를 처리하는 데이터 파이프라인과 Failbit Map 기반 Known 불량 분류 및 Unknown 불량 검출을 통합한 AI 아키텍처를 하나의 End-to-End 분석 구조로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 첫째, Test 부서와 협의하여 대량 Raw Data 적재 체계와 전수 Failbit Map 생성 파이프라인을 구축하고, palette-indexed PNG로 이미지 용량을 약 75% 절감하여 실시간 Log 수집부터 Failbit Map 생성·저장·조회, AI 분석까지 연결되는 End-to-End 운영 기반을 마련하였다. 둘째, Known 불량 정밀 분류를 위해 ConvNeXt V2와 ROI 기반 YOLO를 결합한 2단계 구조를 제안하여, ConvNeXt V2로 Wafer 전역 패턴을 우선 분류하고 신뢰도가 낮은 샘플에 한해 ROI 기반 YOLO로 불량 영역의 위치 정보를 추가 반영함으로써 전역 패턴과 국소 위치 정보를 함께 활용하는 정밀 분류를 구현하였다. 셋째, 기존 분류 체계에 등록되지 않은 상태에서 새롭게 발생하는 Unknown 불량을 검출하기 위해 SimCLR 계열 contrastive learning 기반 분석 구조를 구현하고, Wafer를 격자 단위 국소 영역으로 나누어 특징을 학습하는 grid structured local sampling을 적용하여 동일한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AI 불량 분석을 위해서는 수만 장 규모의 Failbit Map 데이터셋이 필요하나, 기존에는 raw data가 대량으로 수집·축적되어 있지 않아 데이터 자체를 확보할 수 없었다. 이를 해결하기 위해 Failbit Map 설비 로그(Bucket A)에서 raw data를 자동으로 대량 수집·적재하는 전용 파이프라인을 구축하였다. 수집된 데이터는 Cython 기반 hex 파싱으로 chip tile array를 복원하고, Failbit Map이 grade 0~7의 제한된 이산 색상만을 사용하는 특성을 활용하여 32-color palette-indexed PNG로 저장함으로써 RGB 대비 약 75%를 절감하면서 무손실을 유지한다. 이렇게 생성된 이미지가 Known·Unknown AI 분석과 UI의 공통 입력이 된다. 전체 파이프라인은 서버에서 1시간 주기로 자동 실행되며, Measure 로그(Bucket B)와 wafer ID 기준으로 매칭하여 chip별 FTN·QTN·BIN을 annotation 파일에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파이프라인으로 수집된 Failbit Map 이미지에 엔지니어가 불량 유형을 라벨링하여 구성한 약 1,500장(train/test 4:1 층화 분할)을 학습 데이터로 사용하였다. ConvNeXtV2-Base [5](FCMAE+IN-22k, 384×384)를 backbone으로 채택하고 Optuna HPO [3]로 test F1 0.78→0.92를 달성하였다. arc/ring·edge_loc/edge_ring·local/random 등 wafer 내 발생 영역이 중첩되는 유사 클래스 쌍은 전역 문맥만으로는 분리가 어려워 CNN confidence가 낮게 출력된다. 이에 confidence &lt; 0.80인 저신뢰 샘플에 한해 Grad-CAM ROI [6]를 추출하고 YOLO [9]가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불가능하므로, 본 연구에서는 이를 후보 grouping 문제로 정의하였다. 라벨 비의존 InfoNCE(SimCLR [7])와, 웨이퍼를 6×6 구역으로 분할하여 각 구역에서 균등 샘플링하는 structured local sampling으로 임베딩을 학습한다. 이는 불량 발생 위치·형상이 공정 원인과 직결된다는 도메인 지식을 임베딩 학습에 반영한 것이다. 실제 운영 이미지 5일치(약 10,000장)로 학습 후 특정 제품의 하루 전체 Map(약 2,000장)에 HDBSCAN [8](size≥12, prob≥0.55)을 적용하였다. 결과는 (1) 하루 2,000장을 13개 그룹으로 압축한 검토 단위 축소 효과(Fig. 2), (2) 각 그룹이 실제 불량·1 lot 헌팅·이미지 이상 중 하나로 설명 가능한 해석 가능성, (3) 실제 의미 있는 불량 그룹 발굴 수의 세 축으로 평가하였다. 담당 엔지니어 검토 결과 13개 그룹 모두 설명 가능한 패턴으로 확인되었고, 이 중 7개(53.8%)는 신규 불량, 나머지 6개는 1 lot 내 일시적 헌팅 또는 이미지 이상으로 식별되었다.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본 UI는 기존 1초/매·최대 48매 한계를 넘어 5,000매를 단일 그리드에서 로드·스크롤하며, Failbit Map·FTN·QTN overlay·composite map을 단일 화면에서 제공한다(Fig. 3). FTN·QTN은 공정 원인 분석에 필요한 chip 단위 전기 특성 데이터로, 기존 20조 row 규모 DB 직접 조회의 지연·실패 없이 ms 수준으로 즉시 확인 가능하다. Unknown 탐지 및 Known 분류로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Table 1은 Known 분류의 backbone 비교 및 단계별 성능을 보여준다. backbone 후보 중 ConvNeXtV2-Base가 MaxViT와 동등한 F1 0.87을 기록하면서 추론 속도가 더 빠르므로 최종 backbone으로 채택하였으며, Optuna HPO 적용으로 F1 0.92, 저신뢰 샘플에 대한 선택적 ROI-YOLO 보정으로 최종 F1 0.95를 달성하였다. 이는 wafer 전역 문맥을 빠르게 판별하는 CNN과 취약 샘플을 국부적으로 재확인하는 ROI-YOLO의 역할 분리가 유효함을 보여준다. Unknown 탐지에서는 하루 전체 Map 2,000장이 13개 후보 그룹으로 자동 압축되어(154배 축소) 담당 엔지니어 검토 결과 7개(53.8%)는 신규 불량, 나머지 6개는 헌팅 또는 이미지 이상으로 정리되었다. Unknown 결과의 핵심은 단순 군집 정확도가 아니라, 대량 운영 이미지에서 실제 검토 가치 있는 후보 리스트를 안정적으로 생성했다는 점이다.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반도체 공정 도메인 지식을 AI 모델 설계에 체계적으로 반영한 Known·Unknown 불량 탐지 아키텍처에 있다. Known 분류에서는 유사 클래스의 공간적 중첩이라는 도메인 특성을 반영한 2단계 구조(ConvNeXtV2+선택적 ROI-YOLO)로 F1 0.95를 달성하였고, Unknown 탐지에서는 불량 위치·형상이 공정 원인과 직결된다는 지식을 structured local sampling에 반영하여 라벨 없는 운영 이미지에서 신규 불량을 자동 발굴하는 기능을 현업에 최초로 구현하였다. human-in-the-loop 피드백으로 모델이 지속 개선되며, 현재 UI에서 공정 원인 확인용으로 연계된 FTN·QTN은 향후 Failbit Map과의 multimodal 융합 모델의 입력으로 확장하여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