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8978F" w14:textId="77777777" w:rsidR="00CA32BD" w:rsidRDefault="00AF08FC">
      <w:pPr>
        <w:spacing w:after="80" w:line="240" w:lineRule="auto"/>
        <w:jc w:val="center"/>
        <w:rPr>
          <w:rFonts w:hint="eastAsia"/>
        </w:rPr>
      </w:pPr>
      <w:r>
        <w:rPr>
          <w:rFonts w:ascii="Times New Roman" w:eastAsia="바탕체" w:hAnsi="Times New Roman"/>
          <w:b/>
          <w:sz w:val="40"/>
        </w:rPr>
        <w:t xml:space="preserve">DRAM Failbit Map </w:t>
      </w:r>
      <w:r>
        <w:rPr>
          <w:rFonts w:ascii="Times New Roman" w:eastAsia="바탕체" w:hAnsi="Times New Roman"/>
          <w:b/>
          <w:sz w:val="40"/>
        </w:rPr>
        <w:t>기반</w:t>
      </w:r>
      <w:r>
        <w:rPr>
          <w:rFonts w:ascii="Times New Roman" w:eastAsia="바탕체" w:hAnsi="Times New Roman"/>
          <w:b/>
          <w:sz w:val="40"/>
        </w:rPr>
        <w:t xml:space="preserve"> Known·Unknown </w:t>
      </w:r>
      <w:r>
        <w:rPr>
          <w:rFonts w:ascii="Times New Roman" w:eastAsia="바탕체" w:hAnsi="Times New Roman"/>
          <w:b/>
          <w:sz w:val="40"/>
        </w:rPr>
        <w:t>불량</w:t>
      </w:r>
      <w:r>
        <w:rPr>
          <w:rFonts w:ascii="Times New Roman" w:eastAsia="바탕체" w:hAnsi="Times New Roman"/>
          <w:b/>
          <w:sz w:val="40"/>
        </w:rPr>
        <w:t xml:space="preserve"> </w:t>
      </w:r>
      <w:r>
        <w:rPr>
          <w:rFonts w:ascii="Times New Roman" w:eastAsia="바탕체" w:hAnsi="Times New Roman"/>
          <w:b/>
          <w:sz w:val="40"/>
        </w:rPr>
        <w:t>분석</w:t>
      </w:r>
      <w:r>
        <w:rPr>
          <w:rFonts w:ascii="Times New Roman" w:eastAsia="바탕체" w:hAnsi="Times New Roman"/>
          <w:b/>
          <w:sz w:val="40"/>
        </w:rPr>
        <w:t xml:space="preserve"> AI </w:t>
      </w:r>
      <w:r>
        <w:rPr>
          <w:rFonts w:ascii="Times New Roman" w:eastAsia="바탕체" w:hAnsi="Times New Roman"/>
          <w:b/>
          <w:sz w:val="40"/>
        </w:rPr>
        <w:t>아키텍처</w:t>
      </w:r>
    </w:p>
    <w:p w14:paraId="272B00B3" w14:textId="77777777" w:rsidR="00CA32BD" w:rsidRDefault="00AF08FC">
      <w:pPr>
        <w:spacing w:after="80" w:line="240" w:lineRule="auto"/>
        <w:jc w:val="center"/>
        <w:rPr>
          <w:rFonts w:hint="eastAsia"/>
        </w:rPr>
      </w:pPr>
      <w:r>
        <w:rPr>
          <w:rFonts w:ascii="Times New Roman" w:eastAsia="바탕체" w:hAnsi="Times New Roman"/>
          <w:i/>
        </w:rPr>
        <w:t>An AI Architecture for Known/Unknown Defect Analysis Based on DRAM Failbit Maps</w:t>
      </w:r>
    </w:p>
    <w:p w14:paraId="37C68BE6" w14:textId="77777777" w:rsidR="00CA32BD" w:rsidRDefault="00AF08FC">
      <w:pPr>
        <w:spacing w:after="40" w:line="240" w:lineRule="auto"/>
        <w:jc w:val="center"/>
        <w:rPr>
          <w:rFonts w:hint="eastAsia"/>
        </w:rPr>
      </w:pPr>
      <w:r>
        <w:rPr>
          <w:rFonts w:ascii="Times New Roman" w:eastAsia="바탕체" w:hAnsi="Times New Roman"/>
          <w:b/>
          <w:sz w:val="24"/>
        </w:rPr>
        <w:t>홍길동</w:t>
      </w:r>
      <w:r>
        <w:rPr>
          <w:rFonts w:ascii="Times New Roman" w:eastAsia="바탕체" w:hAnsi="Times New Roman"/>
          <w:b/>
          <w:sz w:val="24"/>
        </w:rPr>
        <w:t xml:space="preserve">¹, </w:t>
      </w:r>
      <w:r>
        <w:rPr>
          <w:rFonts w:ascii="Times New Roman" w:eastAsia="바탕체" w:hAnsi="Times New Roman"/>
          <w:b/>
          <w:sz w:val="24"/>
        </w:rPr>
        <w:t>김철수</w:t>
      </w:r>
      <w:r>
        <w:rPr>
          <w:rFonts w:ascii="Times New Roman" w:eastAsia="바탕체" w:hAnsi="Times New Roman"/>
          <w:b/>
          <w:sz w:val="24"/>
        </w:rPr>
        <w:t>¹</w:t>
      </w:r>
    </w:p>
    <w:p w14:paraId="56F1CB39" w14:textId="77777777" w:rsidR="00CA32BD" w:rsidRDefault="00AF08FC">
      <w:pPr>
        <w:spacing w:after="120" w:line="240" w:lineRule="auto"/>
        <w:jc w:val="center"/>
        <w:rPr>
          <w:rFonts w:hint="eastAsia"/>
        </w:rPr>
      </w:pPr>
      <w:r>
        <w:rPr>
          <w:rFonts w:ascii="Times New Roman" w:eastAsia="바탕체" w:hAnsi="Times New Roman"/>
          <w:sz w:val="18"/>
        </w:rPr>
        <w:t xml:space="preserve">¹ </w:t>
      </w:r>
      <w:r>
        <w:rPr>
          <w:rFonts w:ascii="Times New Roman" w:eastAsia="바탕체" w:hAnsi="Times New Roman"/>
          <w:sz w:val="18"/>
        </w:rPr>
        <w:t>반도체연구소</w:t>
      </w:r>
      <w:r>
        <w:rPr>
          <w:rFonts w:ascii="Times New Roman" w:eastAsia="바탕체" w:hAnsi="Times New Roman"/>
          <w:sz w:val="18"/>
        </w:rPr>
        <w:t xml:space="preserve">, Samsung Electronics, </w:t>
      </w:r>
      <w:r>
        <w:rPr>
          <w:rFonts w:ascii="Times New Roman" w:eastAsia="바탕체" w:hAnsi="Times New Roman"/>
          <w:sz w:val="18"/>
        </w:rPr>
        <w:t>화성시</w:t>
      </w:r>
      <w:r>
        <w:rPr>
          <w:rFonts w:ascii="Times New Roman" w:eastAsia="바탕체" w:hAnsi="Times New Roman"/>
          <w:sz w:val="18"/>
        </w:rPr>
        <w:t xml:space="preserve">, </w:t>
      </w:r>
      <w:r>
        <w:rPr>
          <w:rFonts w:ascii="Times New Roman" w:eastAsia="바탕체" w:hAnsi="Times New Roman"/>
          <w:sz w:val="18"/>
        </w:rPr>
        <w:t>대한민국</w:t>
      </w:r>
    </w:p>
    <w:p w14:paraId="150E2D4A" w14:textId="77777777" w:rsidR="00CA32BD" w:rsidRDefault="00AF08FC">
      <w:pPr>
        <w:spacing w:before="120" w:after="40" w:line="240" w:lineRule="auto"/>
        <w:rPr>
          <w:rFonts w:hint="eastAsia"/>
        </w:rPr>
      </w:pPr>
      <w:r>
        <w:rPr>
          <w:rFonts w:ascii="Times New Roman" w:eastAsia="바탕체" w:hAnsi="Times New Roman"/>
          <w:b/>
        </w:rPr>
        <w:t>초록</w:t>
      </w:r>
    </w:p>
    <w:p w14:paraId="5BEC32B8" w14:textId="77777777" w:rsidR="00CA32BD" w:rsidRDefault="00AF08FC">
      <w:pPr>
        <w:spacing w:after="8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  <w:b/>
        </w:rPr>
        <w:t>Failbit Map</w:t>
      </w:r>
      <w:r>
        <w:rPr>
          <w:rFonts w:ascii="Times New Roman" w:eastAsia="바탕체" w:hAnsi="Times New Roman"/>
          <w:b/>
        </w:rPr>
        <w:t>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반도체</w:t>
      </w:r>
      <w:r>
        <w:rPr>
          <w:rFonts w:ascii="Times New Roman" w:eastAsia="바탕체" w:hAnsi="Times New Roman"/>
          <w:b/>
        </w:rPr>
        <w:t xml:space="preserve"> EDS Test</w:t>
      </w:r>
      <w:r>
        <w:rPr>
          <w:rFonts w:ascii="Times New Roman" w:eastAsia="바탕체" w:hAnsi="Times New Roman"/>
          <w:b/>
        </w:rPr>
        <w:t>에서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생성되는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웨이퍼당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약</w:t>
      </w:r>
      <w:r>
        <w:rPr>
          <w:rFonts w:ascii="Times New Roman" w:eastAsia="바탕체" w:hAnsi="Times New Roman"/>
          <w:b/>
        </w:rPr>
        <w:t xml:space="preserve"> 1,000</w:t>
      </w:r>
      <w:r>
        <w:rPr>
          <w:rFonts w:ascii="Times New Roman" w:eastAsia="바탕체" w:hAnsi="Times New Roman"/>
          <w:b/>
        </w:rPr>
        <w:t>만</w:t>
      </w:r>
      <w:r>
        <w:rPr>
          <w:rFonts w:ascii="Times New Roman" w:eastAsia="바탕체" w:hAnsi="Times New Roman"/>
          <w:b/>
        </w:rPr>
        <w:t xml:space="preserve"> point </w:t>
      </w:r>
      <w:r>
        <w:rPr>
          <w:rFonts w:ascii="Times New Roman" w:eastAsia="바탕체" w:hAnsi="Times New Roman"/>
          <w:b/>
        </w:rPr>
        <w:t>규모의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초고밀도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데이터로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수율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개선을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위한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공간적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패턴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해석의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핵심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자료이다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그러나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기존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시스템은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호출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기반으로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소수의</w:t>
      </w:r>
      <w:r>
        <w:rPr>
          <w:rFonts w:ascii="Times New Roman" w:eastAsia="바탕체" w:hAnsi="Times New Roman"/>
          <w:b/>
        </w:rPr>
        <w:t xml:space="preserve"> Map</w:t>
      </w:r>
      <w:r>
        <w:rPr>
          <w:rFonts w:ascii="Times New Roman" w:eastAsia="바탕체" w:hAnsi="Times New Roman"/>
          <w:b/>
        </w:rPr>
        <w:t>만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조회할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있어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하루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장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규모의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대량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위해서는</w:t>
      </w:r>
      <w:r>
        <w:rPr>
          <w:rFonts w:ascii="Times New Roman" w:eastAsia="바탕체" w:hAnsi="Times New Roman"/>
          <w:b/>
        </w:rPr>
        <w:t xml:space="preserve"> raw data</w:t>
      </w:r>
      <w:r>
        <w:rPr>
          <w:rFonts w:ascii="Times New Roman" w:eastAsia="바탕체" w:hAnsi="Times New Roman"/>
          <w:b/>
        </w:rPr>
        <w:t>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별도로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수집해</w:t>
      </w:r>
      <w:r>
        <w:rPr>
          <w:rFonts w:ascii="Times New Roman" w:eastAsia="바탕체" w:hAnsi="Times New Roman"/>
          <w:b/>
        </w:rPr>
        <w:t xml:space="preserve"> Failbit Map</w:t>
      </w:r>
      <w:r>
        <w:rPr>
          <w:rFonts w:ascii="Times New Roman" w:eastAsia="바탕체" w:hAnsi="Times New Roman"/>
          <w:b/>
        </w:rPr>
        <w:t>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메타데이터로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재구성하는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과정이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먼저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필요했다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실제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현업에서는</w:t>
      </w:r>
      <w:r>
        <w:rPr>
          <w:rFonts w:ascii="Times New Roman" w:eastAsia="바탕체" w:hAnsi="Times New Roman"/>
          <w:b/>
        </w:rPr>
        <w:t xml:space="preserve"> Failbit Map </w:t>
      </w:r>
      <w:r>
        <w:rPr>
          <w:rFonts w:ascii="Times New Roman" w:eastAsia="바탕체" w:hAnsi="Times New Roman"/>
          <w:b/>
        </w:rPr>
        <w:t>대신</w:t>
      </w:r>
      <w:r>
        <w:rPr>
          <w:rFonts w:ascii="Times New Roman" w:eastAsia="바탕체" w:hAnsi="Times New Roman"/>
          <w:b/>
        </w:rPr>
        <w:t xml:space="preserve"> chip</w:t>
      </w:r>
      <w:r>
        <w:rPr>
          <w:rFonts w:ascii="Times New Roman" w:eastAsia="바탕체" w:hAnsi="Times New Roman"/>
          <w:b/>
        </w:rPr>
        <w:t>별</w:t>
      </w:r>
      <w:r>
        <w:rPr>
          <w:rFonts w:ascii="Times New Roman" w:eastAsia="바탕체" w:hAnsi="Times New Roman"/>
          <w:b/>
        </w:rPr>
        <w:t xml:space="preserve"> Measure </w:t>
      </w:r>
      <w:r>
        <w:rPr>
          <w:rFonts w:ascii="Times New Roman" w:eastAsia="바탕체" w:hAnsi="Times New Roman"/>
          <w:b/>
        </w:rPr>
        <w:t>평균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기반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분석에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의존해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왔으며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등록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세밀한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미등록</w:t>
      </w:r>
      <w:r>
        <w:rPr>
          <w:rFonts w:ascii="Times New Roman" w:eastAsia="바탕체" w:hAnsi="Times New Roman"/>
          <w:b/>
        </w:rPr>
        <w:t xml:space="preserve"> Unknown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후보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발굴을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동시에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수행하기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어려웠다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논문은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해결하기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위해</w:t>
      </w:r>
      <w:r>
        <w:rPr>
          <w:rFonts w:ascii="Times New Roman" w:eastAsia="바탕체" w:hAnsi="Times New Roman"/>
          <w:b/>
        </w:rPr>
        <w:t xml:space="preserve"> DRAM Failbit Map </w:t>
      </w:r>
      <w:r>
        <w:rPr>
          <w:rFonts w:ascii="Times New Roman" w:eastAsia="바탕체" w:hAnsi="Times New Roman"/>
          <w:b/>
        </w:rPr>
        <w:t>기반</w:t>
      </w:r>
      <w:r>
        <w:rPr>
          <w:rFonts w:ascii="Times New Roman" w:eastAsia="바탕체" w:hAnsi="Times New Roman"/>
          <w:b/>
        </w:rPr>
        <w:t xml:space="preserve"> Known·Unknown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</w:t>
      </w:r>
      <w:r>
        <w:rPr>
          <w:rFonts w:ascii="Times New Roman" w:eastAsia="바탕체" w:hAnsi="Times New Roman"/>
          <w:b/>
        </w:rPr>
        <w:t xml:space="preserve"> AI </w:t>
      </w:r>
      <w:r>
        <w:rPr>
          <w:rFonts w:ascii="Times New Roman" w:eastAsia="바탕체" w:hAnsi="Times New Roman"/>
          <w:b/>
        </w:rPr>
        <w:t>아키텍처를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제안한다</w:t>
      </w:r>
      <w:r>
        <w:rPr>
          <w:rFonts w:ascii="Times New Roman" w:eastAsia="바탕체" w:hAnsi="Times New Roman"/>
          <w:b/>
        </w:rPr>
        <w:t xml:space="preserve">. Known </w:t>
      </w:r>
      <w:r>
        <w:rPr>
          <w:rFonts w:ascii="Times New Roman" w:eastAsia="바탕체" w:hAnsi="Times New Roman"/>
          <w:b/>
        </w:rPr>
        <w:t>경로에서는</w:t>
      </w:r>
      <w:r>
        <w:rPr>
          <w:rFonts w:ascii="Times New Roman" w:eastAsia="바탕체" w:hAnsi="Times New Roman"/>
          <w:b/>
        </w:rPr>
        <w:t xml:space="preserve"> ConvNeXtV2-Base</w:t>
      </w:r>
      <w:r>
        <w:rPr>
          <w:rFonts w:ascii="Times New Roman" w:eastAsia="바탕체" w:hAnsi="Times New Roman"/>
          <w:b/>
        </w:rPr>
        <w:t>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분류기로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사용하고</w:t>
      </w:r>
      <w:r>
        <w:rPr>
          <w:rFonts w:ascii="Times New Roman" w:eastAsia="바탕체" w:hAnsi="Times New Roman"/>
          <w:b/>
        </w:rPr>
        <w:t xml:space="preserve">, wafer </w:t>
      </w:r>
      <w:r>
        <w:rPr>
          <w:rFonts w:ascii="Times New Roman" w:eastAsia="바탕체" w:hAnsi="Times New Roman"/>
          <w:b/>
        </w:rPr>
        <w:t>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발생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영역이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유사하여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혼동이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집중되는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저신뢰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샘플에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한해</w:t>
      </w:r>
      <w:r>
        <w:rPr>
          <w:rFonts w:ascii="Times New Roman" w:eastAsia="바탕체" w:hAnsi="Times New Roman"/>
          <w:b/>
        </w:rPr>
        <w:t xml:space="preserve"> Grad-CAM ROI </w:t>
      </w:r>
      <w:r>
        <w:rPr>
          <w:rFonts w:ascii="Times New Roman" w:eastAsia="바탕체" w:hAnsi="Times New Roman"/>
          <w:b/>
        </w:rPr>
        <w:t>기반</w:t>
      </w:r>
      <w:r>
        <w:rPr>
          <w:rFonts w:ascii="Times New Roman" w:eastAsia="바탕체" w:hAnsi="Times New Roman"/>
          <w:b/>
        </w:rPr>
        <w:t xml:space="preserve"> YOLO</w:t>
      </w:r>
      <w:r>
        <w:rPr>
          <w:rFonts w:ascii="Times New Roman" w:eastAsia="바탕체" w:hAnsi="Times New Roman"/>
          <w:b/>
        </w:rPr>
        <w:t>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선택적으로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적용하는</w:t>
      </w:r>
      <w:r>
        <w:rPr>
          <w:rFonts w:ascii="Times New Roman" w:eastAsia="바탕체" w:hAnsi="Times New Roman"/>
          <w:b/>
        </w:rPr>
        <w:t xml:space="preserve"> 2</w:t>
      </w:r>
      <w:r>
        <w:rPr>
          <w:rFonts w:ascii="Times New Roman" w:eastAsia="바탕체" w:hAnsi="Times New Roman"/>
          <w:b/>
        </w:rPr>
        <w:t>단계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구조를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설계하여</w:t>
      </w:r>
      <w:r>
        <w:rPr>
          <w:rFonts w:ascii="Times New Roman" w:eastAsia="바탕체" w:hAnsi="Times New Roman"/>
          <w:b/>
        </w:rPr>
        <w:t xml:space="preserve"> 16-class weighted F1</w:t>
      </w:r>
      <w:r>
        <w:rPr>
          <w:rFonts w:ascii="Times New Roman" w:eastAsia="바탕체" w:hAnsi="Times New Roman"/>
          <w:b/>
        </w:rPr>
        <w:t>을</w:t>
      </w:r>
      <w:r>
        <w:rPr>
          <w:rFonts w:ascii="Times New Roman" w:eastAsia="바탕체" w:hAnsi="Times New Roman"/>
          <w:b/>
        </w:rPr>
        <w:t xml:space="preserve"> 0.78</w:t>
      </w:r>
      <w:r>
        <w:rPr>
          <w:rFonts w:ascii="Times New Roman" w:eastAsia="바탕체" w:hAnsi="Times New Roman"/>
          <w:b/>
        </w:rPr>
        <w:t>에서</w:t>
      </w:r>
      <w:r>
        <w:rPr>
          <w:rFonts w:ascii="Times New Roman" w:eastAsia="바탕체" w:hAnsi="Times New Roman"/>
          <w:b/>
        </w:rPr>
        <w:t xml:space="preserve"> 0.95</w:t>
      </w:r>
      <w:r>
        <w:rPr>
          <w:rFonts w:ascii="Times New Roman" w:eastAsia="바탕체" w:hAnsi="Times New Roman"/>
          <w:b/>
        </w:rPr>
        <w:t>까지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향상시켰다</w:t>
      </w:r>
      <w:r>
        <w:rPr>
          <w:rFonts w:ascii="Times New Roman" w:eastAsia="바탕체" w:hAnsi="Times New Roman"/>
          <w:b/>
        </w:rPr>
        <w:t>. Un</w:t>
      </w:r>
      <w:r>
        <w:rPr>
          <w:rFonts w:ascii="Times New Roman" w:eastAsia="바탕체" w:hAnsi="Times New Roman"/>
          <w:b/>
        </w:rPr>
        <w:t xml:space="preserve">known </w:t>
      </w:r>
      <w:r>
        <w:rPr>
          <w:rFonts w:ascii="Times New Roman" w:eastAsia="바탕체" w:hAnsi="Times New Roman"/>
          <w:b/>
        </w:rPr>
        <w:t>경로에서는</w:t>
      </w:r>
      <w:r>
        <w:rPr>
          <w:rFonts w:ascii="Times New Roman" w:eastAsia="바탕체" w:hAnsi="Times New Roman"/>
          <w:b/>
        </w:rPr>
        <w:t xml:space="preserve"> SimCLR </w:t>
      </w:r>
      <w:r>
        <w:rPr>
          <w:rFonts w:ascii="Times New Roman" w:eastAsia="바탕체" w:hAnsi="Times New Roman"/>
          <w:b/>
        </w:rPr>
        <w:t>계열</w:t>
      </w:r>
      <w:r>
        <w:rPr>
          <w:rFonts w:ascii="Times New Roman" w:eastAsia="바탕체" w:hAnsi="Times New Roman"/>
          <w:b/>
        </w:rPr>
        <w:t xml:space="preserve"> contrastive learning, 6×6 structured local sampling, HDBSCAN </w:t>
      </w:r>
      <w:r>
        <w:rPr>
          <w:rFonts w:ascii="Times New Roman" w:eastAsia="바탕체" w:hAnsi="Times New Roman"/>
          <w:b/>
        </w:rPr>
        <w:t>군집화를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결합하여</w:t>
      </w:r>
      <w:r>
        <w:rPr>
          <w:rFonts w:ascii="Times New Roman" w:eastAsia="바탕체" w:hAnsi="Times New Roman"/>
          <w:b/>
        </w:rPr>
        <w:t xml:space="preserve"> 5</w:t>
      </w:r>
      <w:r>
        <w:rPr>
          <w:rFonts w:ascii="Times New Roman" w:eastAsia="바탕체" w:hAnsi="Times New Roman"/>
          <w:b/>
        </w:rPr>
        <w:t>일치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운영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이미지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약</w:t>
      </w:r>
      <w:r>
        <w:rPr>
          <w:rFonts w:ascii="Times New Roman" w:eastAsia="바탕체" w:hAnsi="Times New Roman"/>
          <w:b/>
        </w:rPr>
        <w:t xml:space="preserve"> 10,000</w:t>
      </w:r>
      <w:r>
        <w:rPr>
          <w:rFonts w:ascii="Times New Roman" w:eastAsia="바탕체" w:hAnsi="Times New Roman"/>
          <w:b/>
        </w:rPr>
        <w:t>장으로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공간을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학습하고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별도</w:t>
      </w:r>
      <w:r>
        <w:rPr>
          <w:rFonts w:ascii="Times New Roman" w:eastAsia="바탕체" w:hAnsi="Times New Roman"/>
          <w:b/>
        </w:rPr>
        <w:t xml:space="preserve"> 1</w:t>
      </w:r>
      <w:r>
        <w:rPr>
          <w:rFonts w:ascii="Times New Roman" w:eastAsia="바탕체" w:hAnsi="Times New Roman"/>
          <w:b/>
        </w:rPr>
        <w:t>일치</w:t>
      </w:r>
      <w:r>
        <w:rPr>
          <w:rFonts w:ascii="Times New Roman" w:eastAsia="바탕체" w:hAnsi="Times New Roman"/>
          <w:b/>
        </w:rPr>
        <w:t xml:space="preserve"> 2,000</w:t>
      </w:r>
      <w:r>
        <w:rPr>
          <w:rFonts w:ascii="Times New Roman" w:eastAsia="바탕체" w:hAnsi="Times New Roman"/>
          <w:b/>
        </w:rPr>
        <w:t>장을</w:t>
      </w:r>
      <w:r>
        <w:rPr>
          <w:rFonts w:ascii="Times New Roman" w:eastAsia="바탕체" w:hAnsi="Times New Roman"/>
          <w:b/>
        </w:rPr>
        <w:t xml:space="preserve"> 13</w:t>
      </w:r>
      <w:r>
        <w:rPr>
          <w:rFonts w:ascii="Times New Roman" w:eastAsia="바탕체" w:hAnsi="Times New Roman"/>
          <w:b/>
        </w:rPr>
        <w:t>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후보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그룹으로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압축하였다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이는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직접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검토해야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대상을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약</w:t>
      </w:r>
      <w:r>
        <w:rPr>
          <w:rFonts w:ascii="Times New Roman" w:eastAsia="바탕체" w:hAnsi="Times New Roman"/>
          <w:b/>
        </w:rPr>
        <w:t xml:space="preserve"> 154</w:t>
      </w:r>
      <w:r>
        <w:rPr>
          <w:rFonts w:ascii="Times New Roman" w:eastAsia="바탕체" w:hAnsi="Times New Roman"/>
          <w:b/>
        </w:rPr>
        <w:t>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줄인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결과이며</w:t>
      </w:r>
      <w:r>
        <w:rPr>
          <w:rFonts w:ascii="Times New Roman" w:eastAsia="바탕체" w:hAnsi="Times New Roman"/>
          <w:b/>
        </w:rPr>
        <w:t>, 13</w:t>
      </w:r>
      <w:r>
        <w:rPr>
          <w:rFonts w:ascii="Times New Roman" w:eastAsia="바탕체" w:hAnsi="Times New Roman"/>
          <w:b/>
        </w:rPr>
        <w:t>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그룹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모두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설명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가능한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패턴으로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정리되었다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중</w:t>
      </w:r>
      <w:r>
        <w:rPr>
          <w:rFonts w:ascii="Times New Roman" w:eastAsia="바탕체" w:hAnsi="Times New Roman"/>
          <w:b/>
        </w:rPr>
        <w:t xml:space="preserve"> 7</w:t>
      </w:r>
      <w:r>
        <w:rPr>
          <w:rFonts w:ascii="Times New Roman" w:eastAsia="바탕체" w:hAnsi="Times New Roman"/>
          <w:b/>
        </w:rPr>
        <w:t>개는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실제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의미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있는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그룹으로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확인되었고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나머지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후보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역시</w:t>
      </w:r>
      <w:r>
        <w:rPr>
          <w:rFonts w:ascii="Times New Roman" w:eastAsia="바탕체" w:hAnsi="Times New Roman"/>
          <w:b/>
        </w:rPr>
        <w:t xml:space="preserve"> 1 lot </w:t>
      </w:r>
      <w:r>
        <w:rPr>
          <w:rFonts w:ascii="Times New Roman" w:eastAsia="바탕체" w:hAnsi="Times New Roman"/>
          <w:b/>
        </w:rPr>
        <w:t>편중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패턴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또는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현업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불량으로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이어지지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않은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이상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이미지로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정리되어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후속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검토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리스트로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활용되었다</w:t>
      </w:r>
      <w:r>
        <w:rPr>
          <w:rFonts w:ascii="Times New Roman" w:eastAsia="바탕체" w:hAnsi="Times New Roman"/>
          <w:b/>
        </w:rPr>
        <w:t xml:space="preserve">. </w:t>
      </w:r>
      <w:r>
        <w:rPr>
          <w:rFonts w:ascii="Times New Roman" w:eastAsia="바탕체" w:hAnsi="Times New Roman"/>
          <w:b/>
        </w:rPr>
        <w:t>또한</w:t>
      </w:r>
      <w:r>
        <w:rPr>
          <w:rFonts w:ascii="Times New Roman" w:eastAsia="바탕체" w:hAnsi="Times New Roman"/>
          <w:b/>
        </w:rPr>
        <w:t xml:space="preserve"> raw data </w:t>
      </w:r>
      <w:r>
        <w:rPr>
          <w:rFonts w:ascii="Times New Roman" w:eastAsia="바탕체" w:hAnsi="Times New Roman"/>
          <w:b/>
        </w:rPr>
        <w:t>재구성</w:t>
      </w:r>
      <w:r>
        <w:rPr>
          <w:rFonts w:ascii="Times New Roman" w:eastAsia="바탕체" w:hAnsi="Times New Roman"/>
          <w:b/>
        </w:rPr>
        <w:t xml:space="preserve">, palette-indexed PNG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고속</w:t>
      </w:r>
      <w:r>
        <w:rPr>
          <w:rFonts w:ascii="Times New Roman" w:eastAsia="바탕체" w:hAnsi="Times New Roman"/>
          <w:b/>
        </w:rPr>
        <w:t xml:space="preserve"> UI, </w:t>
      </w:r>
      <w:r>
        <w:rPr>
          <w:rFonts w:ascii="Times New Roman" w:eastAsia="바탕체" w:hAnsi="Times New Roman"/>
          <w:b/>
        </w:rPr>
        <w:t>후속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원인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분석용</w:t>
      </w:r>
      <w:r>
        <w:rPr>
          <w:rFonts w:ascii="Times New Roman" w:eastAsia="바탕체" w:hAnsi="Times New Roman"/>
          <w:b/>
        </w:rPr>
        <w:t xml:space="preserve"> Measure </w:t>
      </w:r>
      <w:r>
        <w:rPr>
          <w:rFonts w:ascii="Times New Roman" w:eastAsia="바탕체" w:hAnsi="Times New Roman"/>
          <w:b/>
        </w:rPr>
        <w:t>연계를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결합함으로써</w:t>
      </w:r>
      <w:r>
        <w:rPr>
          <w:rFonts w:ascii="Times New Roman" w:eastAsia="바탕체" w:hAnsi="Times New Roman"/>
          <w:b/>
        </w:rPr>
        <w:t xml:space="preserve">,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아키텍처가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실제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대량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환경에서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동작할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있음을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확인하였다</w:t>
      </w:r>
      <w:r>
        <w:rPr>
          <w:rFonts w:ascii="Times New Roman" w:eastAsia="바탕체" w:hAnsi="Times New Roman"/>
          <w:b/>
        </w:rPr>
        <w:t>.</w:t>
      </w:r>
    </w:p>
    <w:p w14:paraId="0F629796" w14:textId="77777777" w:rsidR="00CA32BD" w:rsidRDefault="00AF08FC">
      <w:pPr>
        <w:spacing w:after="80" w:line="240" w:lineRule="auto"/>
        <w:rPr>
          <w:rFonts w:hint="eastAsia"/>
        </w:rPr>
      </w:pPr>
      <w:r>
        <w:rPr>
          <w:rFonts w:ascii="Times New Roman" w:eastAsia="바탕체" w:hAnsi="Times New Roman"/>
          <w:i/>
          <w:sz w:val="18"/>
        </w:rPr>
        <w:t>Keywords: Failbit Map, Known Defect Classification, Unknown Defect Discovery, ConvNeXtV2, ROI-YOLO, Contrastive Learning, HDBSCAN</w:t>
      </w:r>
    </w:p>
    <w:p w14:paraId="545E07B1" w14:textId="77777777" w:rsidR="00CA32BD" w:rsidRDefault="00CA32BD">
      <w:pPr>
        <w:spacing w:after="0"/>
        <w:rPr>
          <w:rFonts w:hint="eastAsia"/>
        </w:rPr>
        <w:sectPr w:rsidR="00CA32BD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365A05F7" w14:textId="77777777" w:rsidR="00CA32BD" w:rsidRDefault="00AF08FC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1. </w:t>
      </w:r>
      <w:r>
        <w:rPr>
          <w:rFonts w:ascii="Times New Roman" w:eastAsia="바탕체" w:hAnsi="Times New Roman"/>
          <w:b/>
          <w:sz w:val="22"/>
        </w:rPr>
        <w:t>서론</w:t>
      </w:r>
    </w:p>
    <w:p w14:paraId="36A3A774" w14:textId="77777777" w:rsidR="00CA32BD" w:rsidRDefault="00AF08FC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Failbit Map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EDS Test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내</w:t>
      </w:r>
      <w:r>
        <w:rPr>
          <w:rFonts w:ascii="Times New Roman" w:eastAsia="바탕체" w:hAnsi="Times New Roman"/>
        </w:rPr>
        <w:t xml:space="preserve"> memory cell block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fail </w:t>
      </w:r>
      <w:r>
        <w:rPr>
          <w:rFonts w:ascii="Times New Roman" w:eastAsia="바탕체" w:hAnsi="Times New Roman"/>
        </w:rPr>
        <w:t>상태를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공간적으로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기록한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데이터로</w:t>
      </w:r>
      <w:r>
        <w:rPr>
          <w:rFonts w:ascii="Times New Roman" w:eastAsia="바탕체" w:hAnsi="Times New Roman"/>
        </w:rPr>
        <w:t>, block</w:t>
      </w:r>
      <w:r>
        <w:rPr>
          <w:rFonts w:ascii="Times New Roman" w:eastAsia="바탕체" w:hAnsi="Times New Roman"/>
        </w:rPr>
        <w:t>별</w:t>
      </w:r>
      <w:r>
        <w:rPr>
          <w:rFonts w:ascii="Times New Roman" w:eastAsia="바탕체" w:hAnsi="Times New Roman"/>
        </w:rPr>
        <w:t xml:space="preserve"> fail cell </w:t>
      </w:r>
      <w:r>
        <w:rPr>
          <w:rFonts w:ascii="Times New Roman" w:eastAsia="바탕체" w:hAnsi="Times New Roman"/>
        </w:rPr>
        <w:t>개수를</w:t>
      </w:r>
      <w:r>
        <w:rPr>
          <w:rFonts w:ascii="Times New Roman" w:eastAsia="바탕체" w:hAnsi="Times New Roman"/>
        </w:rPr>
        <w:t xml:space="preserve"> grade 0-7</w:t>
      </w:r>
      <w:r>
        <w:rPr>
          <w:rFonts w:ascii="Times New Roman" w:eastAsia="바탕체" w:hAnsi="Times New Roman"/>
        </w:rPr>
        <w:t>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표현한다</w:t>
      </w:r>
      <w:r>
        <w:rPr>
          <w:rFonts w:ascii="Times New Roman" w:eastAsia="바탕체" w:hAnsi="Times New Roman"/>
        </w:rPr>
        <w:t>. Wafer 1</w:t>
      </w:r>
      <w:r>
        <w:rPr>
          <w:rFonts w:ascii="Times New Roman" w:eastAsia="바탕체" w:hAnsi="Times New Roman"/>
        </w:rPr>
        <w:t>장에는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1,000</w:t>
      </w:r>
      <w:r>
        <w:rPr>
          <w:rFonts w:ascii="Times New Roman" w:eastAsia="바탕체" w:hAnsi="Times New Roman"/>
        </w:rPr>
        <w:t>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수준의</w:t>
      </w:r>
      <w:r>
        <w:rPr>
          <w:rFonts w:ascii="Times New Roman" w:eastAsia="바탕체" w:hAnsi="Times New Roman"/>
        </w:rPr>
        <w:t xml:space="preserve"> block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존재하므로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위치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밀집도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형상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방향성을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직접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보여주는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초고밀도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데이터이며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수율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저하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핵심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근거가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된다</w:t>
      </w:r>
      <w:r>
        <w:rPr>
          <w:rFonts w:ascii="Times New Roman" w:eastAsia="바탕체" w:hAnsi="Times New Roman"/>
        </w:rPr>
        <w:t>.</w:t>
      </w:r>
    </w:p>
    <w:p w14:paraId="3F5BD4FF" w14:textId="77777777" w:rsidR="00CA32BD" w:rsidRDefault="00AF08FC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그러나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여전히</w:t>
      </w:r>
      <w:r>
        <w:rPr>
          <w:rFonts w:ascii="Times New Roman" w:eastAsia="바탕체" w:hAnsi="Times New Roman"/>
        </w:rPr>
        <w:t xml:space="preserve"> chip </w:t>
      </w:r>
      <w:r>
        <w:rPr>
          <w:rFonts w:ascii="Times New Roman" w:eastAsia="바탕체" w:hAnsi="Times New Roman"/>
        </w:rPr>
        <w:t>단위</w:t>
      </w:r>
      <w:r>
        <w:rPr>
          <w:rFonts w:ascii="Times New Roman" w:eastAsia="바탕체" w:hAnsi="Times New Roman"/>
        </w:rPr>
        <w:t xml:space="preserve"> Measure </w:t>
      </w:r>
      <w:r>
        <w:rPr>
          <w:rFonts w:ascii="Times New Roman" w:eastAsia="바탕체" w:hAnsi="Times New Roman"/>
        </w:rPr>
        <w:t>빈도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집계와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평균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비교에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크게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의존하고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있어</w:t>
      </w:r>
      <w:r>
        <w:rPr>
          <w:rFonts w:ascii="Times New Roman" w:eastAsia="바탕체" w:hAnsi="Times New Roman"/>
        </w:rPr>
        <w:t xml:space="preserve">, Map </w:t>
      </w:r>
      <w:r>
        <w:rPr>
          <w:rFonts w:ascii="Times New Roman" w:eastAsia="바탕체" w:hAnsi="Times New Roman"/>
        </w:rPr>
        <w:t>수준에서만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드러나는</w:t>
      </w:r>
      <w:r>
        <w:rPr>
          <w:rFonts w:ascii="Times New Roman" w:eastAsia="바탕체" w:hAnsi="Times New Roman"/>
        </w:rPr>
        <w:t xml:space="preserve"> spatial defect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충분히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반영하지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못한다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관점에서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결과라면</w:t>
      </w:r>
      <w:r>
        <w:rPr>
          <w:rFonts w:ascii="Times New Roman" w:eastAsia="바탕체" w:hAnsi="Times New Roman"/>
        </w:rPr>
        <w:t>, FTN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QTN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좁히는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단서가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된다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특정</w:t>
      </w:r>
      <w:r>
        <w:rPr>
          <w:rFonts w:ascii="Times New Roman" w:eastAsia="바탕체" w:hAnsi="Times New Roman"/>
        </w:rPr>
        <w:t xml:space="preserve"> FTN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QTN test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이상값이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나타나면</w:t>
      </w:r>
      <w:r>
        <w:rPr>
          <w:rFonts w:ascii="Times New Roman" w:eastAsia="바탕체" w:hAnsi="Times New Roman"/>
        </w:rPr>
        <w:t xml:space="preserve"> bitline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wordline </w:t>
      </w:r>
      <w:r>
        <w:rPr>
          <w:rFonts w:ascii="Times New Roman" w:eastAsia="바탕체" w:hAnsi="Times New Roman"/>
        </w:rPr>
        <w:t>계열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이상을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추정할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특히</w:t>
      </w:r>
      <w:r>
        <w:rPr>
          <w:rFonts w:ascii="Times New Roman" w:eastAsia="바탕체" w:hAnsi="Times New Roman"/>
        </w:rPr>
        <w:t xml:space="preserve"> QTN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cell block </w:t>
      </w:r>
      <w:r>
        <w:rPr>
          <w:rFonts w:ascii="Times New Roman" w:eastAsia="바탕체" w:hAnsi="Times New Roman"/>
        </w:rPr>
        <w:t>내부의</w:t>
      </w:r>
      <w:r>
        <w:rPr>
          <w:rFonts w:ascii="Times New Roman" w:eastAsia="바탕체" w:hAnsi="Times New Roman"/>
        </w:rPr>
        <w:t xml:space="preserve"> cell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제공하므로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관련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직접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있다</w:t>
      </w:r>
      <w:r>
        <w:rPr>
          <w:rFonts w:ascii="Times New Roman" w:eastAsia="바탕체" w:hAnsi="Times New Roman"/>
        </w:rPr>
        <w:t>.</w:t>
      </w:r>
    </w:p>
    <w:p w14:paraId="41071BE5" w14:textId="77777777" w:rsidR="00CA32BD" w:rsidRDefault="00AF08FC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환경에서는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원시</w:t>
      </w:r>
      <w:r>
        <w:rPr>
          <w:rFonts w:ascii="Times New Roman" w:eastAsia="바탕체" w:hAnsi="Times New Roman"/>
        </w:rPr>
        <w:t xml:space="preserve"> log</w:t>
      </w:r>
      <w:r>
        <w:rPr>
          <w:rFonts w:ascii="Times New Roman" w:eastAsia="바탕체" w:hAnsi="Times New Roman"/>
        </w:rPr>
        <w:t>가</w:t>
      </w:r>
      <w:r>
        <w:rPr>
          <w:rFonts w:ascii="Times New Roman" w:eastAsia="바탕체" w:hAnsi="Times New Roman"/>
        </w:rPr>
        <w:t xml:space="preserve"> wafer</w:t>
      </w:r>
      <w:r>
        <w:rPr>
          <w:rFonts w:ascii="Times New Roman" w:eastAsia="바탕체" w:hAnsi="Times New Roman"/>
        </w:rPr>
        <w:t>당</w:t>
      </w:r>
      <w:r>
        <w:rPr>
          <w:rFonts w:ascii="Times New Roman" w:eastAsia="바탕체" w:hAnsi="Times New Roman"/>
        </w:rPr>
        <w:t xml:space="preserve"> 10-50MB </w:t>
      </w:r>
      <w:r>
        <w:rPr>
          <w:rFonts w:ascii="Times New Roman" w:eastAsia="바탕체" w:hAnsi="Times New Roman"/>
        </w:rPr>
        <w:t>수준이며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시스템도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초당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매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최대</w:t>
      </w:r>
      <w:r>
        <w:rPr>
          <w:rFonts w:ascii="Times New Roman" w:eastAsia="바탕체" w:hAnsi="Times New Roman"/>
        </w:rPr>
        <w:t xml:space="preserve"> 48</w:t>
      </w:r>
      <w:r>
        <w:rPr>
          <w:rFonts w:ascii="Times New Roman" w:eastAsia="바탕체" w:hAnsi="Times New Roman"/>
        </w:rPr>
        <w:t>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수준으로만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조회가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특정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제품에서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하루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장씩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발생하는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확인하기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어렵다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수행하려면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호출형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조회만으로는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한계가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있어</w:t>
      </w:r>
      <w:r>
        <w:rPr>
          <w:rFonts w:ascii="Times New Roman" w:eastAsia="바탕체" w:hAnsi="Times New Roman"/>
        </w:rPr>
        <w:t xml:space="preserve"> raw data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별도로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수집하고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이를</w:t>
      </w:r>
      <w:r>
        <w:rPr>
          <w:rFonts w:ascii="Times New Roman" w:eastAsia="바탕체" w:hAnsi="Times New Roman"/>
        </w:rPr>
        <w:t xml:space="preserve"> Failbit Map </w:t>
      </w:r>
      <w:r>
        <w:rPr>
          <w:rFonts w:ascii="Times New Roman" w:eastAsia="바탕체" w:hAnsi="Times New Roman"/>
        </w:rPr>
        <w:t>이미지와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메타데이터로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재구성하는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경로가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먼저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필요했다</w:t>
      </w:r>
      <w:r>
        <w:rPr>
          <w:rFonts w:ascii="Times New Roman" w:eastAsia="바탕체" w:hAnsi="Times New Roman"/>
        </w:rPr>
        <w:t xml:space="preserve">. Measure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역시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20</w:t>
      </w:r>
      <w:r>
        <w:rPr>
          <w:rFonts w:ascii="Times New Roman" w:eastAsia="바탕체" w:hAnsi="Times New Roman"/>
        </w:rPr>
        <w:t>조</w:t>
      </w:r>
      <w:r>
        <w:rPr>
          <w:rFonts w:ascii="Times New Roman" w:eastAsia="바탕체" w:hAnsi="Times New Roman"/>
        </w:rPr>
        <w:t xml:space="preserve"> row </w:t>
      </w:r>
      <w:r>
        <w:rPr>
          <w:rFonts w:ascii="Times New Roman" w:eastAsia="바탕체" w:hAnsi="Times New Roman"/>
        </w:rPr>
        <w:t>규모</w:t>
      </w:r>
      <w:r>
        <w:rPr>
          <w:rFonts w:ascii="Times New Roman" w:eastAsia="바탕체" w:hAnsi="Times New Roman"/>
        </w:rPr>
        <w:t xml:space="preserve"> DB</w:t>
      </w:r>
      <w:r>
        <w:rPr>
          <w:rFonts w:ascii="Times New Roman" w:eastAsia="바탕체" w:hAnsi="Times New Roman"/>
        </w:rPr>
        <w:t>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분산되어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계측값을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overlay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side-by-side</w:t>
      </w:r>
      <w:r>
        <w:rPr>
          <w:rFonts w:ascii="Times New Roman" w:eastAsia="바탕체" w:hAnsi="Times New Roman"/>
        </w:rPr>
        <w:t>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해석하기가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사실상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불가능했다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기존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주로</w:t>
      </w:r>
      <w:r>
        <w:rPr>
          <w:rFonts w:ascii="Times New Roman" w:eastAsia="바탕체" w:hAnsi="Times New Roman"/>
        </w:rPr>
        <w:t xml:space="preserve"> wafer map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closed-set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정확도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향상에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초점을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맞추었다면</w:t>
      </w:r>
      <w:r>
        <w:rPr>
          <w:rFonts w:ascii="Times New Roman" w:eastAsia="바탕체" w:hAnsi="Times New Roman"/>
        </w:rPr>
        <w:t xml:space="preserve"> [1-3], </w:t>
      </w:r>
      <w:r>
        <w:rPr>
          <w:rFonts w:ascii="Times New Roman" w:eastAsia="바탕체" w:hAnsi="Times New Roman"/>
        </w:rPr>
        <w:t>사내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필요한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것은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높은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정확도로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동시에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정의되지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않은</w:t>
      </w:r>
      <w:r>
        <w:rPr>
          <w:rFonts w:ascii="Times New Roman" w:eastAsia="바탕체" w:hAnsi="Times New Roman"/>
        </w:rPr>
        <w:t xml:space="preserve"> Unknown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자동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발굴할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아키텍처이다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또한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이러한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결과가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사용자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탐색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자연스럽게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이어져야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활용성이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확보된다</w:t>
      </w:r>
      <w:r>
        <w:rPr>
          <w:rFonts w:ascii="Times New Roman" w:eastAsia="바탕체" w:hAnsi="Times New Roman"/>
        </w:rPr>
        <w:t>.</w:t>
      </w:r>
    </w:p>
    <w:p w14:paraId="48C5F130" w14:textId="77777777" w:rsidR="00CA32BD" w:rsidRDefault="00AF08FC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이러한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요구를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충족하기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위해</w:t>
      </w:r>
      <w:r>
        <w:rPr>
          <w:rFonts w:ascii="Times New Roman" w:eastAsia="바탕체" w:hAnsi="Times New Roman"/>
        </w:rPr>
        <w:t xml:space="preserve"> Failbit Map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Known·Unknown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아키텍처를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중심으로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raw data </w:t>
      </w:r>
      <w:r>
        <w:rPr>
          <w:rFonts w:ascii="Times New Roman" w:eastAsia="바탕체" w:hAnsi="Times New Roman"/>
        </w:rPr>
        <w:t>확보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재구성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연계를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하나의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흐름으로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통합하였다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평균</w:t>
      </w:r>
      <w:r>
        <w:rPr>
          <w:rFonts w:ascii="Times New Roman" w:eastAsia="바탕체" w:hAnsi="Times New Roman"/>
        </w:rPr>
        <w:t xml:space="preserve"> Measure </w:t>
      </w:r>
      <w:r>
        <w:rPr>
          <w:rFonts w:ascii="Times New Roman" w:eastAsia="바탕체" w:hAnsi="Times New Roman"/>
        </w:rPr>
        <w:t>분석에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가려졌던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전환하고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미등록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발굴을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동시에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수행할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마련하였다</w:t>
      </w:r>
      <w:r>
        <w:rPr>
          <w:rFonts w:ascii="Times New Roman" w:eastAsia="바탕체" w:hAnsi="Times New Roman"/>
        </w:rPr>
        <w:t>.</w:t>
      </w:r>
    </w:p>
    <w:p w14:paraId="6CC2A5D6" w14:textId="77777777" w:rsidR="00CA32BD" w:rsidRDefault="00AF08FC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정리하면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기여는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다음과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같다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첫째</w:t>
      </w:r>
      <w:r>
        <w:rPr>
          <w:rFonts w:ascii="Times New Roman" w:eastAsia="바탕체" w:hAnsi="Times New Roman"/>
        </w:rPr>
        <w:t>, ConvNeXtV2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선택적</w:t>
      </w:r>
      <w:r>
        <w:rPr>
          <w:rFonts w:ascii="Times New Roman" w:eastAsia="바탕체" w:hAnsi="Times New Roman"/>
        </w:rPr>
        <w:t xml:space="preserve"> ROI-YOLO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결합한</w:t>
      </w:r>
      <w:r>
        <w:rPr>
          <w:rFonts w:ascii="Times New Roman" w:eastAsia="바탕체" w:hAnsi="Times New Roman"/>
        </w:rPr>
        <w:t xml:space="preserve"> 2</w:t>
      </w:r>
      <w:r>
        <w:rPr>
          <w:rFonts w:ascii="Times New Roman" w:eastAsia="바탕체" w:hAnsi="Times New Roman"/>
        </w:rPr>
        <w:t>단계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취약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정밀하게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둘째</w:t>
      </w:r>
      <w:r>
        <w:rPr>
          <w:rFonts w:ascii="Times New Roman" w:eastAsia="바탕체" w:hAnsi="Times New Roman"/>
        </w:rPr>
        <w:t>, contrastive learning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HDBSCAN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결합하여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이미지에서</w:t>
      </w:r>
      <w:r>
        <w:rPr>
          <w:rFonts w:ascii="Times New Roman" w:eastAsia="바탕체" w:hAnsi="Times New Roman"/>
        </w:rPr>
        <w:t xml:space="preserve"> Unknown </w:t>
      </w:r>
      <w:r>
        <w:rPr>
          <w:rFonts w:ascii="Times New Roman" w:eastAsia="바탕체" w:hAnsi="Times New Roman"/>
        </w:rPr>
        <w:t>후보를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압축하고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리스트를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생성하였다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셋째</w:t>
      </w:r>
      <w:r>
        <w:rPr>
          <w:rFonts w:ascii="Times New Roman" w:eastAsia="바탕체" w:hAnsi="Times New Roman"/>
        </w:rPr>
        <w:t>, raw data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수집하여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메타데이터로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재구성하는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경로를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구축함으로써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호출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시스템으로는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lastRenderedPageBreak/>
        <w:t>불가능했던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마련하였다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넷째</w:t>
      </w:r>
      <w:r>
        <w:rPr>
          <w:rFonts w:ascii="Times New Roman" w:eastAsia="바탕체" w:hAnsi="Times New Roman"/>
        </w:rPr>
        <w:t>, Failbit Map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FTN·QTN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동일</w:t>
      </w:r>
      <w:r>
        <w:rPr>
          <w:rFonts w:ascii="Times New Roman" w:eastAsia="바탕체" w:hAnsi="Times New Roman"/>
        </w:rPr>
        <w:t xml:space="preserve"> chip </w:t>
      </w:r>
      <w:r>
        <w:rPr>
          <w:rFonts w:ascii="Times New Roman" w:eastAsia="바탕체" w:hAnsi="Times New Roman"/>
        </w:rPr>
        <w:t>기준으로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정합하여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>·</w:t>
      </w:r>
      <w:r>
        <w:rPr>
          <w:rFonts w:ascii="Times New Roman" w:eastAsia="바탕체" w:hAnsi="Times New Roman"/>
        </w:rPr>
        <w:t>검출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향후</w:t>
      </w:r>
      <w:r>
        <w:rPr>
          <w:rFonts w:ascii="Times New Roman" w:eastAsia="바탕체" w:hAnsi="Times New Roman"/>
        </w:rPr>
        <w:t xml:space="preserve"> multimodal </w:t>
      </w:r>
      <w:r>
        <w:rPr>
          <w:rFonts w:ascii="Times New Roman" w:eastAsia="바탕체" w:hAnsi="Times New Roman"/>
        </w:rPr>
        <w:t>확장으로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이어질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구축하였다</w:t>
      </w:r>
      <w:r>
        <w:rPr>
          <w:rFonts w:ascii="Times New Roman" w:eastAsia="바탕체" w:hAnsi="Times New Roman"/>
        </w:rPr>
        <w:t>.</w:t>
      </w:r>
    </w:p>
    <w:p w14:paraId="0260F610" w14:textId="77777777" w:rsidR="00CA32BD" w:rsidRDefault="00AF08FC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 </w:t>
      </w:r>
      <w:r>
        <w:rPr>
          <w:rFonts w:ascii="Times New Roman" w:eastAsia="바탕체" w:hAnsi="Times New Roman"/>
          <w:b/>
          <w:sz w:val="22"/>
        </w:rPr>
        <w:t>제안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방법</w:t>
      </w:r>
    </w:p>
    <w:p w14:paraId="5CCC65E7" w14:textId="77777777" w:rsidR="00CA32BD" w:rsidRDefault="00AF08FC">
      <w:pPr>
        <w:spacing w:before="100" w:after="6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2.1 </w:t>
      </w:r>
      <w:r>
        <w:rPr>
          <w:rFonts w:ascii="Times New Roman" w:eastAsia="바탕체" w:hAnsi="Times New Roman"/>
          <w:b/>
          <w:sz w:val="22"/>
        </w:rPr>
        <w:t>데이터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생성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및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표현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계층</w:t>
      </w:r>
    </w:p>
    <w:p w14:paraId="286E4190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제안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아키텍처의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계층은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시스템의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호출형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조회만으로는</w:t>
      </w:r>
      <w:r>
        <w:rPr>
          <w:rFonts w:ascii="Times New Roman" w:eastAsia="바탕체" w:hAnsi="Times New Roman"/>
        </w:rPr>
        <w:t xml:space="preserve"> Known·Unknown AI </w:t>
      </w:r>
      <w:r>
        <w:rPr>
          <w:rFonts w:ascii="Times New Roman" w:eastAsia="바탕체" w:hAnsi="Times New Roman"/>
        </w:rPr>
        <w:t>분석을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없다는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한계를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해결하기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설비</w:t>
      </w:r>
      <w:r>
        <w:rPr>
          <w:rFonts w:ascii="Times New Roman" w:eastAsia="바탕체" w:hAnsi="Times New Roman"/>
        </w:rPr>
        <w:t xml:space="preserve"> log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raw data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서버에서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시간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주기로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자동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수집하고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이를</w:t>
      </w:r>
      <w:r>
        <w:rPr>
          <w:rFonts w:ascii="Times New Roman" w:eastAsia="바탕체" w:hAnsi="Times New Roman"/>
        </w:rPr>
        <w:t xml:space="preserve"> Failbit Map </w:t>
      </w:r>
      <w:r>
        <w:rPr>
          <w:rFonts w:ascii="Times New Roman" w:eastAsia="바탕체" w:hAnsi="Times New Roman"/>
        </w:rPr>
        <w:t>이미지와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메타데이터로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재구성하여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분석과</w:t>
      </w:r>
      <w:r>
        <w:rPr>
          <w:rFonts w:ascii="Times New Roman" w:eastAsia="바탕체" w:hAnsi="Times New Roman"/>
        </w:rPr>
        <w:t xml:space="preserve"> UI</w:t>
      </w:r>
      <w:r>
        <w:rPr>
          <w:rFonts w:ascii="Times New Roman" w:eastAsia="바탕체" w:hAnsi="Times New Roman"/>
        </w:rPr>
        <w:t>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동시에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적재하는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구조이다</w:t>
      </w:r>
      <w:r>
        <w:rPr>
          <w:rFonts w:ascii="Times New Roman" w:eastAsia="바탕체" w:hAnsi="Times New Roman"/>
        </w:rPr>
        <w:t>. Failbit Map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grade 0-7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chip boundary </w:t>
      </w:r>
      <w:r>
        <w:rPr>
          <w:rFonts w:ascii="Times New Roman" w:eastAsia="바탕체" w:hAnsi="Times New Roman"/>
        </w:rPr>
        <w:t>등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제한된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색상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집합만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사용하므로</w:t>
      </w:r>
      <w:r>
        <w:rPr>
          <w:rFonts w:ascii="Times New Roman" w:eastAsia="바탕체" w:hAnsi="Times New Roman"/>
        </w:rPr>
        <w:t xml:space="preserve"> palette-indexed PNG</w:t>
      </w:r>
      <w:r>
        <w:rPr>
          <w:rFonts w:ascii="Times New Roman" w:eastAsia="바탕체" w:hAnsi="Times New Roman"/>
        </w:rPr>
        <w:t>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저장해</w:t>
      </w:r>
      <w:r>
        <w:rPr>
          <w:rFonts w:ascii="Times New Roman" w:eastAsia="바탕체" w:hAnsi="Times New Roman"/>
        </w:rPr>
        <w:t xml:space="preserve"> RGB </w:t>
      </w:r>
      <w:r>
        <w:rPr>
          <w:rFonts w:ascii="Times New Roman" w:eastAsia="바탕체" w:hAnsi="Times New Roman"/>
        </w:rPr>
        <w:t>대비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75%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용량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절감을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달성하였다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또한</w:t>
      </w:r>
      <w:r>
        <w:rPr>
          <w:rFonts w:ascii="Times New Roman" w:eastAsia="바탕체" w:hAnsi="Times New Roman"/>
        </w:rPr>
        <w:t xml:space="preserve"> chip index </w:t>
      </w:r>
      <w:r>
        <w:rPr>
          <w:rFonts w:ascii="Times New Roman" w:eastAsia="바탕체" w:hAnsi="Times New Roman"/>
        </w:rPr>
        <w:t>기준으로</w:t>
      </w:r>
      <w:r>
        <w:rPr>
          <w:rFonts w:ascii="Times New Roman" w:eastAsia="바탕체" w:hAnsi="Times New Roman"/>
        </w:rPr>
        <w:t xml:space="preserve"> FTN, QTN, BIN </w:t>
      </w:r>
      <w:r>
        <w:rPr>
          <w:rFonts w:ascii="Times New Roman" w:eastAsia="바탕체" w:hAnsi="Times New Roman"/>
        </w:rPr>
        <w:t>정보를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정합하여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Measure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동일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화면에서</w:t>
      </w:r>
      <w:r>
        <w:rPr>
          <w:rFonts w:ascii="Times New Roman" w:eastAsia="바탕체" w:hAnsi="Times New Roman"/>
        </w:rPr>
        <w:t xml:space="preserve"> overlay, composite, side-by-side </w:t>
      </w:r>
      <w:r>
        <w:rPr>
          <w:rFonts w:ascii="Times New Roman" w:eastAsia="바탕체" w:hAnsi="Times New Roman"/>
        </w:rPr>
        <w:t>형태로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현재</w:t>
      </w:r>
      <w:r>
        <w:rPr>
          <w:rFonts w:ascii="Times New Roman" w:eastAsia="바탕체" w:hAnsi="Times New Roman"/>
        </w:rPr>
        <w:t xml:space="preserve"> FTN·QTN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입력이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아니라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추적을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정보로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활용되며</w:t>
      </w:r>
      <w:r>
        <w:rPr>
          <w:rFonts w:ascii="Times New Roman" w:eastAsia="바탕체" w:hAnsi="Times New Roman"/>
        </w:rPr>
        <w:t>, 20</w:t>
      </w:r>
      <w:r>
        <w:rPr>
          <w:rFonts w:ascii="Times New Roman" w:eastAsia="바탕체" w:hAnsi="Times New Roman"/>
        </w:rPr>
        <w:t>조</w:t>
      </w:r>
      <w:r>
        <w:rPr>
          <w:rFonts w:ascii="Times New Roman" w:eastAsia="바탕체" w:hAnsi="Times New Roman"/>
        </w:rPr>
        <w:t xml:space="preserve"> row DB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직접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반복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조회하던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</w:t>
      </w:r>
      <w:r>
        <w:rPr>
          <w:rFonts w:ascii="Times New Roman" w:eastAsia="바탕체" w:hAnsi="Times New Roman"/>
        </w:rPr>
        <w:t>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정합된</w:t>
      </w:r>
      <w:r>
        <w:rPr>
          <w:rFonts w:ascii="Times New Roman" w:eastAsia="바탕체" w:hAnsi="Times New Roman"/>
        </w:rPr>
        <w:t xml:space="preserve"> annotation</w:t>
      </w:r>
      <w:r>
        <w:rPr>
          <w:rFonts w:ascii="Times New Roman" w:eastAsia="바탕체" w:hAnsi="Times New Roman"/>
        </w:rPr>
        <w:t>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제공하여</w:t>
      </w:r>
      <w:r>
        <w:rPr>
          <w:rFonts w:ascii="Times New Roman" w:eastAsia="바탕체" w:hAnsi="Times New Roman"/>
        </w:rPr>
        <w:t xml:space="preserve"> ms</w:t>
      </w:r>
      <w:r>
        <w:rPr>
          <w:rFonts w:ascii="Times New Roman" w:eastAsia="바탕체" w:hAnsi="Times New Roman"/>
        </w:rPr>
        <w:t>급으로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즉시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이러한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향후</w:t>
      </w:r>
      <w:r>
        <w:rPr>
          <w:rFonts w:ascii="Times New Roman" w:eastAsia="바탕체" w:hAnsi="Times New Roman"/>
        </w:rPr>
        <w:t xml:space="preserve"> multimodal </w:t>
      </w:r>
      <w:r>
        <w:rPr>
          <w:rFonts w:ascii="Times New Roman" w:eastAsia="바탕체" w:hAnsi="Times New Roman"/>
        </w:rPr>
        <w:t>분석의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기반으로도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있다</w:t>
      </w:r>
      <w:r>
        <w:rPr>
          <w:rFonts w:ascii="Times New Roman" w:eastAsia="바탕체" w:hAnsi="Times New Roman"/>
        </w:rPr>
        <w:t>.</w:t>
      </w:r>
    </w:p>
    <w:p w14:paraId="28D5F859" w14:textId="77777777" w:rsidR="00CA32BD" w:rsidRDefault="00AF08FC">
      <w:pPr>
        <w:spacing w:before="100" w:after="6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2.2 Known </w:t>
      </w:r>
      <w:r>
        <w:rPr>
          <w:rFonts w:ascii="Times New Roman" w:eastAsia="바탕체" w:hAnsi="Times New Roman"/>
          <w:b/>
          <w:sz w:val="22"/>
        </w:rPr>
        <w:t>불량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분류</w:t>
      </w:r>
    </w:p>
    <w:p w14:paraId="33A5294D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 xml:space="preserve">Known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분석은</w:t>
      </w:r>
      <w:r>
        <w:rPr>
          <w:rFonts w:ascii="Times New Roman" w:eastAsia="바탕체" w:hAnsi="Times New Roman"/>
        </w:rPr>
        <w:t xml:space="preserve"> 16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클래스를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하며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총</w:t>
      </w:r>
      <w:r>
        <w:rPr>
          <w:rFonts w:ascii="Times New Roman" w:eastAsia="바탕체" w:hAnsi="Times New Roman"/>
        </w:rPr>
        <w:t xml:space="preserve"> 1,500</w:t>
      </w:r>
      <w:r>
        <w:rPr>
          <w:rFonts w:ascii="Times New Roman" w:eastAsia="바탕체" w:hAnsi="Times New Roman"/>
        </w:rPr>
        <w:t>개의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라벨된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사용하였다</w:t>
      </w:r>
      <w:r>
        <w:rPr>
          <w:rFonts w:ascii="Times New Roman" w:eastAsia="바탕체" w:hAnsi="Times New Roman"/>
        </w:rPr>
        <w:t xml:space="preserve">. Backbone </w:t>
      </w:r>
      <w:r>
        <w:rPr>
          <w:rFonts w:ascii="Times New Roman" w:eastAsia="바탕체" w:hAnsi="Times New Roman"/>
        </w:rPr>
        <w:t>후보로는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Hugging Face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제공되는</w:t>
      </w:r>
      <w:r>
        <w:rPr>
          <w:rFonts w:ascii="Times New Roman" w:eastAsia="바탕체" w:hAnsi="Times New Roman"/>
        </w:rPr>
        <w:t xml:space="preserve"> `facebook/convnextv2-base-22k-384` [8]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`timm/maxvit_base_tf_384.in21k_ft_in1k` [9,10]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포함한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사전학습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모델을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비교하였다</w:t>
      </w:r>
      <w:r>
        <w:rPr>
          <w:rFonts w:ascii="Times New Roman" w:eastAsia="바탕체" w:hAnsi="Times New Roman"/>
        </w:rPr>
        <w:t>. MaxViT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ConvNeXtV2</w:t>
      </w:r>
      <w:r>
        <w:rPr>
          <w:rFonts w:ascii="Times New Roman" w:eastAsia="바탕체" w:hAnsi="Times New Roman"/>
        </w:rPr>
        <w:t>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성능이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유사했으나</w:t>
      </w:r>
      <w:r>
        <w:rPr>
          <w:rFonts w:ascii="Times New Roman" w:eastAsia="바탕체" w:hAnsi="Times New Roman"/>
        </w:rPr>
        <w:t>, MaxViT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속도가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느려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성능</w:t>
      </w:r>
      <w:r>
        <w:rPr>
          <w:rFonts w:ascii="Times New Roman" w:eastAsia="바탕체" w:hAnsi="Times New Roman"/>
        </w:rPr>
        <w:t>-</w:t>
      </w:r>
      <w:r>
        <w:rPr>
          <w:rFonts w:ascii="Times New Roman" w:eastAsia="바탕체" w:hAnsi="Times New Roman"/>
        </w:rPr>
        <w:t>속도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균형이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우수한</w:t>
      </w:r>
      <w:r>
        <w:rPr>
          <w:rFonts w:ascii="Times New Roman" w:eastAsia="바탕체" w:hAnsi="Times New Roman"/>
        </w:rPr>
        <w:t xml:space="preserve"> ConvNeXtV2-Base [4,8]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최종</w:t>
      </w:r>
      <w:r>
        <w:rPr>
          <w:rFonts w:ascii="Times New Roman" w:eastAsia="바탕체" w:hAnsi="Times New Roman"/>
        </w:rPr>
        <w:t xml:space="preserve"> backbone</w:t>
      </w:r>
      <w:r>
        <w:rPr>
          <w:rFonts w:ascii="Times New Roman" w:eastAsia="바탕체" w:hAnsi="Times New Roman"/>
        </w:rPr>
        <w:t>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채택하였다</w:t>
      </w:r>
      <w:r>
        <w:rPr>
          <w:rFonts w:ascii="Times New Roman" w:eastAsia="바탕체" w:hAnsi="Times New Roman"/>
        </w:rPr>
        <w:t xml:space="preserve">. baseline </w:t>
      </w:r>
      <w:r>
        <w:rPr>
          <w:rFonts w:ascii="Times New Roman" w:eastAsia="바탕체" w:hAnsi="Times New Roman"/>
        </w:rPr>
        <w:t>대비</w:t>
      </w:r>
      <w:r>
        <w:rPr>
          <w:rFonts w:ascii="Times New Roman" w:eastAsia="바탕체" w:hAnsi="Times New Roman"/>
        </w:rPr>
        <w:t xml:space="preserve"> backbone </w:t>
      </w:r>
      <w:r>
        <w:rPr>
          <w:rFonts w:ascii="Times New Roman" w:eastAsia="바탕체" w:hAnsi="Times New Roman"/>
        </w:rPr>
        <w:t>교체와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하이퍼파라미터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최적화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</w:t>
      </w:r>
      <w:r>
        <w:rPr>
          <w:rFonts w:ascii="Times New Roman" w:eastAsia="바탕체" w:hAnsi="Times New Roman"/>
        </w:rPr>
        <w:t xml:space="preserve"> weighted F1</w:t>
      </w:r>
      <w:r>
        <w:rPr>
          <w:rFonts w:ascii="Times New Roman" w:eastAsia="바탕체" w:hAnsi="Times New Roman"/>
        </w:rPr>
        <w:t>은</w:t>
      </w:r>
      <w:r>
        <w:rPr>
          <w:rFonts w:ascii="Times New Roman" w:eastAsia="바탕체" w:hAnsi="Times New Roman"/>
        </w:rPr>
        <w:t xml:space="preserve"> 0.78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0.92</w:t>
      </w:r>
      <w:r>
        <w:rPr>
          <w:rFonts w:ascii="Times New Roman" w:eastAsia="바탕체" w:hAnsi="Times New Roman"/>
        </w:rPr>
        <w:t>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향상되었다</w:t>
      </w:r>
      <w:r>
        <w:rPr>
          <w:rFonts w:ascii="Times New Roman" w:eastAsia="바탕체" w:hAnsi="Times New Roman"/>
        </w:rPr>
        <w:t>.</w:t>
      </w:r>
    </w:p>
    <w:p w14:paraId="622E46F0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다만</w:t>
      </w:r>
      <w:r>
        <w:rPr>
          <w:rFonts w:ascii="Times New Roman" w:eastAsia="바탕체" w:hAnsi="Times New Roman"/>
        </w:rPr>
        <w:t xml:space="preserve"> center, edge, local </w:t>
      </w:r>
      <w:r>
        <w:rPr>
          <w:rFonts w:ascii="Times New Roman" w:eastAsia="바탕체" w:hAnsi="Times New Roman"/>
        </w:rPr>
        <w:t>계열처럼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영역이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유사한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클래스에서는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전역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문맥만으로는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취약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남았고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이러한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공통적으로</w:t>
      </w:r>
      <w:r>
        <w:rPr>
          <w:rFonts w:ascii="Times New Roman" w:eastAsia="바탕체" w:hAnsi="Times New Roman"/>
        </w:rPr>
        <w:t xml:space="preserve"> confidence</w:t>
      </w:r>
      <w:r>
        <w:rPr>
          <w:rFonts w:ascii="Times New Roman" w:eastAsia="바탕체" w:hAnsi="Times New Roman"/>
        </w:rPr>
        <w:t>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낮게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나타났다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샘플에</w:t>
      </w:r>
      <w:r>
        <w:rPr>
          <w:rFonts w:ascii="Times New Roman" w:eastAsia="바탕체" w:hAnsi="Times New Roman"/>
        </w:rPr>
        <w:t xml:space="preserve"> detector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적용하지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않고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저신뢰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한해</w:t>
      </w:r>
      <w:r>
        <w:rPr>
          <w:rFonts w:ascii="Times New Roman" w:eastAsia="바탕체" w:hAnsi="Times New Roman"/>
        </w:rPr>
        <w:t xml:space="preserve"> Grad-CAM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ROI [5]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ROI-YOLO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적용하여</w:t>
      </w:r>
      <w:r>
        <w:rPr>
          <w:rFonts w:ascii="Times New Roman" w:eastAsia="바탕체" w:hAnsi="Times New Roman"/>
        </w:rPr>
        <w:t xml:space="preserve"> chip </w:t>
      </w:r>
      <w:r>
        <w:rPr>
          <w:rFonts w:ascii="Times New Roman" w:eastAsia="바탕체" w:hAnsi="Times New Roman"/>
        </w:rPr>
        <w:t>수준의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국부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형상을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다시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확인하도록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설계하였다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</w:t>
      </w:r>
      <w:r>
        <w:rPr>
          <w:rFonts w:ascii="Times New Roman" w:eastAsia="바탕체" w:hAnsi="Times New Roman"/>
        </w:rPr>
        <w:t xml:space="preserve"> ConvNeXtV2 </w:t>
      </w:r>
      <w:r>
        <w:rPr>
          <w:rFonts w:ascii="Times New Roman" w:eastAsia="바탕체" w:hAnsi="Times New Roman"/>
        </w:rPr>
        <w:t>단독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분류기의</w:t>
      </w:r>
      <w:r>
        <w:rPr>
          <w:rFonts w:ascii="Times New Roman" w:eastAsia="바탕체" w:hAnsi="Times New Roman"/>
        </w:rPr>
        <w:t xml:space="preserve"> weighted F1 0.92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0.95</w:t>
      </w:r>
      <w:r>
        <w:rPr>
          <w:rFonts w:ascii="Times New Roman" w:eastAsia="바탕체" w:hAnsi="Times New Roman"/>
        </w:rPr>
        <w:t>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향상시켰으며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전체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속도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저하를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최소화하면서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클래스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오분류를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보정할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확인하였다</w:t>
      </w:r>
      <w:r>
        <w:rPr>
          <w:rFonts w:ascii="Times New Roman" w:eastAsia="바탕체" w:hAnsi="Times New Roman"/>
        </w:rPr>
        <w:t>.</w:t>
      </w:r>
    </w:p>
    <w:p w14:paraId="24644878" w14:textId="77777777" w:rsidR="00CA32BD" w:rsidRDefault="00AF08FC">
      <w:pPr>
        <w:spacing w:before="100" w:after="6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2.3 Unknown </w:t>
      </w:r>
      <w:r>
        <w:rPr>
          <w:rFonts w:ascii="Times New Roman" w:eastAsia="바탕체" w:hAnsi="Times New Roman"/>
          <w:b/>
          <w:sz w:val="22"/>
        </w:rPr>
        <w:t>후보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발굴</w:t>
      </w:r>
    </w:p>
    <w:p w14:paraId="363CF0EC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 xml:space="preserve">Unknown </w:t>
      </w:r>
      <w:r>
        <w:rPr>
          <w:rFonts w:ascii="Times New Roman" w:eastAsia="바탕체" w:hAnsi="Times New Roman"/>
        </w:rPr>
        <w:t>불량은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사전에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클래스를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정의하기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어려운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하므로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문제가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아니라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grouping </w:t>
      </w:r>
      <w:r>
        <w:rPr>
          <w:rFonts w:ascii="Times New Roman" w:eastAsia="바탕체" w:hAnsi="Times New Roman"/>
        </w:rPr>
        <w:t>문제로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정의하였다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특정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제품의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하루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전체</w:t>
      </w:r>
      <w:r>
        <w:rPr>
          <w:rFonts w:ascii="Times New Roman" w:eastAsia="바탕체" w:hAnsi="Times New Roman"/>
        </w:rPr>
        <w:t xml:space="preserve"> Map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발생하는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환경에서</w:t>
      </w:r>
      <w:r>
        <w:rPr>
          <w:rFonts w:ascii="Times New Roman" w:eastAsia="바탕체" w:hAnsi="Times New Roman"/>
        </w:rPr>
        <w:t>, 5</w:t>
      </w:r>
      <w:r>
        <w:rPr>
          <w:rFonts w:ascii="Times New Roman" w:eastAsia="바탕체" w:hAnsi="Times New Roman"/>
        </w:rPr>
        <w:t>일치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10,000</w:t>
      </w:r>
      <w:r>
        <w:rPr>
          <w:rFonts w:ascii="Times New Roman" w:eastAsia="바탕체" w:hAnsi="Times New Roman"/>
        </w:rPr>
        <w:t>장으로</w:t>
      </w:r>
      <w:r>
        <w:rPr>
          <w:rFonts w:ascii="Times New Roman" w:eastAsia="바탕체" w:hAnsi="Times New Roman"/>
        </w:rPr>
        <w:t xml:space="preserve"> SimCLR </w:t>
      </w:r>
      <w:r>
        <w:rPr>
          <w:rFonts w:ascii="Times New Roman" w:eastAsia="바탕체" w:hAnsi="Times New Roman"/>
        </w:rPr>
        <w:t>계열</w:t>
      </w:r>
      <w:r>
        <w:rPr>
          <w:rFonts w:ascii="Times New Roman" w:eastAsia="바탕체" w:hAnsi="Times New Roman"/>
        </w:rPr>
        <w:t xml:space="preserve"> contrastive learning [6]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임베딩을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학습하고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별도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일치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장에</w:t>
      </w:r>
      <w:r>
        <w:rPr>
          <w:rFonts w:ascii="Times New Roman" w:eastAsia="바탕체" w:hAnsi="Times New Roman"/>
        </w:rPr>
        <w:t xml:space="preserve"> HDBSCAN [7]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압축하였다</w:t>
      </w:r>
      <w:r>
        <w:rPr>
          <w:rFonts w:ascii="Times New Roman" w:eastAsia="바탕체" w:hAnsi="Times New Roman"/>
        </w:rPr>
        <w:t>.</w:t>
      </w:r>
    </w:p>
    <w:p w14:paraId="5AF35298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이때</w:t>
      </w:r>
      <w:r>
        <w:rPr>
          <w:rFonts w:ascii="Times New Roman" w:eastAsia="바탕체" w:hAnsi="Times New Roman"/>
        </w:rPr>
        <w:t xml:space="preserve"> 6×6 grid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structured local sampling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적용하여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위치와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형상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반영하였고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장은</w:t>
      </w:r>
      <w:r>
        <w:rPr>
          <w:rFonts w:ascii="Times New Roman" w:eastAsia="바탕체" w:hAnsi="Times New Roman"/>
        </w:rPr>
        <w:t xml:space="preserve">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정리되었다</w:t>
      </w:r>
      <w:r>
        <w:rPr>
          <w:rFonts w:ascii="Times New Roman" w:eastAsia="바탕체" w:hAnsi="Times New Roman"/>
        </w:rPr>
        <w:t xml:space="preserve">. Unknown </w:t>
      </w:r>
      <w:r>
        <w:rPr>
          <w:rFonts w:ascii="Times New Roman" w:eastAsia="바탕체" w:hAnsi="Times New Roman"/>
        </w:rPr>
        <w:t>경로는</w:t>
      </w:r>
      <w:r>
        <w:rPr>
          <w:rFonts w:ascii="Times New Roman" w:eastAsia="바탕체" w:hAnsi="Times New Roman"/>
        </w:rPr>
        <w:t xml:space="preserve"> closed-set </w:t>
      </w:r>
      <w:r>
        <w:rPr>
          <w:rFonts w:ascii="Times New Roman" w:eastAsia="바탕체" w:hAnsi="Times New Roman"/>
        </w:rPr>
        <w:t>분류처럼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정답</w:t>
      </w:r>
      <w:r>
        <w:rPr>
          <w:rFonts w:ascii="Times New Roman" w:eastAsia="바탕체" w:hAnsi="Times New Roman"/>
        </w:rPr>
        <w:t xml:space="preserve"> label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F1</w:t>
      </w:r>
      <w:r>
        <w:rPr>
          <w:rFonts w:ascii="Times New Roman" w:eastAsia="바탕체" w:hAnsi="Times New Roman"/>
        </w:rPr>
        <w:t>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평가하는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필요한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평가하였다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구체적으로는</w:t>
      </w:r>
      <w:r>
        <w:rPr>
          <w:rFonts w:ascii="Times New Roman" w:eastAsia="바탕체" w:hAnsi="Times New Roman"/>
        </w:rPr>
        <w:t xml:space="preserve"> (1) </w:t>
      </w:r>
      <w:r>
        <w:rPr>
          <w:rFonts w:ascii="Times New Roman" w:eastAsia="바탕체" w:hAnsi="Times New Roman"/>
        </w:rPr>
        <w:t>하루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대상을</w:t>
      </w:r>
      <w:r>
        <w:rPr>
          <w:rFonts w:ascii="Times New Roman" w:eastAsia="바탕체" w:hAnsi="Times New Roman"/>
        </w:rPr>
        <w:t xml:space="preserve">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압축한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축소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효과</w:t>
      </w:r>
      <w:r>
        <w:rPr>
          <w:rFonts w:ascii="Times New Roman" w:eastAsia="바탕체" w:hAnsi="Times New Roman"/>
        </w:rPr>
        <w:t xml:space="preserve">, (2) </w:t>
      </w:r>
      <w:r>
        <w:rPr>
          <w:rFonts w:ascii="Times New Roman" w:eastAsia="바탕체" w:hAnsi="Times New Roman"/>
        </w:rPr>
        <w:t>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, 1 lot </w:t>
      </w:r>
      <w:r>
        <w:rPr>
          <w:rFonts w:ascii="Times New Roman" w:eastAsia="바탕체" w:hAnsi="Times New Roman"/>
        </w:rPr>
        <w:t>편중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하나로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설명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가능성</w:t>
      </w:r>
      <w:r>
        <w:rPr>
          <w:rFonts w:ascii="Times New Roman" w:eastAsia="바탕체" w:hAnsi="Times New Roman"/>
        </w:rPr>
        <w:t xml:space="preserve">, (3) 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얼마나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발굴했는가의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축으로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담당자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</w:t>
      </w:r>
      <w:r>
        <w:rPr>
          <w:rFonts w:ascii="Times New Roman" w:eastAsia="바탕체" w:hAnsi="Times New Roman"/>
        </w:rPr>
        <w:t xml:space="preserve">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설명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정리되었고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</w:t>
      </w:r>
      <w:r>
        <w:rPr>
          <w:rFonts w:ascii="Times New Roman" w:eastAsia="바탕체" w:hAnsi="Times New Roman"/>
        </w:rPr>
        <w:t xml:space="preserve"> 7</w:t>
      </w:r>
      <w:r>
        <w:rPr>
          <w:rFonts w:ascii="Times New Roman" w:eastAsia="바탕체" w:hAnsi="Times New Roman"/>
        </w:rPr>
        <w:t>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확인되었다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나머지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역시</w:t>
      </w:r>
      <w:r>
        <w:rPr>
          <w:rFonts w:ascii="Times New Roman" w:eastAsia="바탕체" w:hAnsi="Times New Roman"/>
        </w:rPr>
        <w:t xml:space="preserve"> 1 lot </w:t>
      </w:r>
      <w:r>
        <w:rPr>
          <w:rFonts w:ascii="Times New Roman" w:eastAsia="바탕체" w:hAnsi="Times New Roman"/>
        </w:rPr>
        <w:t>편중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이어지지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않은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분류되어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무의미한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랜덤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군집이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아니라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가치가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묶음을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자동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생성했음을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보여준다</w:t>
      </w:r>
      <w:r>
        <w:rPr>
          <w:rFonts w:ascii="Times New Roman" w:eastAsia="바탕체" w:hAnsi="Times New Roman"/>
        </w:rPr>
        <w:t>.</w:t>
      </w:r>
    </w:p>
    <w:p w14:paraId="43B46849" w14:textId="77777777" w:rsidR="00CA32BD" w:rsidRDefault="00AF08FC">
      <w:pPr>
        <w:spacing w:before="100" w:after="6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2.4 </w:t>
      </w:r>
      <w:r>
        <w:rPr>
          <w:rFonts w:ascii="Times New Roman" w:eastAsia="바탕체" w:hAnsi="Times New Roman"/>
          <w:b/>
          <w:sz w:val="22"/>
        </w:rPr>
        <w:t>분석</w:t>
      </w:r>
      <w:r>
        <w:rPr>
          <w:rFonts w:ascii="Times New Roman" w:eastAsia="바탕체" w:hAnsi="Times New Roman"/>
          <w:b/>
          <w:sz w:val="22"/>
        </w:rPr>
        <w:t xml:space="preserve"> UI</w:t>
      </w:r>
      <w:r>
        <w:rPr>
          <w:rFonts w:ascii="Times New Roman" w:eastAsia="바탕체" w:hAnsi="Times New Roman"/>
          <w:b/>
          <w:sz w:val="22"/>
        </w:rPr>
        <w:t>와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후속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연계</w:t>
      </w:r>
    </w:p>
    <w:p w14:paraId="7B1194E7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사전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변환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통해</w:t>
      </w:r>
      <w:r>
        <w:rPr>
          <w:rFonts w:ascii="Times New Roman" w:eastAsia="바탕체" w:hAnsi="Times New Roman"/>
        </w:rPr>
        <w:t xml:space="preserve"> UI</w:t>
      </w:r>
      <w:r>
        <w:rPr>
          <w:rFonts w:ascii="Times New Roman" w:eastAsia="바탕체" w:hAnsi="Times New Roman"/>
        </w:rPr>
        <w:t>에서는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초당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50</w:t>
      </w:r>
      <w:r>
        <w:rPr>
          <w:rFonts w:ascii="Times New Roman" w:eastAsia="바탕체" w:hAnsi="Times New Roman"/>
        </w:rPr>
        <w:t>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로드하고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최대</w:t>
      </w:r>
      <w:r>
        <w:rPr>
          <w:rFonts w:ascii="Times New Roman" w:eastAsia="바탕체" w:hAnsi="Times New Roman"/>
        </w:rPr>
        <w:t xml:space="preserve"> 5,000</w:t>
      </w:r>
      <w:r>
        <w:rPr>
          <w:rFonts w:ascii="Times New Roman" w:eastAsia="바탕체" w:hAnsi="Times New Roman"/>
        </w:rPr>
        <w:t>매를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단일</w:t>
      </w:r>
      <w:r>
        <w:rPr>
          <w:rFonts w:ascii="Times New Roman" w:eastAsia="바탕체" w:hAnsi="Times New Roman"/>
        </w:rPr>
        <w:t xml:space="preserve"> grid</w:t>
      </w:r>
      <w:r>
        <w:rPr>
          <w:rFonts w:ascii="Times New Roman" w:eastAsia="바탕체" w:hAnsi="Times New Roman"/>
        </w:rPr>
        <w:t>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끊김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없이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탐색할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사용자는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FTN·QTN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비교하며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유형과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즉시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등록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결과는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이후</w:t>
      </w:r>
      <w:r>
        <w:rPr>
          <w:rFonts w:ascii="Times New Roman" w:eastAsia="바탕체" w:hAnsi="Times New Roman"/>
        </w:rPr>
        <w:t xml:space="preserve"> Known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학습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데이터와</w:t>
      </w:r>
      <w:r>
        <w:rPr>
          <w:rFonts w:ascii="Times New Roman" w:eastAsia="바탕체" w:hAnsi="Times New Roman"/>
        </w:rPr>
        <w:t xml:space="preserve"> Unknown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이력으로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연결된다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즉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시스템은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탐색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선별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하나의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흐름으로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체계이다</w:t>
      </w:r>
      <w:r>
        <w:rPr>
          <w:rFonts w:ascii="Times New Roman" w:eastAsia="바탕체" w:hAnsi="Times New Roman"/>
        </w:rPr>
        <w:t>.</w:t>
      </w:r>
    </w:p>
    <w:p w14:paraId="6C8A60B2" w14:textId="77777777" w:rsidR="00CA32BD" w:rsidRDefault="00AF08FC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3. </w:t>
      </w:r>
      <w:r>
        <w:rPr>
          <w:rFonts w:ascii="Times New Roman" w:eastAsia="바탕체" w:hAnsi="Times New Roman"/>
          <w:b/>
          <w:sz w:val="22"/>
        </w:rPr>
        <w:t>결과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및</w:t>
      </w:r>
      <w:r>
        <w:rPr>
          <w:rFonts w:ascii="Times New Roman" w:eastAsia="바탕체" w:hAnsi="Times New Roman"/>
          <w:b/>
          <w:sz w:val="22"/>
        </w:rPr>
        <w:t xml:space="preserve"> </w:t>
      </w:r>
      <w:r>
        <w:rPr>
          <w:rFonts w:ascii="Times New Roman" w:eastAsia="바탕체" w:hAnsi="Times New Roman"/>
          <w:b/>
          <w:sz w:val="22"/>
        </w:rPr>
        <w:t>논의</w:t>
      </w:r>
    </w:p>
    <w:p w14:paraId="13AC7365" w14:textId="77777777" w:rsidR="00CA32BD" w:rsidRDefault="00CA32BD">
      <w:pPr>
        <w:spacing w:after="0"/>
        <w:rPr>
          <w:rFonts w:hint="eastAsia"/>
        </w:rPr>
      </w:pPr>
    </w:p>
    <w:p w14:paraId="59D39E5D" w14:textId="77777777" w:rsidR="00CA32BD" w:rsidRDefault="00AF08FC">
      <w:pPr>
        <w:spacing w:after="2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18"/>
        </w:rPr>
        <w:t xml:space="preserve">Table 1. </w:t>
      </w:r>
      <w:r>
        <w:rPr>
          <w:rFonts w:ascii="Times New Roman" w:eastAsia="바탕체" w:hAnsi="Times New Roman"/>
          <w:b/>
          <w:sz w:val="18"/>
        </w:rPr>
        <w:t>등록</w:t>
      </w:r>
      <w:r>
        <w:rPr>
          <w:rFonts w:ascii="Times New Roman" w:eastAsia="바탕체" w:hAnsi="Times New Roman"/>
          <w:b/>
          <w:sz w:val="18"/>
        </w:rPr>
        <w:t xml:space="preserve"> </w:t>
      </w:r>
      <w:r>
        <w:rPr>
          <w:rFonts w:ascii="Times New Roman" w:eastAsia="바탕체" w:hAnsi="Times New Roman"/>
          <w:b/>
          <w:sz w:val="18"/>
        </w:rPr>
        <w:t>불량</w:t>
      </w:r>
      <w:r>
        <w:rPr>
          <w:rFonts w:ascii="Times New Roman" w:eastAsia="바탕체" w:hAnsi="Times New Roman"/>
          <w:b/>
          <w:sz w:val="18"/>
        </w:rPr>
        <w:t xml:space="preserve"> Backbone </w:t>
      </w:r>
      <w:r>
        <w:rPr>
          <w:rFonts w:ascii="Times New Roman" w:eastAsia="바탕체" w:hAnsi="Times New Roman"/>
          <w:b/>
          <w:sz w:val="18"/>
        </w:rPr>
        <w:t>비교</w:t>
      </w:r>
      <w:r>
        <w:rPr>
          <w:rFonts w:ascii="Times New Roman" w:eastAsia="바탕체" w:hAnsi="Times New Roman"/>
          <w:b/>
          <w:sz w:val="18"/>
        </w:rPr>
        <w:t xml:space="preserve"> </w:t>
      </w:r>
      <w:r>
        <w:rPr>
          <w:rFonts w:ascii="Times New Roman" w:eastAsia="바탕체" w:hAnsi="Times New Roman"/>
          <w:b/>
          <w:sz w:val="18"/>
        </w:rPr>
        <w:t>및</w:t>
      </w:r>
      <w:r>
        <w:rPr>
          <w:rFonts w:ascii="Times New Roman" w:eastAsia="바탕체" w:hAnsi="Times New Roman"/>
          <w:b/>
          <w:sz w:val="18"/>
        </w:rPr>
        <w:t xml:space="preserve"> ConvNeXtV2 </w:t>
      </w:r>
      <w:r>
        <w:rPr>
          <w:rFonts w:ascii="Times New Roman" w:eastAsia="바탕체" w:hAnsi="Times New Roman"/>
          <w:b/>
          <w:sz w:val="18"/>
        </w:rPr>
        <w:t>개선</w:t>
      </w:r>
      <w:r>
        <w:rPr>
          <w:rFonts w:ascii="Times New Roman" w:eastAsia="바탕체" w:hAnsi="Times New Roman"/>
          <w:b/>
          <w:sz w:val="18"/>
        </w:rPr>
        <w:t xml:space="preserve"> </w:t>
      </w:r>
      <w:r>
        <w:rPr>
          <w:rFonts w:ascii="Times New Roman" w:eastAsia="바탕체" w:hAnsi="Times New Roman"/>
          <w:b/>
          <w:sz w:val="18"/>
        </w:rPr>
        <w:t>단계</w:t>
      </w:r>
      <w:r>
        <w:rPr>
          <w:rFonts w:ascii="Times New Roman" w:eastAsia="바탕체" w:hAnsi="Times New Roman"/>
          <w:b/>
          <w:sz w:val="18"/>
        </w:rPr>
        <w:t xml:space="preserve"> (16-class, test Weighted F1)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0"/>
        <w:gridCol w:w="1289"/>
        <w:gridCol w:w="983"/>
        <w:gridCol w:w="1265"/>
      </w:tblGrid>
      <w:tr w:rsidR="00CA32BD" w14:paraId="324E3851" w14:textId="77777777">
        <w:tc>
          <w:tcPr>
            <w:tcW w:w="2551" w:type="dxa"/>
            <w:shd w:val="clear" w:color="auto" w:fill="D9E1F2"/>
          </w:tcPr>
          <w:p w14:paraId="266F4A3A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구성</w:t>
            </w:r>
          </w:p>
        </w:tc>
        <w:tc>
          <w:tcPr>
            <w:tcW w:w="2551" w:type="dxa"/>
            <w:shd w:val="clear" w:color="auto" w:fill="D9E1F2"/>
          </w:tcPr>
          <w:p w14:paraId="167F50E4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사전학습</w:t>
            </w:r>
          </w:p>
        </w:tc>
        <w:tc>
          <w:tcPr>
            <w:tcW w:w="2551" w:type="dxa"/>
            <w:shd w:val="clear" w:color="auto" w:fill="D9E1F2"/>
          </w:tcPr>
          <w:p w14:paraId="2D4EE8B0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Test F1</w:t>
            </w:r>
          </w:p>
        </w:tc>
        <w:tc>
          <w:tcPr>
            <w:tcW w:w="2551" w:type="dxa"/>
            <w:shd w:val="clear" w:color="auto" w:fill="D9E1F2"/>
          </w:tcPr>
          <w:p w14:paraId="474161B5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비고</w:t>
            </w:r>
          </w:p>
        </w:tc>
      </w:tr>
      <w:tr w:rsidR="00CA32BD" w14:paraId="145C2293" w14:textId="77777777">
        <w:tc>
          <w:tcPr>
            <w:tcW w:w="2551" w:type="dxa"/>
          </w:tcPr>
          <w:p w14:paraId="7DD353EA" w14:textId="77777777" w:rsidR="00CA32BD" w:rsidRDefault="00AF08FC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ViT-Base/16</w:t>
            </w:r>
          </w:p>
        </w:tc>
        <w:tc>
          <w:tcPr>
            <w:tcW w:w="2551" w:type="dxa"/>
          </w:tcPr>
          <w:p w14:paraId="2F4725B4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IN-21k</w:t>
            </w:r>
          </w:p>
        </w:tc>
        <w:tc>
          <w:tcPr>
            <w:tcW w:w="2551" w:type="dxa"/>
          </w:tcPr>
          <w:p w14:paraId="577E413B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0.81</w:t>
            </w:r>
          </w:p>
        </w:tc>
        <w:tc>
          <w:tcPr>
            <w:tcW w:w="2551" w:type="dxa"/>
          </w:tcPr>
          <w:p w14:paraId="21996248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CA32BD" w14:paraId="546CB610" w14:textId="77777777">
        <w:tc>
          <w:tcPr>
            <w:tcW w:w="2551" w:type="dxa"/>
          </w:tcPr>
          <w:p w14:paraId="2DA720A5" w14:textId="77777777" w:rsidR="00CA32BD" w:rsidRDefault="00AF08FC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Swin-Base</w:t>
            </w:r>
          </w:p>
        </w:tc>
        <w:tc>
          <w:tcPr>
            <w:tcW w:w="2551" w:type="dxa"/>
          </w:tcPr>
          <w:p w14:paraId="7F9C191A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IN-1k</w:t>
            </w:r>
          </w:p>
        </w:tc>
        <w:tc>
          <w:tcPr>
            <w:tcW w:w="2551" w:type="dxa"/>
          </w:tcPr>
          <w:p w14:paraId="227BFF5F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0.84</w:t>
            </w:r>
          </w:p>
        </w:tc>
        <w:tc>
          <w:tcPr>
            <w:tcW w:w="2551" w:type="dxa"/>
          </w:tcPr>
          <w:p w14:paraId="0A009BFC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CA32BD" w14:paraId="487A057D" w14:textId="77777777">
        <w:tc>
          <w:tcPr>
            <w:tcW w:w="2551" w:type="dxa"/>
          </w:tcPr>
          <w:p w14:paraId="69916165" w14:textId="77777777" w:rsidR="00CA32BD" w:rsidRDefault="00AF08FC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EfficientNetV2-M</w:t>
            </w:r>
          </w:p>
        </w:tc>
        <w:tc>
          <w:tcPr>
            <w:tcW w:w="2551" w:type="dxa"/>
          </w:tcPr>
          <w:p w14:paraId="09525AE1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IN-1k</w:t>
            </w:r>
          </w:p>
        </w:tc>
        <w:tc>
          <w:tcPr>
            <w:tcW w:w="2551" w:type="dxa"/>
          </w:tcPr>
          <w:p w14:paraId="37750E87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0.85</w:t>
            </w:r>
          </w:p>
        </w:tc>
        <w:tc>
          <w:tcPr>
            <w:tcW w:w="2551" w:type="dxa"/>
          </w:tcPr>
          <w:p w14:paraId="20BB3201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CA32BD" w14:paraId="7D0F26FC" w14:textId="77777777">
        <w:tc>
          <w:tcPr>
            <w:tcW w:w="2551" w:type="dxa"/>
          </w:tcPr>
          <w:p w14:paraId="0C315DF0" w14:textId="77777777" w:rsidR="00CA32BD" w:rsidRDefault="00AF08FC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MaxViT-Base</w:t>
            </w:r>
          </w:p>
        </w:tc>
        <w:tc>
          <w:tcPr>
            <w:tcW w:w="2551" w:type="dxa"/>
          </w:tcPr>
          <w:p w14:paraId="5CED6547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IN-21k</w:t>
            </w:r>
          </w:p>
        </w:tc>
        <w:tc>
          <w:tcPr>
            <w:tcW w:w="2551" w:type="dxa"/>
          </w:tcPr>
          <w:p w14:paraId="1A532B43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0.87</w:t>
            </w:r>
          </w:p>
        </w:tc>
        <w:tc>
          <w:tcPr>
            <w:tcW w:w="2551" w:type="dxa"/>
          </w:tcPr>
          <w:p w14:paraId="03AF7459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CA32BD" w14:paraId="42B1E96F" w14:textId="77777777">
        <w:tc>
          <w:tcPr>
            <w:tcW w:w="2551" w:type="dxa"/>
          </w:tcPr>
          <w:p w14:paraId="49579BA4" w14:textId="77777777" w:rsidR="00CA32BD" w:rsidRDefault="00AF08FC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ConvNeXtV2-Base</w:t>
            </w:r>
          </w:p>
        </w:tc>
        <w:tc>
          <w:tcPr>
            <w:tcW w:w="2551" w:type="dxa"/>
          </w:tcPr>
          <w:p w14:paraId="40FAB36D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FCMAE + IN-22k</w:t>
            </w:r>
          </w:p>
        </w:tc>
        <w:tc>
          <w:tcPr>
            <w:tcW w:w="2551" w:type="dxa"/>
          </w:tcPr>
          <w:p w14:paraId="6CC2360F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0.87</w:t>
            </w:r>
          </w:p>
        </w:tc>
        <w:tc>
          <w:tcPr>
            <w:tcW w:w="2551" w:type="dxa"/>
          </w:tcPr>
          <w:p w14:paraId="71A0D901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fine-tuning</w:t>
            </w:r>
          </w:p>
        </w:tc>
      </w:tr>
      <w:tr w:rsidR="00CA32BD" w14:paraId="3463EE41" w14:textId="77777777">
        <w:tc>
          <w:tcPr>
            <w:tcW w:w="2551" w:type="dxa"/>
          </w:tcPr>
          <w:p w14:paraId="3E551AB8" w14:textId="77777777" w:rsidR="00CA32BD" w:rsidRDefault="00AF08FC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ConvNeXtV2-Base + Optuna HPO</w:t>
            </w:r>
          </w:p>
        </w:tc>
        <w:tc>
          <w:tcPr>
            <w:tcW w:w="2551" w:type="dxa"/>
          </w:tcPr>
          <w:p w14:paraId="61EEE50D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FCMAE + IN-22k</w:t>
            </w:r>
          </w:p>
        </w:tc>
        <w:tc>
          <w:tcPr>
            <w:tcW w:w="2551" w:type="dxa"/>
          </w:tcPr>
          <w:p w14:paraId="24D60641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0.92</w:t>
            </w:r>
          </w:p>
        </w:tc>
        <w:tc>
          <w:tcPr>
            <w:tcW w:w="2551" w:type="dxa"/>
          </w:tcPr>
          <w:p w14:paraId="41BABFFC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선택</w:t>
            </w:r>
            <w:r>
              <w:rPr>
                <w:rFonts w:ascii="Times New Roman" w:eastAsia="바탕체" w:hAnsi="Times New Roman"/>
                <w:sz w:val="18"/>
              </w:rPr>
              <w:t xml:space="preserve"> backbone </w:t>
            </w:r>
            <w:r>
              <w:rPr>
                <w:rFonts w:ascii="Times New Roman" w:eastAsia="바탕체" w:hAnsi="Times New Roman"/>
                <w:sz w:val="18"/>
              </w:rPr>
              <w:t>최적화</w:t>
            </w:r>
          </w:p>
        </w:tc>
      </w:tr>
      <w:tr w:rsidR="00CA32BD" w14:paraId="321E2F31" w14:textId="77777777">
        <w:tc>
          <w:tcPr>
            <w:tcW w:w="2551" w:type="dxa"/>
            <w:shd w:val="clear" w:color="auto" w:fill="F2F2F2"/>
          </w:tcPr>
          <w:p w14:paraId="78B806EE" w14:textId="77777777" w:rsidR="00CA32BD" w:rsidRDefault="00AF08FC">
            <w:pPr>
              <w:rPr>
                <w:rFonts w:hint="eastAsia"/>
              </w:rPr>
            </w:pPr>
            <w:r>
              <w:rPr>
                <w:rFonts w:ascii="Times New Roman" w:eastAsia="바탕체" w:hAnsi="Times New Roman"/>
                <w:b/>
                <w:sz w:val="18"/>
              </w:rPr>
              <w:t>ConvNeXtV2-Base + Optuna + ROI-YOLO</w:t>
            </w:r>
          </w:p>
        </w:tc>
        <w:tc>
          <w:tcPr>
            <w:tcW w:w="2551" w:type="dxa"/>
            <w:shd w:val="clear" w:color="auto" w:fill="F2F2F2"/>
          </w:tcPr>
          <w:p w14:paraId="46EED810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FCMAE + IN-22k</w:t>
            </w:r>
          </w:p>
        </w:tc>
        <w:tc>
          <w:tcPr>
            <w:tcW w:w="2551" w:type="dxa"/>
            <w:shd w:val="clear" w:color="auto" w:fill="F2F2F2"/>
          </w:tcPr>
          <w:p w14:paraId="53E3C48A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0.95</w:t>
            </w:r>
          </w:p>
        </w:tc>
        <w:tc>
          <w:tcPr>
            <w:tcW w:w="2551" w:type="dxa"/>
            <w:shd w:val="clear" w:color="auto" w:fill="F2F2F2"/>
          </w:tcPr>
          <w:p w14:paraId="63F7BD18" w14:textId="77777777" w:rsidR="00CA32BD" w:rsidRDefault="00AF08FC">
            <w:pPr>
              <w:jc w:val="center"/>
              <w:rPr>
                <w:rFonts w:hint="eastAsia"/>
              </w:rPr>
            </w:pPr>
            <w:r>
              <w:rPr>
                <w:rFonts w:ascii="Times New Roman" w:eastAsia="바탕체" w:hAnsi="Times New Roman"/>
                <w:sz w:val="18"/>
              </w:rPr>
              <w:t>최종</w:t>
            </w:r>
            <w:r>
              <w:rPr>
                <w:rFonts w:ascii="Times New Roman" w:eastAsia="바탕체" w:hAnsi="Times New Roman"/>
                <w:sz w:val="18"/>
              </w:rPr>
              <w:t xml:space="preserve"> 2</w:t>
            </w:r>
            <w:r>
              <w:rPr>
                <w:rFonts w:ascii="Times New Roman" w:eastAsia="바탕체" w:hAnsi="Times New Roman"/>
                <w:sz w:val="18"/>
              </w:rPr>
              <w:t>단계</w:t>
            </w:r>
            <w:r>
              <w:rPr>
                <w:rFonts w:ascii="Times New Roman" w:eastAsia="바탕체" w:hAnsi="Times New Roman"/>
                <w:sz w:val="18"/>
              </w:rPr>
              <w:t xml:space="preserve"> </w:t>
            </w:r>
            <w:r>
              <w:rPr>
                <w:rFonts w:ascii="Times New Roman" w:eastAsia="바탕체" w:hAnsi="Times New Roman"/>
                <w:sz w:val="18"/>
              </w:rPr>
              <w:t>구조</w:t>
            </w:r>
          </w:p>
        </w:tc>
      </w:tr>
    </w:tbl>
    <w:p w14:paraId="4B052CBD" w14:textId="77777777" w:rsidR="00CA32BD" w:rsidRDefault="00CA32BD">
      <w:pPr>
        <w:spacing w:after="120"/>
        <w:rPr>
          <w:rFonts w:hint="eastAsia"/>
        </w:rPr>
      </w:pPr>
    </w:p>
    <w:p w14:paraId="20922282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lastRenderedPageBreak/>
        <w:t>표</w:t>
      </w:r>
      <w:r>
        <w:rPr>
          <w:rFonts w:ascii="Times New Roman" w:eastAsia="바탕체" w:hAnsi="Times New Roman"/>
        </w:rPr>
        <w:t xml:space="preserve"> 1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같이</w:t>
      </w:r>
      <w:r>
        <w:rPr>
          <w:rFonts w:ascii="Times New Roman" w:eastAsia="바탕체" w:hAnsi="Times New Roman"/>
        </w:rPr>
        <w:t xml:space="preserve"> backbone fine-tuning </w:t>
      </w:r>
      <w:r>
        <w:rPr>
          <w:rFonts w:ascii="Times New Roman" w:eastAsia="바탕체" w:hAnsi="Times New Roman"/>
        </w:rPr>
        <w:t>비교에서는</w:t>
      </w:r>
      <w:r>
        <w:rPr>
          <w:rFonts w:ascii="Times New Roman" w:eastAsia="바탕체" w:hAnsi="Times New Roman"/>
        </w:rPr>
        <w:t xml:space="preserve"> MaxViT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ConvNeXtV2</w:t>
      </w:r>
      <w:r>
        <w:rPr>
          <w:rFonts w:ascii="Times New Roman" w:eastAsia="바탕체" w:hAnsi="Times New Roman"/>
        </w:rPr>
        <w:t>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가장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높은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수준의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성능을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보였으나</w:t>
      </w:r>
      <w:r>
        <w:rPr>
          <w:rFonts w:ascii="Times New Roman" w:eastAsia="바탕체" w:hAnsi="Times New Roman"/>
        </w:rPr>
        <w:t>, MaxViT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속도가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느려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연구에서는</w:t>
      </w:r>
      <w:r>
        <w:rPr>
          <w:rFonts w:ascii="Times New Roman" w:eastAsia="바탕체" w:hAnsi="Times New Roman"/>
        </w:rPr>
        <w:t xml:space="preserve"> ConvNeXtV2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최종</w:t>
      </w:r>
      <w:r>
        <w:rPr>
          <w:rFonts w:ascii="Times New Roman" w:eastAsia="바탕체" w:hAnsi="Times New Roman"/>
        </w:rPr>
        <w:t xml:space="preserve"> backbone</w:t>
      </w:r>
      <w:r>
        <w:rPr>
          <w:rFonts w:ascii="Times New Roman" w:eastAsia="바탕체" w:hAnsi="Times New Roman"/>
        </w:rPr>
        <w:t>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이후</w:t>
      </w:r>
      <w:r>
        <w:rPr>
          <w:rFonts w:ascii="Times New Roman" w:eastAsia="바탕체" w:hAnsi="Times New Roman"/>
        </w:rPr>
        <w:t xml:space="preserve"> Optuna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하이퍼파라미터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최적화로</w:t>
      </w:r>
      <w:r>
        <w:rPr>
          <w:rFonts w:ascii="Times New Roman" w:eastAsia="바탕체" w:hAnsi="Times New Roman"/>
        </w:rPr>
        <w:t xml:space="preserve"> weighted F1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0.92</w:t>
      </w:r>
      <w:r>
        <w:rPr>
          <w:rFonts w:ascii="Times New Roman" w:eastAsia="바탕체" w:hAnsi="Times New Roman"/>
        </w:rPr>
        <w:t>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향상시켰고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저신뢰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선택적</w:t>
      </w:r>
      <w:r>
        <w:rPr>
          <w:rFonts w:ascii="Times New Roman" w:eastAsia="바탕체" w:hAnsi="Times New Roman"/>
        </w:rPr>
        <w:t xml:space="preserve"> ROI-YOLO </w:t>
      </w:r>
      <w:r>
        <w:rPr>
          <w:rFonts w:ascii="Times New Roman" w:eastAsia="바탕체" w:hAnsi="Times New Roman"/>
        </w:rPr>
        <w:t>보정을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추가하여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최종</w:t>
      </w:r>
      <w:r>
        <w:rPr>
          <w:rFonts w:ascii="Times New Roman" w:eastAsia="바탕체" w:hAnsi="Times New Roman"/>
        </w:rPr>
        <w:t xml:space="preserve"> 0.95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달성하였다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이는</w:t>
      </w:r>
      <w:r>
        <w:rPr>
          <w:rFonts w:ascii="Times New Roman" w:eastAsia="바탕체" w:hAnsi="Times New Roman"/>
        </w:rPr>
        <w:t xml:space="preserve"> wafer </w:t>
      </w:r>
      <w:r>
        <w:rPr>
          <w:rFonts w:ascii="Times New Roman" w:eastAsia="바탕체" w:hAnsi="Times New Roman"/>
        </w:rPr>
        <w:t>전역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문맥을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빠르게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판별하는</w:t>
      </w:r>
      <w:r>
        <w:rPr>
          <w:rFonts w:ascii="Times New Roman" w:eastAsia="바탕체" w:hAnsi="Times New Roman"/>
        </w:rPr>
        <w:t xml:space="preserve"> CNN</w:t>
      </w:r>
      <w:r>
        <w:rPr>
          <w:rFonts w:ascii="Times New Roman" w:eastAsia="바탕체" w:hAnsi="Times New Roman"/>
        </w:rPr>
        <w:t>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취약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샘플을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국부적으로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재확인하는</w:t>
      </w:r>
      <w:r>
        <w:rPr>
          <w:rFonts w:ascii="Times New Roman" w:eastAsia="바탕체" w:hAnsi="Times New Roman"/>
        </w:rPr>
        <w:t xml:space="preserve"> ROI-YOLO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역할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분리가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유효함을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보여준다</w:t>
      </w:r>
      <w:r>
        <w:rPr>
          <w:rFonts w:ascii="Times New Roman" w:eastAsia="바탕체" w:hAnsi="Times New Roman"/>
        </w:rPr>
        <w:t>.</w:t>
      </w:r>
    </w:p>
    <w:p w14:paraId="21429285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 xml:space="preserve">Unknown </w:t>
      </w:r>
      <w:r>
        <w:rPr>
          <w:rFonts w:ascii="Times New Roman" w:eastAsia="바탕체" w:hAnsi="Times New Roman"/>
        </w:rPr>
        <w:t>경로에서는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특정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제품의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하루</w:t>
      </w:r>
      <w:r>
        <w:rPr>
          <w:rFonts w:ascii="Times New Roman" w:eastAsia="바탕체" w:hAnsi="Times New Roman"/>
        </w:rPr>
        <w:t xml:space="preserve"> 2,000</w:t>
      </w:r>
      <w:r>
        <w:rPr>
          <w:rFonts w:ascii="Times New Roman" w:eastAsia="바탕체" w:hAnsi="Times New Roman"/>
        </w:rPr>
        <w:t>장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이미지를</w:t>
      </w:r>
      <w:r>
        <w:rPr>
          <w:rFonts w:ascii="Times New Roman" w:eastAsia="바탕체" w:hAnsi="Times New Roman"/>
        </w:rPr>
        <w:t xml:space="preserve">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압축하여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약</w:t>
      </w:r>
      <w:r>
        <w:rPr>
          <w:rFonts w:ascii="Times New Roman" w:eastAsia="바탕체" w:hAnsi="Times New Roman"/>
        </w:rPr>
        <w:t xml:space="preserve"> 154</w:t>
      </w:r>
      <w:r>
        <w:rPr>
          <w:rFonts w:ascii="Times New Roman" w:eastAsia="바탕체" w:hAnsi="Times New Roman"/>
        </w:rPr>
        <w:t>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축소하였다</w:t>
      </w:r>
      <w:r>
        <w:rPr>
          <w:rFonts w:ascii="Times New Roman" w:eastAsia="바탕체" w:hAnsi="Times New Roman"/>
        </w:rPr>
        <w:t>. 13</w:t>
      </w:r>
      <w:r>
        <w:rPr>
          <w:rFonts w:ascii="Times New Roman" w:eastAsia="바탕체" w:hAnsi="Times New Roman"/>
        </w:rPr>
        <w:t>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모두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해석할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정리되었고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중</w:t>
      </w:r>
      <w:r>
        <w:rPr>
          <w:rFonts w:ascii="Times New Roman" w:eastAsia="바탕체" w:hAnsi="Times New Roman"/>
        </w:rPr>
        <w:t xml:space="preserve"> 7</w:t>
      </w:r>
      <w:r>
        <w:rPr>
          <w:rFonts w:ascii="Times New Roman" w:eastAsia="바탕체" w:hAnsi="Times New Roman"/>
        </w:rPr>
        <w:t>개는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의미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그룹으로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판정되었다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나머지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후보도</w:t>
      </w:r>
      <w:r>
        <w:rPr>
          <w:rFonts w:ascii="Times New Roman" w:eastAsia="바탕체" w:hAnsi="Times New Roman"/>
        </w:rPr>
        <w:t xml:space="preserve"> 1 lot </w:t>
      </w:r>
      <w:r>
        <w:rPr>
          <w:rFonts w:ascii="Times New Roman" w:eastAsia="바탕체" w:hAnsi="Times New Roman"/>
        </w:rPr>
        <w:t>편중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패턴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또는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불량으로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이어지지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않은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정리되어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리스트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전체가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작업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단위로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기능하였다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즉</w:t>
      </w:r>
      <w:r>
        <w:rPr>
          <w:rFonts w:ascii="Times New Roman" w:eastAsia="바탕체" w:hAnsi="Times New Roman"/>
        </w:rPr>
        <w:t xml:space="preserve"> Unknown </w:t>
      </w:r>
      <w:r>
        <w:rPr>
          <w:rFonts w:ascii="Times New Roman" w:eastAsia="바탕체" w:hAnsi="Times New Roman"/>
        </w:rPr>
        <w:t>결과의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핵심은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단순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군집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정확도가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아니라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운영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이미지에서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가치가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리스트를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안정적으로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생성했다는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점이다</w:t>
      </w:r>
      <w:r>
        <w:rPr>
          <w:rFonts w:ascii="Times New Roman" w:eastAsia="바탕체" w:hAnsi="Times New Roman"/>
        </w:rPr>
        <w:t>.</w:t>
      </w:r>
    </w:p>
    <w:p w14:paraId="11FBC220" w14:textId="77777777" w:rsidR="00CA32BD" w:rsidRDefault="00AF08FC">
      <w:pPr>
        <w:spacing w:after="40" w:line="240" w:lineRule="auto"/>
        <w:rPr>
          <w:rFonts w:hint="eastAsia"/>
        </w:rPr>
      </w:pPr>
      <w:r>
        <w:rPr>
          <w:rFonts w:ascii="Times New Roman" w:eastAsia="바탕체" w:hAnsi="Times New Roman"/>
        </w:rPr>
        <w:t>또한</w:t>
      </w:r>
      <w:r>
        <w:rPr>
          <w:rFonts w:ascii="Times New Roman" w:eastAsia="바탕체" w:hAnsi="Times New Roman"/>
        </w:rPr>
        <w:t xml:space="preserve"> raw data </w:t>
      </w:r>
      <w:r>
        <w:rPr>
          <w:rFonts w:ascii="Times New Roman" w:eastAsia="바탕체" w:hAnsi="Times New Roman"/>
        </w:rPr>
        <w:t>재구성</w:t>
      </w:r>
      <w:r>
        <w:rPr>
          <w:rFonts w:ascii="Times New Roman" w:eastAsia="바탕체" w:hAnsi="Times New Roman"/>
        </w:rPr>
        <w:t xml:space="preserve">, FTN·QTN </w:t>
      </w:r>
      <w:r>
        <w:rPr>
          <w:rFonts w:ascii="Times New Roman" w:eastAsia="바탕체" w:hAnsi="Times New Roman"/>
        </w:rPr>
        <w:t>정합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Map </w:t>
      </w:r>
      <w:r>
        <w:rPr>
          <w:rFonts w:ascii="Times New Roman" w:eastAsia="바탕체" w:hAnsi="Times New Roman"/>
        </w:rPr>
        <w:t>탐색</w:t>
      </w:r>
      <w:r>
        <w:rPr>
          <w:rFonts w:ascii="Times New Roman" w:eastAsia="바탕체" w:hAnsi="Times New Roman"/>
        </w:rPr>
        <w:t xml:space="preserve"> UI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결합함으로써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결과를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데이터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등록으로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바로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있었다</w:t>
      </w:r>
      <w:r>
        <w:rPr>
          <w:rFonts w:ascii="Times New Roman" w:eastAsia="바탕체" w:hAnsi="Times New Roman"/>
        </w:rPr>
        <w:t>.</w:t>
      </w:r>
    </w:p>
    <w:p w14:paraId="0252F5E2" w14:textId="77777777" w:rsidR="00CA32BD" w:rsidRDefault="00AF08FC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 xml:space="preserve">4. </w:t>
      </w:r>
      <w:r>
        <w:rPr>
          <w:rFonts w:ascii="Times New Roman" w:eastAsia="바탕체" w:hAnsi="Times New Roman"/>
          <w:b/>
          <w:sz w:val="22"/>
        </w:rPr>
        <w:t>결론</w:t>
      </w:r>
    </w:p>
    <w:p w14:paraId="43AF91AE" w14:textId="77777777" w:rsidR="00CA32BD" w:rsidRDefault="00AF08FC">
      <w:pPr>
        <w:spacing w:after="40" w:line="240" w:lineRule="auto"/>
        <w:ind w:firstLine="283"/>
        <w:rPr>
          <w:rFonts w:hint="eastAsia"/>
        </w:rPr>
      </w:pPr>
      <w:r>
        <w:rPr>
          <w:rFonts w:ascii="Times New Roman" w:eastAsia="바탕체" w:hAnsi="Times New Roman"/>
        </w:rPr>
        <w:t>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연구의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핵심은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그동안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평균</w:t>
      </w:r>
      <w:r>
        <w:rPr>
          <w:rFonts w:ascii="Times New Roman" w:eastAsia="바탕체" w:hAnsi="Times New Roman"/>
        </w:rPr>
        <w:t xml:space="preserve"> Measure </w:t>
      </w:r>
      <w:r>
        <w:rPr>
          <w:rFonts w:ascii="Times New Roman" w:eastAsia="바탕체" w:hAnsi="Times New Roman"/>
        </w:rPr>
        <w:t>분석에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가려졌던</w:t>
      </w:r>
      <w:r>
        <w:rPr>
          <w:rFonts w:ascii="Times New Roman" w:eastAsia="바탕체" w:hAnsi="Times New Roman"/>
        </w:rPr>
        <w:t xml:space="preserve"> Failbit Map</w:t>
      </w:r>
      <w:r>
        <w:rPr>
          <w:rFonts w:ascii="Times New Roman" w:eastAsia="바탕체" w:hAnsi="Times New Roman"/>
        </w:rPr>
        <w:t>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분석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대상으로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전환하고</w:t>
      </w:r>
      <w:r>
        <w:rPr>
          <w:rFonts w:ascii="Times New Roman" w:eastAsia="바탕체" w:hAnsi="Times New Roman"/>
        </w:rPr>
        <w:t xml:space="preserve">, Known·Unknown </w:t>
      </w:r>
      <w:r>
        <w:rPr>
          <w:rFonts w:ascii="Times New Roman" w:eastAsia="바탕체" w:hAnsi="Times New Roman"/>
        </w:rPr>
        <w:t>불량을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하나의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아키텍처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안에서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동시에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다룰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있도록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설계했다는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점에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있다</w:t>
      </w:r>
      <w:r>
        <w:rPr>
          <w:rFonts w:ascii="Times New Roman" w:eastAsia="바탕체" w:hAnsi="Times New Roman"/>
        </w:rPr>
        <w:t xml:space="preserve">. Known </w:t>
      </w:r>
      <w:r>
        <w:rPr>
          <w:rFonts w:ascii="Times New Roman" w:eastAsia="바탕체" w:hAnsi="Times New Roman"/>
        </w:rPr>
        <w:t>경로에서는</w:t>
      </w:r>
      <w:r>
        <w:rPr>
          <w:rFonts w:ascii="Times New Roman" w:eastAsia="바탕체" w:hAnsi="Times New Roman"/>
        </w:rPr>
        <w:t xml:space="preserve"> ConvNeXtV2</w:t>
      </w:r>
      <w:r>
        <w:rPr>
          <w:rFonts w:ascii="Times New Roman" w:eastAsia="바탕체" w:hAnsi="Times New Roman"/>
        </w:rPr>
        <w:t>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선택적</w:t>
      </w:r>
      <w:r>
        <w:rPr>
          <w:rFonts w:ascii="Times New Roman" w:eastAsia="바탕체" w:hAnsi="Times New Roman"/>
        </w:rPr>
        <w:t xml:space="preserve"> ROI-YOLO</w:t>
      </w:r>
      <w:r>
        <w:rPr>
          <w:rFonts w:ascii="Times New Roman" w:eastAsia="바탕체" w:hAnsi="Times New Roman"/>
        </w:rPr>
        <w:t>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역할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분리를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통해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높은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성능을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확보하였고</w:t>
      </w:r>
      <w:r>
        <w:rPr>
          <w:rFonts w:ascii="Times New Roman" w:eastAsia="바탕체" w:hAnsi="Times New Roman"/>
        </w:rPr>
        <w:t xml:space="preserve">, Unknown </w:t>
      </w:r>
      <w:r>
        <w:rPr>
          <w:rFonts w:ascii="Times New Roman" w:eastAsia="바탕체" w:hAnsi="Times New Roman"/>
        </w:rPr>
        <w:t>경로에서는</w:t>
      </w:r>
      <w:r>
        <w:rPr>
          <w:rFonts w:ascii="Times New Roman" w:eastAsia="바탕체" w:hAnsi="Times New Roman"/>
        </w:rPr>
        <w:t xml:space="preserve"> contrastive learning </w:t>
      </w:r>
      <w:r>
        <w:rPr>
          <w:rFonts w:ascii="Times New Roman" w:eastAsia="바탕체" w:hAnsi="Times New Roman"/>
        </w:rPr>
        <w:t>기반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표현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학습과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군집화를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통해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실제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검토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가능한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후보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리스트를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생성할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있음을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확인하였다</w:t>
      </w:r>
      <w:r>
        <w:rPr>
          <w:rFonts w:ascii="Times New Roman" w:eastAsia="바탕체" w:hAnsi="Times New Roman"/>
        </w:rPr>
        <w:t xml:space="preserve">. </w:t>
      </w:r>
      <w:r>
        <w:rPr>
          <w:rFonts w:ascii="Times New Roman" w:eastAsia="바탕체" w:hAnsi="Times New Roman"/>
        </w:rPr>
        <w:t>또한</w:t>
      </w:r>
      <w:r>
        <w:rPr>
          <w:rFonts w:ascii="Times New Roman" w:eastAsia="바탕체" w:hAnsi="Times New Roman"/>
        </w:rPr>
        <w:t xml:space="preserve"> raw data </w:t>
      </w:r>
      <w:r>
        <w:rPr>
          <w:rFonts w:ascii="Times New Roman" w:eastAsia="바탕체" w:hAnsi="Times New Roman"/>
        </w:rPr>
        <w:t>재구성</w:t>
      </w:r>
      <w:r>
        <w:rPr>
          <w:rFonts w:ascii="Times New Roman" w:eastAsia="바탕체" w:hAnsi="Times New Roman"/>
        </w:rPr>
        <w:t xml:space="preserve">, FTN·QTN </w:t>
      </w:r>
      <w:r>
        <w:rPr>
          <w:rFonts w:ascii="Times New Roman" w:eastAsia="바탕체" w:hAnsi="Times New Roman"/>
        </w:rPr>
        <w:t>정합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대량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탐색</w:t>
      </w:r>
      <w:r>
        <w:rPr>
          <w:rFonts w:ascii="Times New Roman" w:eastAsia="바탕체" w:hAnsi="Times New Roman"/>
        </w:rPr>
        <w:t xml:space="preserve"> UI</w:t>
      </w:r>
      <w:r>
        <w:rPr>
          <w:rFonts w:ascii="Times New Roman" w:eastAsia="바탕체" w:hAnsi="Times New Roman"/>
        </w:rPr>
        <w:t>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결합하여</w:t>
      </w:r>
      <w:r>
        <w:rPr>
          <w:rFonts w:ascii="Times New Roman" w:eastAsia="바탕체" w:hAnsi="Times New Roman"/>
        </w:rPr>
        <w:t xml:space="preserve"> AI </w:t>
      </w:r>
      <w:r>
        <w:rPr>
          <w:rFonts w:ascii="Times New Roman" w:eastAsia="바탕체" w:hAnsi="Times New Roman"/>
        </w:rPr>
        <w:t>결과를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후속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원인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분석까지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연결하였으며</w:t>
      </w:r>
      <w:r>
        <w:rPr>
          <w:rFonts w:ascii="Times New Roman" w:eastAsia="바탕체" w:hAnsi="Times New Roman"/>
        </w:rPr>
        <w:t xml:space="preserve">, </w:t>
      </w:r>
      <w:r>
        <w:rPr>
          <w:rFonts w:ascii="Times New Roman" w:eastAsia="바탕체" w:hAnsi="Times New Roman"/>
        </w:rPr>
        <w:t>향후에는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현재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구축한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정합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구조를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바탕으로</w:t>
      </w:r>
      <w:r>
        <w:rPr>
          <w:rFonts w:ascii="Times New Roman" w:eastAsia="바탕체" w:hAnsi="Times New Roman"/>
        </w:rPr>
        <w:t xml:space="preserve"> Failbit Map </w:t>
      </w:r>
      <w:r>
        <w:rPr>
          <w:rFonts w:ascii="Times New Roman" w:eastAsia="바탕체" w:hAnsi="Times New Roman"/>
        </w:rPr>
        <w:t>이미지와</w:t>
      </w:r>
      <w:r>
        <w:rPr>
          <w:rFonts w:ascii="Times New Roman" w:eastAsia="바탕체" w:hAnsi="Times New Roman"/>
        </w:rPr>
        <w:t xml:space="preserve"> FTN·QTN test </w:t>
      </w:r>
      <w:r>
        <w:rPr>
          <w:rFonts w:ascii="Times New Roman" w:eastAsia="바탕체" w:hAnsi="Times New Roman"/>
        </w:rPr>
        <w:t>정보를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함께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활용하는</w:t>
      </w:r>
      <w:r>
        <w:rPr>
          <w:rFonts w:ascii="Times New Roman" w:eastAsia="바탕체" w:hAnsi="Times New Roman"/>
        </w:rPr>
        <w:t xml:space="preserve"> multimodal </w:t>
      </w:r>
      <w:r>
        <w:rPr>
          <w:rFonts w:ascii="Times New Roman" w:eastAsia="바탕체" w:hAnsi="Times New Roman"/>
        </w:rPr>
        <w:t>분석으로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확장할</w:t>
      </w:r>
      <w:r>
        <w:rPr>
          <w:rFonts w:ascii="Times New Roman" w:eastAsia="바탕체" w:hAnsi="Times New Roman"/>
        </w:rPr>
        <w:t xml:space="preserve"> </w:t>
      </w:r>
      <w:r>
        <w:rPr>
          <w:rFonts w:ascii="Times New Roman" w:eastAsia="바탕체" w:hAnsi="Times New Roman"/>
        </w:rPr>
        <w:t>계획이다</w:t>
      </w:r>
      <w:r>
        <w:rPr>
          <w:rFonts w:ascii="Times New Roman" w:eastAsia="바탕체" w:hAnsi="Times New Roman"/>
        </w:rPr>
        <w:t>.</w:t>
      </w:r>
    </w:p>
    <w:p w14:paraId="41748AFE" w14:textId="77777777" w:rsidR="00CA32BD" w:rsidRDefault="00AF08FC">
      <w:pPr>
        <w:spacing w:before="200" w:line="240" w:lineRule="auto"/>
        <w:rPr>
          <w:rFonts w:hint="eastAsia"/>
        </w:rPr>
      </w:pPr>
      <w:r>
        <w:rPr>
          <w:rFonts w:ascii="Times New Roman" w:eastAsia="바탕체" w:hAnsi="Times New Roman"/>
          <w:b/>
          <w:sz w:val="22"/>
        </w:rPr>
        <w:t>참고문헌</w:t>
      </w:r>
    </w:p>
    <w:p w14:paraId="2F050765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[1] T. Nakazawa and D. V. Kulkarni, "Wafer Map Defect Pattern Classification and Image Retrieval Using Convolutional Neural Network," IEEE Transactions on Semiconductor Manufacturing, vol. 31, no. 2, pp. 309-314, 2018.</w:t>
      </w:r>
    </w:p>
    <w:p w14:paraId="6EF96E5A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[2] M. B. Alawieh, D. Boning, and D. Z. Pan, "Wafer Map Defect Patterns Classification Using Deep Selective Learning," in Proceedings of the 57th ACM/IEEE Design Automation Conference (DAC), pp. 1-6, 2020.</w:t>
      </w:r>
    </w:p>
    <w:p w14:paraId="720B6987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 xml:space="preserve">[3] J. Jang and G. T. Lee, "Decision fusion approach for detecting unknown wafer bin map patterns based on a deep multitask </w:t>
      </w:r>
      <w:r>
        <w:rPr>
          <w:rFonts w:ascii="Times New Roman" w:eastAsia="바탕체" w:hAnsi="Times New Roman"/>
          <w:sz w:val="18"/>
        </w:rPr>
        <w:t>learning model," Expert Systems with Applications, vol. 215, art. 119363, 2023.</w:t>
      </w:r>
    </w:p>
    <w:p w14:paraId="3ADC638B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[4] S. Woo et al., "ConvNeXt V2: Co-Designing and Scaling ConvNets With Masked Autoencoders," in Proceedings of the IEEE/CVF Conference on Computer Vision and Pattern Recognition (CVPR), pp. 16133-16142, 2023.</w:t>
      </w:r>
    </w:p>
    <w:p w14:paraId="33E39CF2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 xml:space="preserve">[5] R. R. Selvaraju et al., "Grad-CAM: Visual Explanations From Deep Networks via </w:t>
      </w:r>
      <w:r>
        <w:rPr>
          <w:rFonts w:ascii="Times New Roman" w:eastAsia="바탕체" w:hAnsi="Times New Roman"/>
          <w:sz w:val="18"/>
        </w:rPr>
        <w:t>Gradient-Based Localization," in Proceedings of the IEEE International Conference on Computer Vision (ICCV), pp. 618-626, 2017.</w:t>
      </w:r>
    </w:p>
    <w:p w14:paraId="3E08B466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[6] T. Chen, S. Kornblith, M. Norouzi, and G. Hinton, "A Simple Framework for Contrastive Learning of Visual Representations," in Proceedings of the 37th International Conference on Machine Learning (ICML), PMLR 119, pp. 1597-1607, 2020.</w:t>
      </w:r>
    </w:p>
    <w:p w14:paraId="6EFD87A4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[7] R. J. G. B. Campello, D. Moulavi, and J. Sander, "Density-Based Clustering Based on Hierarchical Density Estimates," in Advances in Knowledge Discovery and Data Mining, PAKDD 2013, pp. 160-172, 2013.</w:t>
      </w:r>
    </w:p>
    <w:p w14:paraId="0F498F93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[8] Hugging Face, "facebook/convnextv2-base-22k-384," model card, accessed Apr. 15, 2026. Available: https://huggingface.co/facebook/convnextv2-base-22k-384</w:t>
      </w:r>
    </w:p>
    <w:p w14:paraId="1415AA96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[9] Hugging Face timm, "maxvit_base_tf_384.in21k_ft_in1k," model card, accessed Apr. 15, 2026. Available: https://huggingface.co/timm/maxvit_base_tf_384.in21k_ft_in1k</w:t>
      </w:r>
    </w:p>
    <w:p w14:paraId="1E3DE81A" w14:textId="77777777" w:rsidR="00CA32BD" w:rsidRDefault="00AF08FC">
      <w:pPr>
        <w:spacing w:after="20" w:line="240" w:lineRule="auto"/>
        <w:ind w:left="283" w:hanging="283"/>
        <w:rPr>
          <w:rFonts w:hint="eastAsia"/>
        </w:rPr>
      </w:pPr>
      <w:r>
        <w:rPr>
          <w:rFonts w:ascii="Times New Roman" w:eastAsia="바탕체" w:hAnsi="Times New Roman"/>
          <w:sz w:val="18"/>
        </w:rPr>
        <w:t>[10] Z. Tu et al., "MaxViT: Multi-Axis Vision Transformer," in Proceedings of the European Conference on Computer Vision (ECCV), pp. 459-479, 2022.</w:t>
      </w:r>
    </w:p>
    <w:sectPr w:rsidR="00CA32BD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49123" w14:textId="77777777" w:rsidR="00AF08FC" w:rsidRDefault="00AF08FC" w:rsidP="00AF08FC">
      <w:pPr>
        <w:spacing w:after="0" w:line="240" w:lineRule="auto"/>
      </w:pPr>
      <w:r>
        <w:separator/>
      </w:r>
    </w:p>
  </w:endnote>
  <w:endnote w:type="continuationSeparator" w:id="0">
    <w:p w14:paraId="333685FE" w14:textId="77777777" w:rsidR="00AF08FC" w:rsidRDefault="00AF08FC" w:rsidP="00AF0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6A012" w14:textId="77777777" w:rsidR="00AF08FC" w:rsidRDefault="00AF08FC" w:rsidP="00AF08FC">
      <w:pPr>
        <w:spacing w:after="0" w:line="240" w:lineRule="auto"/>
      </w:pPr>
      <w:r>
        <w:separator/>
      </w:r>
    </w:p>
  </w:footnote>
  <w:footnote w:type="continuationSeparator" w:id="0">
    <w:p w14:paraId="3F79AA7F" w14:textId="77777777" w:rsidR="00AF08FC" w:rsidRDefault="00AF08FC" w:rsidP="00AF08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835244">
    <w:abstractNumId w:val="8"/>
  </w:num>
  <w:num w:numId="2" w16cid:durableId="2133163747">
    <w:abstractNumId w:val="6"/>
  </w:num>
  <w:num w:numId="3" w16cid:durableId="2063210717">
    <w:abstractNumId w:val="5"/>
  </w:num>
  <w:num w:numId="4" w16cid:durableId="573009700">
    <w:abstractNumId w:val="4"/>
  </w:num>
  <w:num w:numId="5" w16cid:durableId="150223030">
    <w:abstractNumId w:val="7"/>
  </w:num>
  <w:num w:numId="6" w16cid:durableId="1226062949">
    <w:abstractNumId w:val="3"/>
  </w:num>
  <w:num w:numId="7" w16cid:durableId="1656756655">
    <w:abstractNumId w:val="2"/>
  </w:num>
  <w:num w:numId="8" w16cid:durableId="1098401755">
    <w:abstractNumId w:val="1"/>
  </w:num>
  <w:num w:numId="9" w16cid:durableId="179609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08FC"/>
    <w:rsid w:val="00B47730"/>
    <w:rsid w:val="00CA32BD"/>
    <w:rsid w:val="00CB0664"/>
    <w:rsid w:val="00D44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09C161"/>
  <w14:defaultImageDpi w14:val="300"/>
  <w15:docId w15:val="{FCB1CB83-066C-47A3-A2CF-67F41F9B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바탕체" w:hAnsi="바탕체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4036</Words>
  <Characters>7383</Characters>
  <Application>Microsoft Office Word</Application>
  <DocSecurity>0</DocSecurity>
  <Lines>277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2</cp:revision>
  <dcterms:created xsi:type="dcterms:W3CDTF">2013-12-23T23:15:00Z</dcterms:created>
  <dcterms:modified xsi:type="dcterms:W3CDTF">2026-04-15T08:46:00Z</dcterms:modified>
  <cp:category/>
</cp:coreProperties>
</file>