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반도체 EDS(Electrical Die Sorting) 결과를 공간적으로 보존한 Failbit Map은 수율 진단에 필요한 자료지만, 현업에서는 measure value와 제한된 map 조회에 의존하는 경우가 많아 반복 패턴과 신규 failure 검토가 늦어질 수 있다. 본 논문은 Failbit Map 이미지, chip 좌표, chip measure value, 모델 출력, 검토 라벨을 하나의 좌표 보존형 wafer 단위로 정렬한 분석 파이프라인을 다룬다. Known fail은 ConvNeXtV2-Base와 저신뢰 표본 한정 ROI(Region of Interest)-YOLO(You Only Look Once) 2-stage로 field validation weighted F1 0.95를 확인했고, object-id map은 generated-chip development extension으로 분리하였다. Unknown fail은 대조 학습과 HDBSCAN으로 운영 wafer를 13개 candidate group으로 압축했으며, 이 가운데 7개가 신규 failure로 확인되었다. 이 13→7은 분류 정밀도가 아니라 field review 후보 압축 결과다. chip 수준에서는 FCM-PM(Full-Cover CutMix + Pair Mask)을 적용해 controlled synthetic benchmark에서 micro-F1(bit-F1) 0.9927과 false alarm 0.00%를 확인하였다. 이 구성에서 Failbit Map은 사후 그림이 아니라 검토, 라벨 되먹임, 재학습에 다시 쓰이는 좌표 보존 자료로 남는다.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Map이 단순한 불량률 집계와 다른 점은, 같은 불량률이라도 불량이 가장자리 환형인지, 중앙 밀집인지, 특정 방향 편중인지에 따라 설비·공정 원인이 달라진다는 데 있다. 위치·분포·방향·형태가 그 자체로 진단 정보이며, Failbit Map은 웨이퍼 전역 형상·zone 위치·chip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축으로 이루어졌다. 담당자는 chip별 수치로 fail 여부를 확인하고, 수식과 임계값을 직접 구성해 고질 불량을 분류했으며, 이는 일종의 수동 machine learning에 가깝다. 의심스러운 wafer는 Failbit Map이나 TEM(Transmission Electron Microscopy)으로 시료를 잘라 CD(Critical Dimension)나 miss-alignment 같은 pattern을 확인하고 공정 structure·layout 원인을 해석했다. 이 방식은 빠르고 rule 기반이라 근거가 분명하나, 수동 임계값에 의존해 누락 위험이 있고 chip을 단일 수치로 환원하는 탓에 주변 chip 관계나 반복 pattern 같은 공간 정보를 놓치며, 기존 도구로는 한 번에 약 48매까지만 조회할 수 있어 전수 검토가 어려웠다. 원인 해석에는 Failbit Map 확인이 사실상 필수였지만, 대용량 raw log 처리·이미지 생성 속도·저장 용량·chip 좌표 정합 같은 기술 문제로 Failbit Map을 반복 검토 가능한 자료로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Known과 Unknown으로 나뉜다. Known fail은 이미 등록된 16-class 라벨 체계 안에 있어 지도학습이 가능한 불량이고, Unknown fail은 등록되지 않았거나 아직 라벨 합의가 끝나지 않은 신규 후보다. 기존 분류기는 신규 패턴을 인접 class로 흡수하거나 낮은 신뢰도로 기각해 담당자에게 단서를 주지 못한다. 이 때문에 담당자는 Known 판정, 후보 압축, 이미지와 chip 계측 근거 확인, 신규 라벨 등록 여부, 양산 noise와 진성 불량의 구분을 서로 다른 도구와 문서 사이에서 맞춰야 했다.</w:t>
      </w:r>
    </w:p>
    <w:p>
      <w:pPr>
        <w:spacing w:line="240" w:lineRule="auto" w:before="0" w:after="60"/>
        <w:jc w:val="both"/>
      </w:pPr>
      <w:r>
        <w:rPr>
          <w:rFonts w:ascii="Times New Roman" w:hAnsi="Times New Roman" w:eastAsia="바탕체"/>
          <w:b w:val="0"/>
          <w:i w:val="0"/>
          <w:sz w:val="20"/>
        </w:rPr>
        <w:t>본 논문은 대량 Failbit Map 생성의 기술 한계와 수작업 판정 의존 문제를 같은 좌표계의 데이터 파이프라인 위에서 다룬다. 작업 범위는 다섯 항목으로 나누었다. 첫째, Failbit Map·chip 좌표·chip measure value를 같은 좌표계에 맞춘 coordinate-preserving FBM data asset이다. 둘째, ConvNeXtV2-Base와 선택적 ROI-YOLO로 Known fail field validation weighted F1 0.95를 확인하고, Unknown fail은 자기지도 대조 학습과 HDBSCAN으로 13→7 candidate compression을 수행한 wafer-level analysis loop이다. 셋째, known chip coordinate를 쓰는 object-id map과 single 불량 chip만으로 2-combo를 학습하는 FCM-PM이다. 넷째, 검색·map view·chip overlay·measure 확인·label 관리를 통합한 web application review layer이다. 다섯째, operation impact, field validation, field review, generated development, controlled synthetic benchmark를 합산하지 않는 validation-scope separation이다. 이 항목들은 data asset layer(1) / analysis layer(2,3) / operation layer(4,5)의 3층으로 배치된다.</w:t>
      </w:r>
    </w:p>
    <w:p>
      <w:pPr>
        <w:spacing w:line="240" w:lineRule="auto" w:before="0" w:after="60"/>
        <w:jc w:val="both"/>
      </w:pPr>
      <w:r>
        <w:rPr>
          <w:rFonts w:ascii="Times New Roman" w:hAnsi="Times New Roman" w:eastAsia="바탕체"/>
          <w:b w:val="0"/>
          <w:i w:val="0"/>
          <w:sz w:val="20"/>
        </w:rPr>
        <w:t>논문의 초점은 개별 모델 성능 경쟁보다 Failbit Map을 반복 검토 가능한 좌표 보존 자료로 만드는 데 있다. 기술적으로는 두 지점을 따로 확인하였다. 첫째, categorical object-id를 자연 해상도 one-hot으로 인코딩하면 fixed chip coordinate라는 반도체 prior 때문에 localization이 제거되고, categorical spatial representation이 형성된다(측정 근거는 2.2.1). 이 결과는 모델 용량 우열이 아니라 입력 표현의 차이로 해석한다. 둘째, 정답 2-combo 라벨이 없는 조건에서 FCM-PM을 사용해 단일 불량 chip으로 중복 불량 학습 신호를 만들었고, Pair Mask가 합성 background의 false alarm을 줄이는 원인임을 ablation으로 확인하였다(2.2.3). object-id map은 미양산 generated-chip development result다(2.2.1).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설계할 때 가장 먼저 둔 조건은 웨이퍼의 공간 의미를 손상시키지 않는 것이었다. 무손실 palette 표현, flip 증강 배제, 국소 수용장 backbone과 선택적 2-stage 검증, 격자 고정 structured sampling, categorical one-hot 인코딩은 모두 이 조건에서 나온다. RGB 대신 palette, flip 대신 배제, Mixup 대신 영역 보존 CutMix, SwAV random-crop 대신 grid 고정, 정수 보간 대신 one-hot을 택했다. Table 1은 이를 데이터 표현, Known 판정, chip 단위 object-id map, Unknown 후보 압축, 검토 되먹임으로 정리한다. Unknown 경로의 InfoNCE(Information Noise-Contrastive Estimation)는 라벨 없이 같은 wafer는 가깝게 다른 wafer는 멀게 임베딩을 학습하는 대조학습 목적함수이고, HDBSCAN(Hierarchical Density-Based Spatial Clustering of Applications with Noise)[7]은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candidate-compression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경로이며, 같은 데이터 파이프라인에서 생성한 chip crop을 입력으로 하는 chip 수준 multi-label 분류 구조는 2.1.4에서 함께 다룬다. 이하 2장(본론)은 제안 방법(2.1)에서 설계 근거를, 그 정량 결과·운영(2.2)에서 측정 결과를 나누어 서술한다.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기반·고전 ML을 거쳐 CNN 분류로 발전해 왔다. 공개 데이터셋 WM-811K를 CNN으로 분류한 연구 [1][2]는 die 단위 wafer-level 패턴 분류에 중심을 두고, wafer-level 라벨만으로 chip 불량을 추정하는 [18]도 chip 형태를 좌표에 복원하지는 않는다. 본 논문의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학습한다. 여기서는 chip 단위에서 단일 불량만으로 2-combo를 합성 학습(FCM-PM)해 mixed 라벨 부족을 다룬다. 라벨 없는 신규 패턴 탐색은 대조 학습·군집화 [3][6], open-set recognition [20], 대조 deep clustering [21], open-world 군집화·decision fusion [4]로 이어졌고 대개 공개 bin map에서 ARI(Adjusted Rand Index)·NMI(Normalized Mutual Information)·silhouette로 평가된다. 본 논문의 Unknown 경로도 대조-군집 계열을 쓰지만, 정답 라벨이 없는 양산 운영의 좌표 보존 FBM에서 동작하므로 합성 평가셋에서만 이 관례를 따르고 실전에서는 후보 압축(13→7)으로 검증하였다.</w:t>
      </w:r>
    </w:p>
    <w:p>
      <w:pPr>
        <w:spacing w:line="240" w:lineRule="auto" w:before="0" w:after="60"/>
        <w:jc w:val="both"/>
      </w:pPr>
      <w:r>
        <w:rPr>
          <w:rFonts w:ascii="Times New Roman" w:hAnsi="Times New Roman" w:eastAsia="바탕체"/>
          <w:b w:val="0"/>
          <w:i w:val="0"/>
          <w:sz w:val="20"/>
        </w:rPr>
        <w:t>이 논문에서는 같은 좌표계 안에서 세 항목을 함께 다뤘다. 첫째, chip 형태를 object-id map으로 다시 wafer 위치에 놓는다. 둘째, 실제 mixed 라벨 없이 FCM-PM으로 chip-level 2-combo 학습 신호를 만든다. 셋째, 라벨 없는 운영 wafer에서는 정량 분류 metric 대신 field review 후보 압축(13→7)으로 결과를 확인한다. 모델 용량보다 입력 표현이 성능을 좌우한다는 [13]의 관점에서 보면, categorical 신호에는 정수 보간보다 자연 해상도 one-hot이 더 적합했다(정량 근거 2.2.1). 2-stage 보정은 coarse-to-fine cascade 검출 [10][12]을 wafer의 chip 단위 class 검증에 맞게 재구성한 것이다. ConvNeXtV2, YOLO, InfoNCE, HDBSCAN 자체는 기성 방법이지만, 좌표 의미를 보존한다는 제약을 기준으로 palette 표현·flip 배제·backbone·structured sampling·one-hot 인코딩을 선택한 점이 기존 공개 benchmark 중심 연구와 다르다.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본론은 제안 방법(2.1)과 그 정량 결과·운영(2.2)을 나누어, 설계 근거와 측정 결과를 분리해 서술한다.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fail-map·chip별 Measure)은 wafer 식별자와 ±10초 오프셋으로 매칭하고, 복원 grade는 FTN/QTN/BIN 등 chip annotation과 병합한다. 이렇게 동일 좌표계로 적재하면 UI overlay·chip crop·Known/Unknown 모델 입력이 같은 자산을 공유한다.</w:t>
      </w:r>
    </w:p>
    <w:p>
      <w:pPr>
        <w:spacing w:line="240" w:lineRule="auto" w:before="100" w:after="40"/>
        <w:jc w:val="left"/>
      </w:pPr>
      <w:r>
        <w:rPr>
          <w:rFonts w:ascii="Times New Roman" w:hAnsi="Times New Roman" w:eastAsia="바탕체"/>
          <w:b/>
          <w:i w:val="0"/>
          <w:sz w:val="20"/>
        </w:rPr>
        <w:t>2.1.2. Known fail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모델 효율을 기준으로 parameter 약 26%(119.5M→88.6M)·FLOPs 약 39%(74.2G→45.1G) 적고 개발 측정에서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본 연구는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구조·연산 효율을 Table 2에 비교하였다. ROI-YOLO는 ROI 추출·box 회귀·NMS를 수행하며 512px 이상 입력을 요구한다(공개 detector YOLO11x 기준 56.9M params·194.9 GFLOPs@640 [22]; ROI 한정 crop의 실제 연산은 이보다 작다). object-id map은 chip 좌표로 확정된 32×32 격자를 1.16M chip-CNN에 입력하며,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스케일(32×32 vs 640)이 다르므로 이는 같은 조건의 속도 비교가 아니라 좌표 보존 표현이 입력 자체를 chip 격자로 줄인 결과로 보았다. 정확도도 생성 평가셋 기준 val 0.9946 / test 0.9872로, ROI-YOLO field weighted F1 0.95와 직접 비교하지 않았다.</w:t>
      </w:r>
    </w:p>
    <w:p>
      <w:pPr>
        <w:spacing w:line="240" w:lineRule="auto" w:before="0" w:after="60"/>
        <w:jc w:val="both"/>
      </w:pPr>
      <w:r>
        <w:rPr>
          <w:rFonts w:ascii="Times New Roman" w:hAnsi="Times New Roman" w:eastAsia="바탕체"/>
          <w:b w:val="0"/>
          <w:i w:val="0"/>
          <w:sz w:val="20"/>
        </w:rPr>
        <w:t>비교의 목적은 모델 크기 우열이 아니라 문제 정의의 차이를 보이는 데 있다. ROI-YOLO는 위치를 모르는 detection 문제를 풀지만, wafer chip 좌표는 product layout으로 이미 정해져 있다. object-id map은 이 좌표를 사용해 localization을 생략하고, 각 chip을 한 번 crop·분류한 뒤 class id를 격자에 되돌린다. full wafer image에서는 local chip failure가 작은 영역으로 희석될 수 있지만, chip crop에서는 모델이 local failure morphology를 직접 관찰한다. 이후 class id를 원래 grid에 되돌리면 class별 공간 패턴이 categorical map으로 남는다. 따라서 결과는 작은 모델이 큰 detector를 대체했다는 뜻이 아니라, fixed chip coordinate와 natural-resolution one-hot representation이 이 데이터에 맞는 입력 형태였다는 의미로 해석한다.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analytically computed from the 32×32-grid architecture, and because the input scales differ, this is not a same-scale speed comparison but evidence that coordinate-preserving representation shrinks the input into a chip grid; accuracy is validated on different scopes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구조의 설계 전제는 categorical 신호 보존이다. 정수 object-id를 BICUBIC으로 보간하면 1.3, 2.7 같은 무의미한 실수가 생겨 신호가 손상되므로, 격자 해상도는 obj-id의 자연 해상도(제품별 chip 격자 수)로 유지했다.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정확도·입출력 비용을 함께 줄였다(정량 비교 2.2.1).</w:t>
      </w:r>
    </w:p>
    <w:p>
      <w:pPr>
        <w:spacing w:line="240" w:lineRule="auto" w:before="100" w:after="40"/>
        <w:jc w:val="left"/>
      </w:pPr>
      <w:r>
        <w:rPr>
          <w:rFonts w:ascii="Times New Roman" w:hAnsi="Times New Roman" w:eastAsia="바탕체"/>
          <w:b/>
          <w:i w:val="0"/>
          <w:sz w:val="20"/>
        </w:rPr>
        <w:t>2.1.3. Unknown fail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회전(±7°)·이동·스케일(±5%)·가우시안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데 있다.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4종(bank_boundary·fork·scratch·scratch_rot) chip이다. 평가셋은 single 4종, 2-combo 6종, Normal·Invalid·OOD(out-of-distribution)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분리하였다.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FCM-PM은 이 문제를 full-cover 합성과 source별 mask loss로 나누어 처리한다(Figure 6). Full-Cover CutMix(FCM)는 chip grid 전체를 두 single source의 상보 mask로 채워 A+B target을 만든다. Pair Mask(PM)는 같은 합성 chip에서 A-only와 B-only view를 별도로 만들고, 상대 source 영역을 source-specific loss에서 제외한다. 학습 objective는 mixed chip의 BCE(Binary Cross-Entropy)와 masked view의 BCE를 함께 쓰는 구조다.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모델 출력은 4-bit sigmoid 확률이므로, 각 class의 positive와 negative 확률 분포를 따로 보아야 한다. ASL[16]만으로는 negative 억제가 강해 일부 weak-positive bit가 같이 눌렸고, target 분리(positive 0.85 / negative 0.15)가 더 안정적이었다. single-only 학습에서 2-combo의 둘째 bit 평균은 약 0.42까지 낮았지만, FCM 합성 후 약 0.54로 올라갔다. PM은 이 과정에서 synthetic background가 negative-tail false alarm으로 학습되는 것을 막는다. 이후 val_margin은 validation에서만 positive/negative 확률 간격이 넓은 checkpoint를 고르는 기준으로 사용하였다(Figure 7a). Gaussian Naive Bayes reject는 최대 bit 하나가 아니라 4-bit probability shape 전체로 OOD tail을 걸러낸다(Figure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전체 경로는 분석 UI에서 하나로 모인다. 뷰어는 피라미드 타일·디스크 캐시로 약 1천만 픽셀 map의 줌·팬을 가속하고, chip overlay 기반 BIN/FTN/QTN 시각화와 composite map으로 패턴 분류 결과 위에 계측값을 중첩한다. 검토 결과는 불량 등록·학습 레이블로 되먹임되어 데이터 적재부터 재학습까지 하나의 운영 흐름으로 묶인다.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이후 결과는 검증 단계가 서로 다르므로, 각 수치를 Table 3의 scope 안에서 읽는다. 운영 효과는 viewer/data pipeline이 현업 검토 방식을 바꾼 결과이고, 모델 metric은 각 모델·benchmark의 성능 지표다. 두 축은 합산하거나 같은 classifier metric처럼 비교하지 않는다.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candidate compression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generation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hex-to-grade 약 100× · palette PNG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값(0.78·0.87·0.92)은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확인한 뒤 채택하였다(Table 5). raw grade만 쓴 구성은 0.4359에 머물렀고, obj-id를 정수 1채널로 압축하면 0.9505까지 올랐다. 그러나 정수 인코딩은 class id에 1&lt;2&lt;3 같은 존재하지 않는 순서를 부여한다. 한 class만 이진으로 표시한 구성(0.6543)은 해당 class 외의 신호를 잃었다. 이 두 문제를 피하기 위해 one-hot 5채널을 사용하였다. R과 함께 쓰면(in_ch=6) 0.9689, R 없이 단독으로 쓰면(in_ch=5, 채택) 0.9946이었다. 이는 obj-id 채널이 주요 신호이고, raw grade 채널은 채택 구성에서는 중복 정보로 작용했음을 뜻한다.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단독(in_ch=5)이다. 동일 chip-원천 split에서 seed 5회 반복했을 때 validation 0.9905±0.0045 / hold-out 0.9831±0.0050이었고, 최고 seed에서는 validation 0.9946 / hold-out 0.9872였다(n=220/cls;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0.9784였다. 채택 구성은 5-seed 평균에서도 이보다 높았지만, 이를 용량 경쟁으로 보지는 않았다. 88M backbone은 384 해상도 사전학습 모델이라 native one-hot 격자를 보간 확대해야 하며, 이 과정에서 categorical 신호가 손상될 수 있다. 용량과 표현의 완전 분리는 native 격자용 대형 모델 학습이 필요한 후속 과제로 남겼다.</w:t>
      </w:r>
    </w:p>
    <w:p>
      <w:pPr>
        <w:spacing w:line="240" w:lineRule="auto" w:before="0" w:after="60"/>
        <w:jc w:val="both"/>
      </w:pPr>
      <w:r>
        <w:rPr>
          <w:rFonts w:ascii="Times New Roman" w:hAnsi="Times New Roman" w:eastAsia="바탕체"/>
          <w:b w:val="0"/>
          <w:i w:val="0"/>
          <w:sz w:val="20"/>
        </w:rPr>
        <w:t>추가 결합 구조의 필요성은 두 모델의 disagreement로 보았다. R-only backbone과 obj-id 두 모델의 동시 오답은 합성 평가셋에서 0.78%에 그쳤고, 대부분을 obj-only 단독이 이미 확보해 mid-fusion·cross-attention 여지는 작았다. 학습 비용도 R-only 88M의 약 12.5시간 대비 1.16M chip-CNN은 1분 미만으로 파라미터 약 76배·학습 약 750배 차이다. 비채택 in_ch=6도 seed 5회 0.9838±0.0092로 일관돼 입력 표현 차이를 다시 확인하였다. raw Failbit Map에서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mid-fusion·cross-attention과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후보 군집으로 좁혔고, 그중 7개가 전문가 검토에서 신규 불량으로 확인되었다. 실전 Unknown은 정답 라벨이 없고 양산 noise가 커 F1·ARI 같은 정량 metric이 성립하지 않는다. 따라서 13→7은 classifier precision이 아니라 field review 후보 압축 결과로만 해석한다. Unknown embedding 경로의 측정값은 frozen encoder forward가 wafer당 약 14.3 ms, HDBSCAN 포함 end-to-end가 약 24 ms였으나, 이는 모델 경로의 개발·검증 측정값이다. Table 3의 FBM generation/storage는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개발과 metric 관리를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metric used for generated-development recipe management, and n_cluster is the number of candidate groups after clustering. The operational 13→7 result is candidate compression confirmed by field review, not a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7은 학습 recipe별 기여를 분리한다. BCE+label smoothing(0.1093·FAR 99.47%), Focal[15], ASL[16]처럼 손실만 바꾼 변형은 FAR를 억제하지 못했고, 단순 CutMix(FAR 42.05%)에 Pair Mask를 더해야 24.62%로 낮아졌다. FCM-PM과 val_margin을 결합한 단일 모델은 bit-F1 0.9927·Total FAR 0.00%에 도달하였다. 이는 val_f1 기준 대비 single 1.0000→0.9996의 미세 손실 대신 2-combo 0.9517→0.9871, FAR 0.15%→0.00%를 얻은 trade-off다. ensemble은 bit-F1 0.9956의 upper-bound를 보였지만 비용이 약 5배이고, KD student는 compression candidate로 0.9799에 머물러 후속 과제다. Table 7에서 CM은 CutMix, C+PM은 CutMix+Pair Mask, FCM-F는 FCM-PM+val_f1, FCM-M*은 채택한 FCM-PM+val_margin, Ens.는 upper-bound ensemble, KD는 compression candidate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이 비교에서는 reject 게이트가 아니라 Pair Mask 구조가 false alarm 억제에 직접 기여했음을 통제된 ablation으로 확인하였다.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review infrastructure로 사용된다. 여기서 사용 범위는 FBM 생성·조회·overlay·label review를 지원하는 review infrastructure에 한정되며, Known/Unknown/chip model serving이나 object-id map 양산 적용 완료를 의미하지 않는다. 1시간 주기 자동 적재로 기존 도구의 한 번에 약 48매 열람이 일 약 2만 wafer 누적 비교로 확장되었다(Table 8). 운영에서 13개 후보 중 7개가 신규 불량으로 확인되어 검토→라벨→재학습 폐루프가 동작했다(Figure 9). 이 전환의 운영 효과는 분석 공수 약 90% 절감, P3WN 제품 사례의 수율 약 0.02%p 개선, 메모리제조기술센터 내부 성과 인정 기준 약 123억 규모로 집계·인정되었다.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본 논문의 운영 정량 성과는 DRAM viewer/data pipeline 기준으로 한정한다. 이 값들은 viewer/data pipeline의 운영 효과이며, Table 4~7의 모델 metric과 합산하지 않는다.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후보 군집 자동 압축</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형태·계측을 한 좌표계에서 다루는 본 연구와 직접 비교하기 어렵고, 타 제품군·라인 일반화와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선택도 측정해 결정하였다.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수·chip 수·epoch·best-model 기준으로 통일하였다. ROI prior의 KDE/GMM은 train split에서만 적합했고, object-id 개발 평가도 chip-원천을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 연구는 네 축으로 제한한다. 첫째, DRAM YE팀과 object-id map 라벨 체계를 확정한 뒤 실제 데이터로 평가하고, Flash YE 확산 요청은 별도 적용 범위·권한·데이터 차이를 확인한 뒤 추진한다. 둘째, 같은 좌표계의 wafer 이미지와 chip 계측값을 융합해 패턴·계측 근인을 함께 추적한다. 셋째, 대조 임베딩을 검색 인덱스로 재활용해 과거 유사 사례와 담당자 note를 찾는 진단 보조 기능을 검토한다. 넷째, 이미지·trend·이력 정보를 요약하는 LLM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본 논문은 wafer 이미지, chip 좌표, measure value, 모델 출력, 검토 라벨을 같은 좌표계에 묶어 Failbit Map을 반복 검토 가능한 자료로 구성하였다. Known 경로에서는 ConvNeXtV2와 선택적 ROI-YOLO로 field validation weighted F1 0.95를 얻었고, object-id map은 known chip coordinate로 localization을 줄이는 generated development extension으로 두었다. Unknown 경로에서는 라벨 없는 운영 wafer를 13개 후보군으로 압축했고, 그중 7개 신규 불량 group이 field review에서 확인되었다. chip 수준에서는 FCM-PM이 단일 불량 chip만으로 2-combo 학습 신호를 만들고 Pair Mask로 false alarm을 억제하여 controlled synthetic benchmark에서 bit-F1 0.9927과 FAR 0.00%를 보였다. 운영 측면에서는 viewer/data pipeline이 약 48매 단위 조회를 일 약 2만 wafer 누적 비교로 확장했으며, Flash YE 확산 요청은 별도 적용 검토 범위로 분리하였다.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