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value와 제한된 map review가 따로 움직이는 경우가 많아, 반복 pattern을 대량으로 비교하거나 신규 failure 후보를 빠르게 좁히기 어렵다. 이번 작업에서는 EDS(Electrical Die Sorting) raw log에서 만든 Failbit Map, chip 좌표, chip measure, 모델 출력, review label을 같은 wafer 좌표계에 맞췄다. 이 좌표 보존 자산 위에서 등록 failure는 ConvNeXtV2-Base와 저신뢰 표본 한정 ROI(Region of Interest)-YOLO(You Only Look Once) 2-stage로 field validation weighted F1 0.95를 얻었다. 라벨이 없는 신규 후보는 contrastive embedding과 HDBSCAN(Hierarchical Density-Based Spatial Clustering of Applications with Noise)으로 운영 wafer를 13개 후보 group으로 줄였고, 현업 검토에서 7개 신규 failure group을 확인했다. chip 수준에서는 object-id map을 generated-chip development로 분리하고, FCM-PM(Full-Cover CutMix + Pair Mask)으로 single-failure source 기반 2-combo controlled synthetic benchmark에서 micro-F1(bit-F1) 0.9927과 false alarm 0.00%를 얻었다. 각 결과는 field validation, field review, generated development, controlled synthetic benchmark로 나누어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등록된 Known failure와 아직 라벨 합의가 끝나지 않은 Unknown failure로 나뉜다. 등록된 failure는 16-class 라벨 체계 안에서 지도학습으로 다룰 수 있지만, Unknown failure는 신규 후보라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등록된 Known failure를 판정하고, label이 없는 Unknown failure는 담당자가 먼저 볼 후보 묶음으로 줄였다. chip 수준에서는 이미 알고 있는 chip 좌표를 쓰는 object-id map과 single 불량 chip만으로 2-combo를 학습하는 FCM-PM을 별도 경로로 두었다. 현업 review 화면에서는 검색, map view, chip overlay, measure 확인, label 관리가 이어진다. 운영에서 나온 숫자와 모델 검증값은 나온 자리부터 다르다.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group을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담당자가 검토할 group을 13개로 줄이고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있고, 데이터 생성 단계에서 chip 좌표도 확보된다.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 값이고, Unknown 13→7은 담당자가 볼 group을 줄인 field review 결과다. object-id map은 생성 데이터 기준 후속 개발값이며, FCM-PM은 통제된 합성 평가값이다.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 groups -&gt; 7 confirmed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후보 군집으로 좁혔고, 그중 7개가 전문가 검토에서 신규 불량으로 확인되었다. 실전 Unknown은 정답 라벨이 없고 양산 noise가 커 F1/ARI 같은 정량 점수가 성립하지 않는다. 따라서 13→7은 classifier precision이 아니라 담당자가 13개 group을 검토해 7개 신규 불량을 확인한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개발값을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후보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후보 group으로 자동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 weighted F1 0.95를 확인했고, Unknown 경로는 라벨 없는 운영 wafer에서 신규 failure 후보를 13개 group으로 줄여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wafer ID로 다시 찾고 chip overlay로 확인한 뒤 라벨을 다음 학습 목록에 넣을 수 있는 자료가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