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불량 위치와 grade를 함께 남기는 진단 자료다. 그러나 현업 분석에서는 chip별 계측값과 제한된 map 조회가 따로 움직이는 경우가 많아, 반복 pattern을 대량으로 비교하거나 신규 불량 후보를 빠르게 좁히기 어렵다. 이번 작업에서는 EDS(Electrical Die Sorting) raw log에서 만든 Failbit Map, chip 좌표, chip별 계측값, 모델 출력을 같은 wafer 좌표계에 맞췄다. 기존 불량은 ConvNeXtV2-Base로 먼저 분류하고, 신뢰도가 낮은 표본만 ROI-YOLO 2-stage로 다시 보정했다. 이 경로는 field validation에서 weighted F1 0.95를 얻었다. object-id map은 ROI-YOLO Stage-2 대신 chip 좌표 기반 fixed-crop 분류를 쓸 수 있는지 생성 데이터 기준으로만 보았다. 신규 후보 패턴은 contrastive embedding과 HDBSCAN(Hierarchical Density-Based Spatial Clustering of Applications with Noise)으로 운영 wafer를 13개 후보 그룹으로 줄였고, 현업 검토에서 7개가 신규 불량으로 확인되었다. 별도 chip multi-label 평가는 FCM-PM(Full-Cover CutMix + Pair Mask)으로 수행했고, single-failure source 기반 2-combo 합성 평가에서 bit-F1 0.9927과 FAR 0.00%를 얻었다. 각 결과는 field validation, field review, generated development, controlled synthetic benchmark로 나누어 해석했다. 따라서 담당자는 Failbit Map을 한 번 보고 끝내지 않고, 같은 wafer를 다시 열어 map과 chip별 계측값을 대조하며 신규 불량 사례를 다음 학습 데이터에 넣을 수 있다.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Map에서 다루는 불량은 크게 두 가지다. 하나는 이미 이름과 기준이 정해져 학습에 쓸 수 있는 기존 불량이고, 다른 하나는 아직 분류 기준이 정리되지 않은 신규 후보 패턴이다. 기존 불량은 16-class 기준 안에서 지도학습으로 다룰 수 있다. 반면 신규 후보 패턴은 정답 라벨이 없기 때문에 바로 F1이나 recall로 평가하기 어렵다.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measure와 모델 출력은 wafer ID와 chip 좌표 기준으로 붙였다. 이 자료 위에서 기존 불량을 판정하고, 신규 후보 패턴은 현업 이미지에서 만들어진 그룹 단위로 담당자가 확인했다. object-id map은 기존 불량 경로에서 ROI-YOLO Stage-2 대신 chip 좌표 기반 분류를 쓸 수 있는지만 보았다. 담당자는 화면에서 wafer를 검색한 뒤 map, chip overlay, 계측값, 모델 결과를 한 번에 본다. 운영에서 줄어든 일과 모델 평가에서 얻은 숫자는 같은 종류가 아니다. 그래서 Known F1, Unknown 13→7, object-id map, FCM-PM, 운영 효과는 Table 3에서 출처를 따로 표시했고 같은 지표로 합산하지 않았다.</w:t>
      </w:r>
    </w:p>
    <w:p>
      <w:pPr>
        <w:spacing w:line="240" w:lineRule="auto" w:before="0" w:after="60"/>
        <w:jc w:val="both"/>
      </w:pPr>
      <w:r>
        <w:rPr>
          <w:rFonts w:ascii="Times New Roman" w:hAnsi="Times New Roman" w:eastAsia="바탕체"/>
          <w:b w:val="0"/>
          <w:i w:val="0"/>
          <w:sz w:val="20"/>
        </w:rPr>
        <w:t>여기서 중요한 기준은 wafer ID와 chip 좌표가 계속 맞아 있어야 한다는 점이다. 이미지, chip 좌표, 계측값, 모델 결과가 wafer ID와 chip 위치 기준으로 맞아 있어야 나중에 같은 위치의 map과 수치를 바로 대조할 수 있다. 그래야 Known 결과와 Unknown 후보가 서로 다른 파일에 흩어지지 않는다. 기존 불량의 Stage-2에서는 chip 위치가 제품 layout으로 이미 정해져 있다는 점을 썼다. 이 좌표를 그대로 쓰면 detector가 다시 위치를 찾을 필요가 줄어든다. object-id를 자연 해상도 one-hot으로 두면 chip별 class 패턴도 wafer grid 위에 그대로 남는다(측정 근거는 2.2.1). 이 결과는 모델 크기보다 입력 표현이 이 문제에 더 맞았다는 뜻이다. object-id map은 양산 적용 성과가 아니라 생성 데이터 기준으로만 확인한 값이다(2.2.1). 중복 불량은 별도 chip multi-label 문제로 두고 2.1.4에서 다룬다.</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 저장에 쓰이고, fixed chip crop은 chip 단위 분류에 쓰인다. web 화면은 map, 계측값, 모델 결과를 한 화면에서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Stage-2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registration</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grouping path (InfoNCE → HDBSCAN), with labels registered from the web screen for later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기존 불량 Stage-2에서 chip 분류 id를 wafer 격자 제자리에 categorical로 되돌려, ROI detector의 box 탐색 부담을 줄이는 방식이다. 한 chip에 둘 이상이 겹치는 혼합형 불량은 bin map에서 CNN으로 분류된 바 있으나 [19] 이는 wafer 단위 혼합 패턴을 실제 mixed 라벨로 학습한다. 본 논문의 chip multi-label 평가는 별도 절에서 다루며, 단일 불량 chip만으로 2-combo를 합성 학습(FCM-PM)해 mixed 라벨 부족을 다룬다. 정답이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chip 분류 결과를 원래 wafer 위치에 다시 놓으면 기존 불량의 Stage-2 해석 방식이 달라진다. object-id map은 ROI-YOLO의 detector 부담과 class 확장 부담을 줄이기 위해 본 방식이다.</w:t>
      </w:r>
    </w:p>
    <w:p>
      <w:pPr>
        <w:spacing w:line="240" w:lineRule="auto" w:before="0" w:after="60"/>
        <w:jc w:val="both"/>
      </w:pPr>
      <w:r>
        <w:rPr>
          <w:rFonts w:ascii="Times New Roman" w:hAnsi="Times New Roman" w:eastAsia="바탕체"/>
          <w:b w:val="0"/>
          <w:i w:val="0"/>
          <w:sz w:val="20"/>
        </w:rPr>
        <w:t>2-combo는 실제 mixed 라벨이 부족한 별도 chip multi-label 조건이며, 2.1.4의 합성 학습 구조로 다룬다. 정답이 없는 운영 wafer에서는 분류 점수를 낼 수 없어서, 현업 wafer 이미지 2,000장을 적용했을 때 만들어진 13개 그룹을 담당자가 확인했고 그중 7개가 실제 불량이었다.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HDBSCAN은 모두 기존 방식이다. 다만 그대로 가져다 쓰지 않고, wafer 좌표가 바뀌지 않도록 골라서 맞춰 썼다.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적재하면 같은 wafer와 chip 좌표에서 UI overlay, chip crop, Known/Unknown 모델 입력을 만들 수 있다.</w:t>
      </w:r>
    </w:p>
    <w:p>
      <w:pPr>
        <w:spacing w:line="240" w:lineRule="auto" w:before="100" w:after="40"/>
        <w:jc w:val="left"/>
      </w:pPr>
      <w:r>
        <w:rPr>
          <w:rFonts w:ascii="Times New Roman" w:hAnsi="Times New Roman" w:eastAsia="바탕체"/>
          <w:b/>
          <w:i w:val="0"/>
          <w:sz w:val="20"/>
        </w:rPr>
        <w:t>2.1.2. 기존 불량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검출 chip 개수 GMM(Gaussian Mixture Model)으로 정해 누수를 차단한다. KDE는 class별 불량 chip이 자주 나타나는 위치를 만들고, GMM은 한 wafer 안에서 나올 chip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바꾸는 방법을 생성 데이터셋에서 보았다.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이득은 모델 크기 경쟁에서 나온 것이 아니라, 반도체 layout 정보를 모델 입력에 맞게 쓴 데서 나왔다.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신규 후보 패턴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볼 수 있다.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담당자는 web 화면에서 위 결과를 함께 본다. 뷰어는 피라미드 타일과 디스크 캐시로 약 1천만 픽셀 map의 zoom/pan을 가속하고, chip overlay 기반 BIN/FTN/QTN 시각화와 composite map으로 패턴 분류 결과 위에 계측값을 겹쳐 보여 준다. 신규 불량으로 확인한 wafer는 라벨로 등록해 다음 학습 데이터에 넣는다.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현업 wafer 이미지 2,000장에서 만들어진 13개 그룹 중 7개가 실제 불량으로 확인된 field review 결과다. object-id map은 생성 데이터 기준 결과이며, FCM-PM은 통제된 합성 평가 결과다. viewer/data pipeline의 운영 효과도 모델 성능 수치와 성격이 다르다. 그래서 Table 3에 각 수치의 출처를 먼저 표시하고, 운영 효과와 모델 성능을 같은 지표로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기존 불량 분류는 단계별 성능을 따로 보았다.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생성 데이터 기준으로만 평가하였다(Table 5). 목적은 이미 정해진 chip 좌표를 사용해 Stage-2를 fixed-crop chip 분류로 바꾸는 것이다. PPT 기준 성과는 selected obj-only 구성의 validation F1 0.9946 / hold-out F1 0.9872이며, 별도 raw intensity+obj-id 5-seed 확인에서는 validation F1 0.9838±0.0092였다.</w:t>
      </w:r>
    </w:p>
    <w:p>
      <w:pPr>
        <w:keepNext/>
        <w:spacing w:line="240" w:lineRule="auto" w:before="0" w:after="40"/>
        <w:jc w:val="left"/>
      </w:pPr>
      <w:r>
        <w:rPr>
          <w:rFonts w:ascii="Times New Roman" w:hAnsi="Times New Roman" w:eastAsia="바탕체"/>
          <w:b w:val="0"/>
          <w:i w:val="0"/>
          <w:sz w:val="18"/>
        </w:rPr>
        <w:t>Table 5. Object-id map development metrics for Known Stage-2 follow-up.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확인 값</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Selected obj-only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F1 0.9946 / hold-out F1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intensity+obj-id 5-seed check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F1 0.9838±0.0092</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bl>
    <w:p/>
    <w:p>
      <w:pPr>
        <w:spacing w:line="240" w:lineRule="auto" w:before="0" w:after="60"/>
        <w:jc w:val="both"/>
      </w:pPr>
      <w:r>
        <w:rPr>
          <w:rFonts w:ascii="Times New Roman" w:hAnsi="Times New Roman" w:eastAsia="바탕체"/>
          <w:b w:val="0"/>
          <w:i w:val="0"/>
          <w:sz w:val="20"/>
        </w:rPr>
        <w:t>이 결과는 PPT와 동일하게 ROI-YOLO Stage-2가 갖는 detector annotation cost와 class 확장 부담을 줄이기 위한 차세대 Stage-2 분류 구조로만 둔다. raw intensity에서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이 모듈은 DRAM YE(Yield Enhancement)팀과 함께 실제 wafer로 다시 확인한다.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HDBSCAN(2.1.3)을 현업 wafer 이미지 2,000장에 적용했을 때 13개 그룹이 만들어졌고, 그중 7개가 전문가 검토에서 실제 불량으로 확인되었다. 실전 Unknown은 정답 라벨이 없고 양산 noise가 커 F1/ARI 같은 정량 점수가 성립하지 않는다. 따라서 13→7은 classifier precision으로 계산하지 않고, 담당자가 13개 그룹을 확인한 field review 결과로만 다룬다.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throughput으로 보지 않는다.</w:t>
      </w:r>
    </w:p>
    <w:p>
      <w:pPr>
        <w:spacing w:line="240" w:lineRule="auto" w:before="0" w:after="60"/>
        <w:jc w:val="both"/>
      </w:pPr>
      <w:r>
        <w:rPr>
          <w:rFonts w:ascii="Times New Roman" w:hAnsi="Times New Roman" w:eastAsia="바탕체"/>
          <w:b w:val="0"/>
          <w:i w:val="0"/>
          <w:sz w:val="20"/>
        </w:rPr>
        <w:t>정답 라벨이 있는 별도 합성 평가셋에서는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비교 지표이며 field Unknown 13→7과 같은 지표로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comparison, and n_cluster is the number of groups after clustering. This generated-development recipe benchmark is separated from the field review result reported in Table 3.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 범위로 한정한다.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chip별 계측값을 확인한다. 필요하면 신규 불량으로 등록한다. 여기서 사용 범위는 FBM 생성, 조회, overlay, 결과 검토를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확인되었다(Figure 9). 확인된 7개 사례는 다음 학습 데이터에 넣을 수 있게 저장했다. 이 전환으로 분석 공수가 약 90% 줄었고, P3WN 제품 사례에서는 수율이 약 0.02%p 개선됐으며,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Flash YE에서도 같은 방식으로 bin map과 chip multi-label 분석을 볼 수 있는지 요청이 들어와 적용 가능성을 확인하고 있다. 다만 운영 정량 성과는 DRAM viewer/data pipeline 기준으로 한정한다. 이 값들은 viewer/data pipeline의 운영 효과이므로, Table 4~7의 모델 성능 지표와 합산하지 않았다.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wafer map view, chip overlay, measurement panel, navigator thumbnails, and label review are integrated in one screen.</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신규 후보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아직 생성 데이터 기준이다. 공개 wafer 데이터는 die 단위 bin map이라 chip 내부 형태와 계측을 함께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DRAM YE팀과 함께 object-id map을 실제 wafer로 다시 확인한다. Flash YE 건은 데이터와 권한이 달라 별도로 확인한 뒤 진행한다. wafer 이미지와 chip별 계측값을 함께 보며 원인 후보를 좁히는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기록이 남는 보조 기능으로만 둔다.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논문에서는 Failbit Map 이미지, chip 좌표, 계측값, 모델 결과를 wafer ID 기준으로 함께 조회할 수 있게 했다. 담당자는 wafer를 검색한 뒤 map, chip overlay, 계측값, 모델 결과를 한 화면에서 본다. 필요한 경우 신규 불량으로 등록해 다음 학습 데이터에 넣을 수 있다. 이를 위해 palette 표현, flip 배제, structured sampling, one-hot 인코딩을 사용했다. Known 경로는 ConvNeXtV2와 선택적 ROI-YOLO로 field validation에서 weighted F1 0.95를 확인했고, Unknown 경로는 현업 wafer 이미지 2,000장을 적용했을 때 13개 그룹을 만들었으며 그중 7개가 실제 불량으로 확인되었다. FCM-PM은 single 불량 chip만으로 2-combo 학습 신호를 만들어 controlled synthetic benchmark에서 bit-F1 0.9927과 FAR 0.00%를 보였다. viewer/data pipeline은 약 48매 단위 조회를 일 약 2만 wafer 누적 비교로 확장했다. object-id map은 아직 생성 데이터 기준 결과이므로 실제 wafer에서 추가 확인이 필요하다. 결국 Failbit Map은 한 번 보고 끝나는 이미지가 아니라, 검색과 비교를 거쳐 학습 데이터까지 이어진다.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