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Прогноз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Фактический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Причина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 складывании строки и числа получается строка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undefined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Функция ничего не возвращает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Равенство проверяет содержит ли объект заданное свойство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2.false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1.7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2.false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Spread копирует ссылки на объекты а не сами объекты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1.3, 8, 8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1.3,8,3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мы вставляем свойства объекта после его старых свойств с такими же именами, то старые значение переопределяются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1.Без названия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2.Без названия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3.null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4.””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1.Без названия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2.Без названия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3.null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4.””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undefined это неопределенное значение, поэтому записывается дефолтное значение из функции. Значение null уже является конкретным значением, поэтому его вернули, также как и пустая строка.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41.1765121288092"/>
        <w:gridCol w:w="1241.1765121288092"/>
        <w:gridCol w:w="6543.1587867660055"/>
        <w:tblGridChange w:id="0">
          <w:tblGrid>
            <w:gridCol w:w="1241.1765121288092"/>
            <w:gridCol w:w="1241.1765121288092"/>
            <w:gridCol w:w="6543.1587867660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Обычный поиск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Функции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Массив с задачей id=1 (Изучить функции)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Разный регистр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README или readme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Массив с задачей id=10 (Оформить README)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Краевые пробелы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модель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Массив с задачей id=4 (Подготовить модель задач)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совпадений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массив []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запрос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или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Новый массив, содержащий все задачи (копия входного массива)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список задач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при tasks=[]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Пустой массив []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Неизменность данных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запрос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Исходный массив tasks не должен измениться (ссылки на объекты внутри должны сохраниться, если они не были отфильтрованы, но сам массив-источник остается нетронутым)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619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6184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1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927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