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54" w:rsidRPr="002F7C54" w:rsidRDefault="002F7C54">
      <w:pPr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</w:rPr>
        <w:t>2D</w:t>
      </w:r>
      <w:r w:rsidRPr="002F7C54">
        <w:rPr>
          <w:rFonts w:ascii="Times New Roman" w:hAnsi="Times New Roman" w:cs="Times New Roman"/>
        </w:rPr>
        <w:t>欧拉方程：</w:t>
      </w:r>
    </w:p>
    <w:p w:rsidR="002F7C54" w:rsidRDefault="002F7C54" w:rsidP="00AB1285">
      <w:pPr>
        <w:jc w:val="center"/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  <w:position w:val="-86"/>
        </w:rPr>
        <w:object w:dxaOrig="402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92.05pt" o:ole="">
            <v:imagedata r:id="rId6" o:title=""/>
          </v:shape>
          <o:OLEObject Type="Embed" ProgID="Equation.DSMT4" ShapeID="_x0000_i1025" DrawAspect="Content" ObjectID="_1527606740" r:id="rId7"/>
        </w:object>
      </w:r>
    </w:p>
    <w:p w:rsidR="002F7C54" w:rsidRDefault="002F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不变量</w:t>
      </w:r>
      <w:r>
        <w:rPr>
          <w:rFonts w:ascii="Times New Roman" w:hAnsi="Times New Roman" w:cs="Times New Roman"/>
        </w:rPr>
        <w:t>：</w:t>
      </w:r>
    </w:p>
    <w:p w:rsidR="002F7C54" w:rsidRDefault="002F7C54" w:rsidP="00AB1285">
      <w:pPr>
        <w:jc w:val="center"/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  <w:position w:val="-46"/>
        </w:rPr>
        <w:object w:dxaOrig="3760" w:dyaOrig="1040">
          <v:shape id="_x0000_i1026" type="#_x0000_t75" style="width:187.85pt;height:51.95pt" o:ole="">
            <v:imagedata r:id="rId8" o:title=""/>
          </v:shape>
          <o:OLEObject Type="Embed" ProgID="Equation.DSMT4" ShapeID="_x0000_i1026" DrawAspect="Content" ObjectID="_1527606741" r:id="rId9"/>
        </w:object>
      </w:r>
    </w:p>
    <w:p w:rsidR="00AB1285" w:rsidRDefault="00AB1285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无量纲</w:t>
      </w:r>
      <w:r>
        <w:rPr>
          <w:rFonts w:ascii="Times New Roman" w:hAnsi="Times New Roman" w:cs="Times New Roman"/>
        </w:rPr>
        <w:t>方程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压力采用</w:t>
      </w:r>
      <w:r>
        <w:rPr>
          <w:rFonts w:ascii="Times New Roman" w:hAnsi="Times New Roman" w:cs="Times New Roman"/>
        </w:rPr>
        <w:t>0.1Mpa</w:t>
      </w:r>
      <w:r>
        <w:rPr>
          <w:rFonts w:ascii="Times New Roman" w:hAnsi="Times New Roman" w:cs="Times New Roman"/>
        </w:rPr>
        <w:t>，密度采用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长度采用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进行无量纲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特征速度与特征时间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选取：</w:t>
      </w:r>
    </w:p>
    <w:p w:rsidR="00AB1285" w:rsidRDefault="00383623" w:rsidP="00AB1285">
      <w:pPr>
        <w:jc w:val="center"/>
        <w:rPr>
          <w:rFonts w:ascii="Times New Roman" w:hAnsi="Times New Roman" w:cs="Times New Roman"/>
        </w:rPr>
      </w:pPr>
      <w:r w:rsidRPr="00383623">
        <w:rPr>
          <w:rFonts w:ascii="Times New Roman" w:hAnsi="Times New Roman" w:cs="Times New Roman"/>
          <w:position w:val="-12"/>
        </w:rPr>
        <w:object w:dxaOrig="2060" w:dyaOrig="440">
          <v:shape id="_x0000_i1027" type="#_x0000_t75" style="width:103.3pt;height:21.9pt" o:ole="">
            <v:imagedata r:id="rId10" o:title=""/>
          </v:shape>
          <o:OLEObject Type="Embed" ProgID="Equation.DSMT4" ShapeID="_x0000_i1027" DrawAspect="Content" ObjectID="_1527606742" r:id="rId11"/>
        </w:object>
      </w:r>
    </w:p>
    <w:p w:rsidR="00AB1285" w:rsidRDefault="00383623" w:rsidP="00AB1285">
      <w:pPr>
        <w:jc w:val="center"/>
        <w:rPr>
          <w:rFonts w:ascii="Times New Roman" w:hAnsi="Times New Roman" w:cs="Times New Roman"/>
        </w:rPr>
      </w:pPr>
      <w:r w:rsidRPr="00383623">
        <w:rPr>
          <w:rFonts w:ascii="Times New Roman" w:hAnsi="Times New Roman" w:cs="Times New Roman"/>
          <w:position w:val="-30"/>
        </w:rPr>
        <w:object w:dxaOrig="2200" w:dyaOrig="680">
          <v:shape id="_x0000_i1028" type="#_x0000_t75" style="width:110.8pt;height:33.8pt" o:ole="">
            <v:imagedata r:id="rId12" o:title=""/>
          </v:shape>
          <o:OLEObject Type="Embed" ProgID="Equation.DSMT4" ShapeID="_x0000_i1028" DrawAspect="Content" ObjectID="_1527606743" r:id="rId13"/>
        </w:object>
      </w:r>
    </w:p>
    <w:p w:rsidR="00AB1285" w:rsidRDefault="00FC07FD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无量纲</w:t>
      </w:r>
      <w:r>
        <w:rPr>
          <w:rFonts w:ascii="Times New Roman" w:hAnsi="Times New Roman" w:cs="Times New Roman"/>
        </w:rPr>
        <w:t>后方程</w:t>
      </w:r>
      <w:r w:rsidR="009E4A70">
        <w:rPr>
          <w:rFonts w:ascii="Times New Roman" w:hAnsi="Times New Roman" w:cs="Times New Roman" w:hint="eastAsia"/>
        </w:rPr>
        <w:t>形式</w:t>
      </w:r>
      <w:r w:rsidR="009E4A70">
        <w:rPr>
          <w:rFonts w:ascii="Times New Roman" w:hAnsi="Times New Roman" w:cs="Times New Roman"/>
        </w:rPr>
        <w:t>不变，只是每个量均变为了无量纲量</w:t>
      </w:r>
      <w:r w:rsidR="00383623">
        <w:rPr>
          <w:rFonts w:ascii="Times New Roman" w:hAnsi="Times New Roman" w:cs="Times New Roman" w:hint="eastAsia"/>
        </w:rPr>
        <w:t>。</w:t>
      </w:r>
    </w:p>
    <w:p w:rsidR="00FC07FD" w:rsidRDefault="00AC6E5C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积分</w:t>
      </w:r>
      <w:r>
        <w:rPr>
          <w:rFonts w:ascii="Times New Roman" w:hAnsi="Times New Roman" w:cs="Times New Roman"/>
        </w:rPr>
        <w:t>型</w:t>
      </w:r>
      <w:r w:rsidR="00383623">
        <w:rPr>
          <w:rFonts w:ascii="Times New Roman" w:hAnsi="Times New Roman" w:cs="Times New Roman" w:hint="eastAsia"/>
        </w:rPr>
        <w:t>方程</w:t>
      </w:r>
      <w:r w:rsidR="00383623">
        <w:rPr>
          <w:rFonts w:ascii="Times New Roman" w:hAnsi="Times New Roman" w:cs="Times New Roman"/>
        </w:rPr>
        <w:t>离散：</w:t>
      </w:r>
    </w:p>
    <w:p w:rsidR="00AC6E5C" w:rsidRDefault="0069223E" w:rsidP="0069223E">
      <w:pPr>
        <w:jc w:val="center"/>
        <w:rPr>
          <w:rFonts w:ascii="Times New Roman" w:hAnsi="Times New Roman" w:cs="Times New Roman"/>
        </w:rPr>
      </w:pPr>
      <w:r w:rsidRPr="0069223E">
        <w:rPr>
          <w:rFonts w:ascii="Times New Roman" w:hAnsi="Times New Roman" w:cs="Times New Roman"/>
          <w:position w:val="-52"/>
        </w:rPr>
        <w:object w:dxaOrig="7980" w:dyaOrig="1160">
          <v:shape id="_x0000_i1029" type="#_x0000_t75" style="width:398.8pt;height:58.25pt" o:ole="">
            <v:imagedata r:id="rId14" o:title=""/>
          </v:shape>
          <o:OLEObject Type="Embed" ProgID="Equation.DSMT4" ShapeID="_x0000_i1029" DrawAspect="Content" ObjectID="_1527606744" r:id="rId15"/>
        </w:object>
      </w:r>
    </w:p>
    <w:p w:rsidR="0069223E" w:rsidRDefault="0069223E" w:rsidP="006922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零阶重构：</w:t>
      </w:r>
    </w:p>
    <w:p w:rsidR="0069223E" w:rsidRDefault="0069223E" w:rsidP="00B14BB1">
      <w:pPr>
        <w:jc w:val="center"/>
      </w:pPr>
      <w:r w:rsidRPr="0069223E">
        <w:rPr>
          <w:position w:val="-16"/>
        </w:rPr>
        <w:object w:dxaOrig="6780" w:dyaOrig="440">
          <v:shape id="_x0000_i1030" type="#_x0000_t75" style="width:338.7pt;height:21.9pt" o:ole="">
            <v:imagedata r:id="rId16" o:title=""/>
          </v:shape>
          <o:OLEObject Type="Embed" ProgID="Equation.DSMT4" ShapeID="_x0000_i1030" DrawAspect="Content" ObjectID="_1527606745" r:id="rId17"/>
        </w:object>
      </w:r>
    </w:p>
    <w:p w:rsidR="00B14BB1" w:rsidRDefault="00B14BB1" w:rsidP="00AB1285">
      <w:r w:rsidRPr="00EA7B29">
        <w:rPr>
          <w:position w:val="-6"/>
        </w:rPr>
        <w:object w:dxaOrig="620" w:dyaOrig="300">
          <v:shape id="_x0000_i1032" type="#_x0000_t75" style="width:31.3pt;height:15.05pt" o:ole="">
            <v:imagedata r:id="rId18" o:title=""/>
          </v:shape>
          <o:OLEObject Type="Embed" ProgID="Equation.DSMT4" ShapeID="_x0000_i1032" DrawAspect="Content" ObjectID="_1527606746" r:id="rId19"/>
        </w:object>
      </w:r>
    </w:p>
    <w:p w:rsidR="0069223E" w:rsidRDefault="00B14BB1" w:rsidP="00B14BB1">
      <w:pPr>
        <w:jc w:val="center"/>
      </w:pPr>
      <w:r w:rsidRPr="0069223E">
        <w:rPr>
          <w:position w:val="-16"/>
        </w:rPr>
        <w:object w:dxaOrig="3900" w:dyaOrig="440">
          <v:shape id="_x0000_i1031" type="#_x0000_t75" style="width:194.7pt;height:21.9pt" o:ole="">
            <v:imagedata r:id="rId20" o:title=""/>
          </v:shape>
          <o:OLEObject Type="Embed" ProgID="Equation.DSMT4" ShapeID="_x0000_i1031" DrawAspect="Content" ObjectID="_1527606747" r:id="rId21"/>
        </w:object>
      </w:r>
    </w:p>
    <w:p w:rsidR="0069223E" w:rsidRDefault="001959A5" w:rsidP="00AB1285">
      <w:r>
        <w:rPr>
          <w:rFonts w:hint="eastAsia"/>
        </w:rPr>
        <w:t>由</w:t>
      </w:r>
      <w:r w:rsidR="0069223E">
        <w:rPr>
          <w:rFonts w:hint="eastAsia"/>
        </w:rPr>
        <w:t>R</w:t>
      </w:r>
      <w:r w:rsidR="0069223E">
        <w:t>eo</w:t>
      </w:r>
      <w:r w:rsidR="0069223E">
        <w:t>密度加权平均：</w:t>
      </w:r>
    </w:p>
    <w:p w:rsidR="0069223E" w:rsidRPr="0069223E" w:rsidRDefault="00A6679F" w:rsidP="00B14BB1">
      <w:pPr>
        <w:jc w:val="center"/>
        <w:rPr>
          <w:rFonts w:hint="eastAsia"/>
        </w:rPr>
      </w:pPr>
      <w:r w:rsidRPr="00A6679F">
        <w:rPr>
          <w:position w:val="-190"/>
        </w:rPr>
        <w:object w:dxaOrig="3040" w:dyaOrig="3600">
          <v:shape id="_x0000_i1041" type="#_x0000_t75" style="width:152.15pt;height:180.3pt" o:ole="">
            <v:imagedata r:id="rId22" o:title=""/>
          </v:shape>
          <o:OLEObject Type="Embed" ProgID="Equation.DSMT4" ShapeID="_x0000_i1041" DrawAspect="Content" ObjectID="_1527606748" r:id="rId23"/>
        </w:object>
      </w:r>
    </w:p>
    <w:p w:rsidR="0069223E" w:rsidRDefault="00C00F27" w:rsidP="00C00F27">
      <w:pPr>
        <w:jc w:val="center"/>
      </w:pPr>
      <w:r w:rsidRPr="00C00F27">
        <w:rPr>
          <w:position w:val="-28"/>
        </w:rPr>
        <w:object w:dxaOrig="4920" w:dyaOrig="680">
          <v:shape id="_x0000_i1033" type="#_x0000_t75" style="width:246.05pt;height:33.8pt" o:ole="">
            <v:imagedata r:id="rId24" o:title=""/>
          </v:shape>
          <o:OLEObject Type="Embed" ProgID="Equation.DSMT4" ShapeID="_x0000_i1033" DrawAspect="Content" ObjectID="_1527606749" r:id="rId25"/>
        </w:object>
      </w:r>
    </w:p>
    <w:p w:rsidR="00C00F27" w:rsidRDefault="005C169A" w:rsidP="00C00F27">
      <w:r w:rsidRPr="005C169A">
        <w:rPr>
          <w:position w:val="-16"/>
        </w:rPr>
        <w:object w:dxaOrig="2320" w:dyaOrig="440">
          <v:shape id="_x0000_i1035" type="#_x0000_t75" style="width:115.85pt;height:21.9pt" o:ole="">
            <v:imagedata r:id="rId26" o:title=""/>
          </v:shape>
          <o:OLEObject Type="Embed" ProgID="Equation.DSMT4" ShapeID="_x0000_i1035" DrawAspect="Content" ObjectID="_1527606750" r:id="rId27"/>
        </w:object>
      </w:r>
    </w:p>
    <w:p w:rsidR="005C169A" w:rsidRDefault="00FA3A6D" w:rsidP="00C00F27">
      <w:r w:rsidRPr="00EA7B29">
        <w:rPr>
          <w:position w:val="-16"/>
        </w:rPr>
        <w:object w:dxaOrig="1460" w:dyaOrig="440">
          <v:shape id="_x0000_i1038" type="#_x0000_t75" style="width:73.25pt;height:21.9pt" o:ole="">
            <v:imagedata r:id="rId28" o:title=""/>
          </v:shape>
          <o:OLEObject Type="Embed" ProgID="Equation.DSMT4" ShapeID="_x0000_i1038" DrawAspect="Content" ObjectID="_1527606751" r:id="rId29"/>
        </w:object>
      </w:r>
      <w:r>
        <w:rPr>
          <w:rFonts w:hint="eastAsia"/>
        </w:rPr>
        <w:t>：</w:t>
      </w:r>
    </w:p>
    <w:p w:rsidR="00FA3A6D" w:rsidRDefault="00AC647C" w:rsidP="00AC647C">
      <w:pPr>
        <w:jc w:val="center"/>
        <w:rPr>
          <w:rFonts w:hint="eastAsia"/>
        </w:rPr>
      </w:pPr>
      <w:r w:rsidRPr="00EA7B29">
        <w:rPr>
          <w:position w:val="-16"/>
        </w:rPr>
        <w:object w:dxaOrig="4020" w:dyaOrig="440">
          <v:shape id="_x0000_i1039" type="#_x0000_t75" style="width:200.95pt;height:21.9pt" o:ole="">
            <v:imagedata r:id="rId30" o:title=""/>
          </v:shape>
          <o:OLEObject Type="Embed" ProgID="Equation.DSMT4" ShapeID="_x0000_i1039" DrawAspect="Content" ObjectID="_1527606752" r:id="rId31"/>
        </w:object>
      </w:r>
    </w:p>
    <w:p w:rsidR="00D85342" w:rsidRDefault="00D85342" w:rsidP="00C00F27">
      <w:r w:rsidRPr="00EA7B29">
        <w:rPr>
          <w:position w:val="-14"/>
        </w:rPr>
        <w:object w:dxaOrig="1740" w:dyaOrig="380">
          <v:shape id="_x0000_i1037" type="#_x0000_t75" style="width:87.05pt;height:18.8pt" o:ole="">
            <v:imagedata r:id="rId32" o:title=""/>
          </v:shape>
          <o:OLEObject Type="Embed" ProgID="Equation.DSMT4" ShapeID="_x0000_i1037" DrawAspect="Content" ObjectID="_1527606753" r:id="rId33"/>
        </w:object>
      </w:r>
      <w:r>
        <w:rPr>
          <w:rFonts w:hint="eastAsia"/>
        </w:rPr>
        <w:t>：</w:t>
      </w:r>
    </w:p>
    <w:p w:rsidR="00AC647C" w:rsidRDefault="00A73B17" w:rsidP="00A73B17">
      <w:pPr>
        <w:jc w:val="center"/>
        <w:rPr>
          <w:rFonts w:hint="eastAsia"/>
        </w:rPr>
      </w:pPr>
      <w:r w:rsidRPr="00A73B17">
        <w:rPr>
          <w:position w:val="-106"/>
        </w:rPr>
        <w:object w:dxaOrig="2920" w:dyaOrig="2240">
          <v:shape id="_x0000_i1040" type="#_x0000_t75" style="width:145.9pt;height:112.05pt" o:ole="">
            <v:imagedata r:id="rId34" o:title=""/>
          </v:shape>
          <o:OLEObject Type="Embed" ProgID="Equation.DSMT4" ShapeID="_x0000_i1040" DrawAspect="Content" ObjectID="_1527606754" r:id="rId35"/>
        </w:object>
      </w:r>
    </w:p>
    <w:p w:rsidR="005C169A" w:rsidRDefault="005C169A" w:rsidP="00C00F27">
      <w:pPr>
        <w:rPr>
          <w:rFonts w:hint="eastAsia"/>
        </w:rPr>
      </w:pPr>
      <w:r w:rsidRPr="00EA7B29">
        <w:rPr>
          <w:position w:val="-14"/>
        </w:rPr>
        <w:object w:dxaOrig="2040" w:dyaOrig="420">
          <v:shape id="_x0000_i1036" type="#_x0000_t75" style="width:102.05pt;height:21.3pt" o:ole="">
            <v:imagedata r:id="rId36" o:title=""/>
          </v:shape>
          <o:OLEObject Type="Embed" ProgID="Equation.DSMT4" ShapeID="_x0000_i1036" DrawAspect="Content" ObjectID="_1527606755" r:id="rId37"/>
        </w:object>
      </w:r>
      <w:r>
        <w:rPr>
          <w:rFonts w:hint="eastAsia"/>
        </w:rPr>
        <w:t>，</w:t>
      </w:r>
      <w:r>
        <w:t>经过推导：</w:t>
      </w:r>
    </w:p>
    <w:p w:rsidR="00FD0104" w:rsidRDefault="00FD0104" w:rsidP="00FD0104">
      <w:pPr>
        <w:jc w:val="center"/>
      </w:pPr>
      <w:r w:rsidRPr="00FD0104">
        <w:rPr>
          <w:position w:val="-116"/>
        </w:rPr>
        <w:object w:dxaOrig="3200" w:dyaOrig="2439">
          <v:shape id="_x0000_i1034" type="#_x0000_t75" style="width:160.3pt;height:122.1pt" o:ole="">
            <v:imagedata r:id="rId38" o:title=""/>
          </v:shape>
          <o:OLEObject Type="Embed" ProgID="Equation.DSMT4" ShapeID="_x0000_i1034" DrawAspect="Content" ObjectID="_1527606756" r:id="rId39"/>
        </w:object>
      </w:r>
    </w:p>
    <w:p w:rsidR="006F73CB" w:rsidRDefault="006F73CB" w:rsidP="00FD0104">
      <w:pPr>
        <w:jc w:val="center"/>
      </w:pPr>
    </w:p>
    <w:p w:rsidR="00B32291" w:rsidRPr="006F73CB" w:rsidRDefault="00B32291" w:rsidP="00B32291">
      <w:pPr>
        <w:rPr>
          <w:rFonts w:ascii="Times New Roman" w:hAnsi="Times New Roman" w:cs="Times New Roman" w:hint="eastAsia"/>
        </w:rPr>
      </w:pPr>
      <w:r w:rsidRPr="00B32291">
        <w:rPr>
          <w:rFonts w:ascii="Times New Roman" w:hAnsi="Times New Roman" w:cs="Times New Roman"/>
          <w:i/>
        </w:rPr>
        <w:t>F</w:t>
      </w:r>
      <w:r w:rsidRPr="00B32291">
        <w:rPr>
          <w:rFonts w:ascii="Times New Roman" w:hAnsi="Times New Roman" w:cs="Times New Roman"/>
          <w:i/>
          <w:vertAlign w:val="superscript"/>
        </w:rPr>
        <w:t>n</w:t>
      </w:r>
      <w:r w:rsidRPr="00B32291">
        <w:rPr>
          <w:rFonts w:ascii="Times New Roman" w:hAnsi="Times New Roman" w:cs="Times New Roman"/>
          <w:i/>
          <w:vertAlign w:val="subscript"/>
        </w:rPr>
        <w:t>i-1/2,j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求解</w:t>
      </w:r>
      <w:r>
        <w:rPr>
          <w:rFonts w:ascii="Times New Roman" w:hAnsi="Times New Roman" w:cs="Times New Roman" w:hint="eastAsia"/>
        </w:rPr>
        <w:t>形式</w:t>
      </w:r>
      <w:r>
        <w:rPr>
          <w:rFonts w:ascii="Times New Roman" w:hAnsi="Times New Roman" w:cs="Times New Roman"/>
        </w:rPr>
        <w:t>相同，下面考虑</w:t>
      </w:r>
      <w:r w:rsidRPr="00B32291">
        <w:rPr>
          <w:rFonts w:ascii="Times New Roman" w:hAnsi="Times New Roman" w:cs="Times New Roman" w:hint="eastAsia"/>
          <w:i/>
        </w:rPr>
        <w:t>G</w:t>
      </w:r>
      <w:r w:rsidR="006F73CB">
        <w:rPr>
          <w:rFonts w:ascii="Times New Roman" w:hAnsi="Times New Roman" w:cs="Times New Roman" w:hint="eastAsia"/>
        </w:rPr>
        <w:t>：</w:t>
      </w:r>
    </w:p>
    <w:p w:rsidR="00B32291" w:rsidRDefault="006F73CB" w:rsidP="006F73CB">
      <w:pPr>
        <w:jc w:val="center"/>
        <w:rPr>
          <w:rFonts w:hint="eastAsia"/>
        </w:rPr>
      </w:pPr>
      <w:r w:rsidRPr="006F73CB">
        <w:rPr>
          <w:position w:val="-30"/>
        </w:rPr>
        <w:object w:dxaOrig="5140" w:dyaOrig="700">
          <v:shape id="_x0000_i1044" type="#_x0000_t75" style="width:256.7pt;height:35.05pt" o:ole="">
            <v:imagedata r:id="rId40" o:title=""/>
          </v:shape>
          <o:OLEObject Type="Embed" ProgID="Equation.DSMT4" ShapeID="_x0000_i1044" DrawAspect="Content" ObjectID="_1527606757" r:id="rId41"/>
        </w:object>
      </w:r>
    </w:p>
    <w:p w:rsidR="00B32291" w:rsidRDefault="006F73CB" w:rsidP="00B32291">
      <w:r w:rsidRPr="00EA7B29">
        <w:rPr>
          <w:position w:val="-16"/>
        </w:rPr>
        <w:object w:dxaOrig="1500" w:dyaOrig="440">
          <v:shape id="_x0000_i1045" type="#_x0000_t75" style="width:75.15pt;height:21.9pt" o:ole="">
            <v:imagedata r:id="rId42" o:title=""/>
          </v:shape>
          <o:OLEObject Type="Embed" ProgID="Equation.DSMT4" ShapeID="_x0000_i1045" DrawAspect="Content" ObjectID="_1527606758" r:id="rId43"/>
        </w:object>
      </w:r>
      <w:r w:rsidR="00B32291">
        <w:rPr>
          <w:rFonts w:hint="eastAsia"/>
        </w:rPr>
        <w:t>：</w:t>
      </w:r>
    </w:p>
    <w:p w:rsidR="00B32291" w:rsidRDefault="006F73CB" w:rsidP="00B32291">
      <w:pPr>
        <w:jc w:val="center"/>
        <w:rPr>
          <w:rFonts w:hint="eastAsia"/>
        </w:rPr>
      </w:pPr>
      <w:r w:rsidRPr="00EA7B29">
        <w:rPr>
          <w:position w:val="-16"/>
        </w:rPr>
        <w:object w:dxaOrig="4080" w:dyaOrig="440">
          <v:shape id="_x0000_i1046" type="#_x0000_t75" style="width:204.1pt;height:21.9pt" o:ole="">
            <v:imagedata r:id="rId44" o:title=""/>
          </v:shape>
          <o:OLEObject Type="Embed" ProgID="Equation.DSMT4" ShapeID="_x0000_i1046" DrawAspect="Content" ObjectID="_1527606759" r:id="rId45"/>
        </w:object>
      </w:r>
    </w:p>
    <w:p w:rsidR="00B32291" w:rsidRDefault="00B32291" w:rsidP="00B32291">
      <w:r w:rsidRPr="00EA7B29">
        <w:rPr>
          <w:position w:val="-14"/>
        </w:rPr>
        <w:object w:dxaOrig="1740" w:dyaOrig="380">
          <v:shape id="_x0000_i1043" type="#_x0000_t75" style="width:87.05pt;height:18.8pt" o:ole="">
            <v:imagedata r:id="rId32" o:title=""/>
          </v:shape>
          <o:OLEObject Type="Embed" ProgID="Equation.DSMT4" ShapeID="_x0000_i1043" DrawAspect="Content" ObjectID="_1527606760" r:id="rId46"/>
        </w:object>
      </w:r>
      <w:r>
        <w:rPr>
          <w:rFonts w:hint="eastAsia"/>
        </w:rPr>
        <w:t>：</w:t>
      </w:r>
    </w:p>
    <w:p w:rsidR="00B32291" w:rsidRDefault="003F6703" w:rsidP="00B32291">
      <w:pPr>
        <w:jc w:val="center"/>
        <w:rPr>
          <w:rFonts w:hint="eastAsia"/>
        </w:rPr>
      </w:pPr>
      <w:r w:rsidRPr="00A73B17">
        <w:rPr>
          <w:position w:val="-106"/>
        </w:rPr>
        <w:object w:dxaOrig="2920" w:dyaOrig="2240">
          <v:shape id="_x0000_i1047" type="#_x0000_t75" style="width:145.9pt;height:112.05pt" o:ole="">
            <v:imagedata r:id="rId47" o:title=""/>
          </v:shape>
          <o:OLEObject Type="Embed" ProgID="Equation.DSMT4" ShapeID="_x0000_i1047" DrawAspect="Content" ObjectID="_1527606761" r:id="rId48"/>
        </w:object>
      </w:r>
      <w:bookmarkStart w:id="0" w:name="_GoBack"/>
      <w:bookmarkEnd w:id="0"/>
    </w:p>
    <w:p w:rsidR="00B32291" w:rsidRDefault="00B32291" w:rsidP="00B32291">
      <w:pPr>
        <w:rPr>
          <w:rFonts w:hint="eastAsia"/>
        </w:rPr>
      </w:pPr>
      <w:r w:rsidRPr="00EA7B29">
        <w:rPr>
          <w:position w:val="-14"/>
        </w:rPr>
        <w:object w:dxaOrig="2040" w:dyaOrig="420">
          <v:shape id="_x0000_i1042" type="#_x0000_t75" style="width:102.05pt;height:21.3pt" o:ole="">
            <v:imagedata r:id="rId36" o:title=""/>
          </v:shape>
          <o:OLEObject Type="Embed" ProgID="Equation.DSMT4" ShapeID="_x0000_i1042" DrawAspect="Content" ObjectID="_1527606762" r:id="rId49"/>
        </w:object>
      </w:r>
      <w:r>
        <w:rPr>
          <w:rFonts w:hint="eastAsia"/>
        </w:rPr>
        <w:t>，</w:t>
      </w:r>
      <w:r>
        <w:t>经过推导：</w:t>
      </w:r>
    </w:p>
    <w:p w:rsidR="00B32291" w:rsidRDefault="007F04EB" w:rsidP="00B32291">
      <w:pPr>
        <w:jc w:val="center"/>
      </w:pPr>
      <w:r w:rsidRPr="00FD0104">
        <w:rPr>
          <w:position w:val="-116"/>
        </w:rPr>
        <w:object w:dxaOrig="3159" w:dyaOrig="2439">
          <v:shape id="_x0000_i1048" type="#_x0000_t75" style="width:157.75pt;height:122.1pt" o:ole="">
            <v:imagedata r:id="rId50" o:title=""/>
          </v:shape>
          <o:OLEObject Type="Embed" ProgID="Equation.DSMT4" ShapeID="_x0000_i1048" DrawAspect="Content" ObjectID="_1527606763" r:id="rId51"/>
        </w:object>
      </w:r>
    </w:p>
    <w:p w:rsidR="00B32291" w:rsidRDefault="00B32291" w:rsidP="00FD0104">
      <w:pPr>
        <w:jc w:val="center"/>
      </w:pPr>
    </w:p>
    <w:p w:rsidR="005C169A" w:rsidRPr="00AB1285" w:rsidRDefault="005C169A" w:rsidP="005C169A">
      <w:pPr>
        <w:rPr>
          <w:rFonts w:ascii="Times New Roman" w:hAnsi="Times New Roman" w:cs="Times New Roman" w:hint="eastAsia"/>
        </w:rPr>
      </w:pPr>
    </w:p>
    <w:sectPr w:rsidR="005C169A" w:rsidRPr="00AB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31D" w:rsidRDefault="00A2731D" w:rsidP="00C04091">
      <w:r>
        <w:separator/>
      </w:r>
    </w:p>
  </w:endnote>
  <w:endnote w:type="continuationSeparator" w:id="0">
    <w:p w:rsidR="00A2731D" w:rsidRDefault="00A2731D" w:rsidP="00C0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31D" w:rsidRDefault="00A2731D" w:rsidP="00C04091">
      <w:r>
        <w:separator/>
      </w:r>
    </w:p>
  </w:footnote>
  <w:footnote w:type="continuationSeparator" w:id="0">
    <w:p w:rsidR="00A2731D" w:rsidRDefault="00A2731D" w:rsidP="00C04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5"/>
    <w:rsid w:val="00004065"/>
    <w:rsid w:val="00186E57"/>
    <w:rsid w:val="001959A5"/>
    <w:rsid w:val="002F7C54"/>
    <w:rsid w:val="00383623"/>
    <w:rsid w:val="003F6703"/>
    <w:rsid w:val="00496D79"/>
    <w:rsid w:val="005C169A"/>
    <w:rsid w:val="0069223E"/>
    <w:rsid w:val="006F73CB"/>
    <w:rsid w:val="00726045"/>
    <w:rsid w:val="007B657A"/>
    <w:rsid w:val="007F04EB"/>
    <w:rsid w:val="009E4A70"/>
    <w:rsid w:val="00A2731D"/>
    <w:rsid w:val="00A6679F"/>
    <w:rsid w:val="00A73B17"/>
    <w:rsid w:val="00AB1285"/>
    <w:rsid w:val="00AC647C"/>
    <w:rsid w:val="00AC6E5C"/>
    <w:rsid w:val="00B14BB1"/>
    <w:rsid w:val="00B32291"/>
    <w:rsid w:val="00B4021F"/>
    <w:rsid w:val="00C00F27"/>
    <w:rsid w:val="00C04091"/>
    <w:rsid w:val="00D85342"/>
    <w:rsid w:val="00FA3A6D"/>
    <w:rsid w:val="00FC07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02074-9E57-4760-9A3C-2ED6D614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liyeming</dc:creator>
  <cp:keywords/>
  <dc:description/>
  <cp:lastModifiedBy>liyeming</cp:lastModifiedBy>
  <cp:revision>20</cp:revision>
  <dcterms:created xsi:type="dcterms:W3CDTF">2016-06-15T05:30:00Z</dcterms:created>
  <dcterms:modified xsi:type="dcterms:W3CDTF">2016-06-16T10:20:00Z</dcterms:modified>
</cp:coreProperties>
</file>