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54" w:rsidRPr="002F7C54" w:rsidRDefault="002F7C54">
      <w:pPr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</w:rPr>
        <w:t>2D</w:t>
      </w:r>
      <w:r w:rsidRPr="002F7C54">
        <w:rPr>
          <w:rFonts w:ascii="Times New Roman" w:hAnsi="Times New Roman" w:cs="Times New Roman"/>
        </w:rPr>
        <w:t>欧拉方程：</w:t>
      </w:r>
    </w:p>
    <w:p w:rsidR="002F7C54" w:rsidRDefault="002F7C54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86"/>
        </w:rPr>
        <w:object w:dxaOrig="402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92.25pt" o:ole="">
            <v:imagedata r:id="rId7" o:title=""/>
          </v:shape>
          <o:OLEObject Type="Embed" ProgID="Equation.DSMT4" ShapeID="_x0000_i1025" DrawAspect="Content" ObjectID="_1527625275" r:id="rId8"/>
        </w:object>
      </w:r>
    </w:p>
    <w:p w:rsidR="002F7C54" w:rsidRDefault="002F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不变量</w:t>
      </w:r>
      <w:r>
        <w:rPr>
          <w:rFonts w:ascii="Times New Roman" w:hAnsi="Times New Roman" w:cs="Times New Roman"/>
        </w:rPr>
        <w:t>：</w:t>
      </w:r>
    </w:p>
    <w:p w:rsidR="002F7C54" w:rsidRDefault="002F7C54" w:rsidP="00AB1285">
      <w:pPr>
        <w:jc w:val="center"/>
        <w:rPr>
          <w:rFonts w:ascii="Times New Roman" w:hAnsi="Times New Roman" w:cs="Times New Roman"/>
        </w:rPr>
      </w:pPr>
      <w:r w:rsidRPr="002F7C54">
        <w:rPr>
          <w:rFonts w:ascii="Times New Roman" w:hAnsi="Times New Roman" w:cs="Times New Roman"/>
          <w:position w:val="-46"/>
        </w:rPr>
        <w:object w:dxaOrig="3760" w:dyaOrig="1040">
          <v:shape id="_x0000_i1026" type="#_x0000_t75" style="width:187.5pt;height:51.75pt" o:ole="">
            <v:imagedata r:id="rId9" o:title=""/>
          </v:shape>
          <o:OLEObject Type="Embed" ProgID="Equation.DSMT4" ShapeID="_x0000_i1026" DrawAspect="Content" ObjectID="_1527625276" r:id="rId10"/>
        </w:object>
      </w:r>
    </w:p>
    <w:p w:rsidR="00AB1285" w:rsidRDefault="00AB1285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方程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压力采用</w:t>
      </w:r>
      <w:r>
        <w:rPr>
          <w:rFonts w:ascii="Times New Roman" w:hAnsi="Times New Roman" w:cs="Times New Roman"/>
        </w:rPr>
        <w:t>0.1Mpa</w:t>
      </w:r>
      <w:r>
        <w:rPr>
          <w:rFonts w:ascii="Times New Roman" w:hAnsi="Times New Roman" w:cs="Times New Roman"/>
        </w:rPr>
        <w:t>，密度采用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长度采用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进行无量纲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特征速度与特征时间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选取：</w:t>
      </w:r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12"/>
        </w:rPr>
        <w:object w:dxaOrig="2060" w:dyaOrig="440">
          <v:shape id="_x0000_i1027" type="#_x0000_t75" style="width:103.5pt;height:21.75pt" o:ole="">
            <v:imagedata r:id="rId11" o:title=""/>
          </v:shape>
          <o:OLEObject Type="Embed" ProgID="Equation.DSMT4" ShapeID="_x0000_i1027" DrawAspect="Content" ObjectID="_1527625277" r:id="rId12"/>
        </w:object>
      </w:r>
    </w:p>
    <w:p w:rsidR="00AB1285" w:rsidRDefault="00383623" w:rsidP="00AB1285">
      <w:pPr>
        <w:jc w:val="center"/>
        <w:rPr>
          <w:rFonts w:ascii="Times New Roman" w:hAnsi="Times New Roman" w:cs="Times New Roman"/>
        </w:rPr>
      </w:pPr>
      <w:r w:rsidRPr="00383623">
        <w:rPr>
          <w:rFonts w:ascii="Times New Roman" w:hAnsi="Times New Roman" w:cs="Times New Roman"/>
          <w:position w:val="-30"/>
        </w:rPr>
        <w:object w:dxaOrig="2200" w:dyaOrig="680">
          <v:shape id="_x0000_i1028" type="#_x0000_t75" style="width:111pt;height:33.75pt" o:ole="">
            <v:imagedata r:id="rId13" o:title=""/>
          </v:shape>
          <o:OLEObject Type="Embed" ProgID="Equation.DSMT4" ShapeID="_x0000_i1028" DrawAspect="Content" ObjectID="_1527625278" r:id="rId14"/>
        </w:object>
      </w:r>
    </w:p>
    <w:p w:rsidR="00AB1285" w:rsidRDefault="00FC07FD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无量纲</w:t>
      </w:r>
      <w:r>
        <w:rPr>
          <w:rFonts w:ascii="Times New Roman" w:hAnsi="Times New Roman" w:cs="Times New Roman"/>
        </w:rPr>
        <w:t>后方程</w:t>
      </w:r>
      <w:r w:rsidR="009E4A70">
        <w:rPr>
          <w:rFonts w:ascii="Times New Roman" w:hAnsi="Times New Roman" w:cs="Times New Roman" w:hint="eastAsia"/>
        </w:rPr>
        <w:t>形式</w:t>
      </w:r>
      <w:r w:rsidR="009E4A70">
        <w:rPr>
          <w:rFonts w:ascii="Times New Roman" w:hAnsi="Times New Roman" w:cs="Times New Roman"/>
        </w:rPr>
        <w:t>不变，只是每个量均变为了无量纲量</w:t>
      </w:r>
      <w:r w:rsidR="00383623">
        <w:rPr>
          <w:rFonts w:ascii="Times New Roman" w:hAnsi="Times New Roman" w:cs="Times New Roman" w:hint="eastAsia"/>
        </w:rPr>
        <w:t>。</w:t>
      </w:r>
    </w:p>
    <w:p w:rsidR="00FC07FD" w:rsidRDefault="00AC6E5C" w:rsidP="00AB1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积分</w:t>
      </w:r>
      <w:r>
        <w:rPr>
          <w:rFonts w:ascii="Times New Roman" w:hAnsi="Times New Roman" w:cs="Times New Roman"/>
        </w:rPr>
        <w:t>型</w:t>
      </w:r>
      <w:r w:rsidR="00383623">
        <w:rPr>
          <w:rFonts w:ascii="Times New Roman" w:hAnsi="Times New Roman" w:cs="Times New Roman" w:hint="eastAsia"/>
        </w:rPr>
        <w:t>方程</w:t>
      </w:r>
      <w:r w:rsidR="00383623">
        <w:rPr>
          <w:rFonts w:ascii="Times New Roman" w:hAnsi="Times New Roman" w:cs="Times New Roman"/>
        </w:rPr>
        <w:t>离散：</w:t>
      </w:r>
    </w:p>
    <w:p w:rsidR="00AC6E5C" w:rsidRDefault="0069223E" w:rsidP="0069223E">
      <w:pPr>
        <w:jc w:val="center"/>
        <w:rPr>
          <w:rFonts w:ascii="Times New Roman" w:hAnsi="Times New Roman" w:cs="Times New Roman"/>
        </w:rPr>
      </w:pPr>
      <w:r w:rsidRPr="0069223E">
        <w:rPr>
          <w:rFonts w:ascii="Times New Roman" w:hAnsi="Times New Roman" w:cs="Times New Roman"/>
          <w:position w:val="-52"/>
        </w:rPr>
        <w:object w:dxaOrig="7980" w:dyaOrig="1160">
          <v:shape id="_x0000_i1029" type="#_x0000_t75" style="width:398.25pt;height:58.5pt" o:ole="">
            <v:imagedata r:id="rId15" o:title=""/>
          </v:shape>
          <o:OLEObject Type="Embed" ProgID="Equation.DSMT4" ShapeID="_x0000_i1029" DrawAspect="Content" ObjectID="_1527625279" r:id="rId16"/>
        </w:object>
      </w:r>
    </w:p>
    <w:p w:rsidR="0069223E" w:rsidRDefault="0069223E" w:rsidP="00692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零阶重构</w:t>
      </w:r>
      <w:r w:rsidR="00D26604">
        <w:rPr>
          <w:rFonts w:ascii="Times New Roman" w:hAnsi="Times New Roman" w:cs="Times New Roman" w:hint="eastAsia"/>
        </w:rPr>
        <w:t>，</w:t>
      </w:r>
      <w:r w:rsidR="00D26604">
        <w:rPr>
          <w:rFonts w:ascii="Times New Roman" w:hAnsi="Times New Roman" w:cs="Times New Roman"/>
        </w:rPr>
        <w:t>一阶时间离散</w:t>
      </w:r>
      <w:r>
        <w:rPr>
          <w:rFonts w:ascii="Times New Roman" w:hAnsi="Times New Roman" w:cs="Times New Roman"/>
        </w:rPr>
        <w:t>：</w:t>
      </w:r>
    </w:p>
    <w:p w:rsidR="0069223E" w:rsidRDefault="0069223E" w:rsidP="00B14BB1">
      <w:pPr>
        <w:jc w:val="center"/>
      </w:pPr>
      <w:r w:rsidRPr="0069223E">
        <w:rPr>
          <w:position w:val="-16"/>
        </w:rPr>
        <w:object w:dxaOrig="6780" w:dyaOrig="440">
          <v:shape id="_x0000_i1030" type="#_x0000_t75" style="width:339pt;height:21.75pt" o:ole="">
            <v:imagedata r:id="rId17" o:title=""/>
          </v:shape>
          <o:OLEObject Type="Embed" ProgID="Equation.DSMT4" ShapeID="_x0000_i1030" DrawAspect="Content" ObjectID="_1527625280" r:id="rId18"/>
        </w:object>
      </w:r>
    </w:p>
    <w:p w:rsidR="00B14BB1" w:rsidRDefault="00B14BB1" w:rsidP="00AB1285">
      <w:r w:rsidRPr="00EA7B29">
        <w:rPr>
          <w:position w:val="-6"/>
        </w:rPr>
        <w:object w:dxaOrig="620" w:dyaOrig="300">
          <v:shape id="_x0000_i1031" type="#_x0000_t75" style="width:31.5pt;height:15pt" o:ole="">
            <v:imagedata r:id="rId19" o:title=""/>
          </v:shape>
          <o:OLEObject Type="Embed" ProgID="Equation.DSMT4" ShapeID="_x0000_i1031" DrawAspect="Content" ObjectID="_1527625281" r:id="rId20"/>
        </w:object>
      </w:r>
    </w:p>
    <w:p w:rsidR="0069223E" w:rsidRDefault="00B14BB1" w:rsidP="00B14BB1">
      <w:pPr>
        <w:jc w:val="center"/>
      </w:pPr>
      <w:r w:rsidRPr="0069223E">
        <w:rPr>
          <w:position w:val="-16"/>
        </w:rPr>
        <w:object w:dxaOrig="3900" w:dyaOrig="440">
          <v:shape id="_x0000_i1032" type="#_x0000_t75" style="width:194.25pt;height:21.75pt" o:ole="">
            <v:imagedata r:id="rId21" o:title=""/>
          </v:shape>
          <o:OLEObject Type="Embed" ProgID="Equation.DSMT4" ShapeID="_x0000_i1032" DrawAspect="Content" ObjectID="_1527625282" r:id="rId22"/>
        </w:object>
      </w:r>
    </w:p>
    <w:p w:rsidR="0069223E" w:rsidRDefault="001959A5" w:rsidP="00AB1285">
      <w:r>
        <w:rPr>
          <w:rFonts w:hint="eastAsia"/>
        </w:rPr>
        <w:t>由</w:t>
      </w:r>
      <w:r w:rsidR="0069223E">
        <w:rPr>
          <w:rFonts w:hint="eastAsia"/>
        </w:rPr>
        <w:t>R</w:t>
      </w:r>
      <w:r w:rsidR="0069223E">
        <w:t>eo</w:t>
      </w:r>
      <w:r w:rsidR="0069223E">
        <w:t>密度加权平均：</w:t>
      </w:r>
    </w:p>
    <w:p w:rsidR="0069223E" w:rsidRPr="0069223E" w:rsidRDefault="00A6679F" w:rsidP="00B14BB1">
      <w:pPr>
        <w:jc w:val="center"/>
      </w:pPr>
      <w:r w:rsidRPr="00A6679F">
        <w:rPr>
          <w:position w:val="-190"/>
        </w:rPr>
        <w:object w:dxaOrig="3040" w:dyaOrig="3600">
          <v:shape id="_x0000_i1033" type="#_x0000_t75" style="width:152.25pt;height:180pt" o:ole="">
            <v:imagedata r:id="rId23" o:title=""/>
          </v:shape>
          <o:OLEObject Type="Embed" ProgID="Equation.DSMT4" ShapeID="_x0000_i1033" DrawAspect="Content" ObjectID="_1527625283" r:id="rId24"/>
        </w:object>
      </w:r>
    </w:p>
    <w:p w:rsidR="0069223E" w:rsidRDefault="00C00F27" w:rsidP="00C00F27">
      <w:pPr>
        <w:jc w:val="center"/>
      </w:pPr>
      <w:r w:rsidRPr="00C00F27">
        <w:rPr>
          <w:position w:val="-28"/>
        </w:rPr>
        <w:object w:dxaOrig="4920" w:dyaOrig="680">
          <v:shape id="_x0000_i1034" type="#_x0000_t75" style="width:246pt;height:33.75pt" o:ole="">
            <v:imagedata r:id="rId25" o:title=""/>
          </v:shape>
          <o:OLEObject Type="Embed" ProgID="Equation.DSMT4" ShapeID="_x0000_i1034" DrawAspect="Content" ObjectID="_1527625284" r:id="rId26"/>
        </w:object>
      </w:r>
    </w:p>
    <w:p w:rsidR="00C00F27" w:rsidRDefault="005C169A" w:rsidP="00C00F27">
      <w:r w:rsidRPr="005C169A">
        <w:rPr>
          <w:position w:val="-16"/>
        </w:rPr>
        <w:object w:dxaOrig="2320" w:dyaOrig="440">
          <v:shape id="_x0000_i1035" type="#_x0000_t75" style="width:116.25pt;height:21.75pt" o:ole="">
            <v:imagedata r:id="rId27" o:title=""/>
          </v:shape>
          <o:OLEObject Type="Embed" ProgID="Equation.DSMT4" ShapeID="_x0000_i1035" DrawAspect="Content" ObjectID="_1527625285" r:id="rId28"/>
        </w:object>
      </w:r>
    </w:p>
    <w:p w:rsidR="005C169A" w:rsidRDefault="00FA3A6D" w:rsidP="00C00F27">
      <w:r w:rsidRPr="00EA7B29">
        <w:rPr>
          <w:position w:val="-16"/>
        </w:rPr>
        <w:object w:dxaOrig="1460" w:dyaOrig="440">
          <v:shape id="_x0000_i1036" type="#_x0000_t75" style="width:73.5pt;height:21.75pt" o:ole="">
            <v:imagedata r:id="rId29" o:title=""/>
          </v:shape>
          <o:OLEObject Type="Embed" ProgID="Equation.DSMT4" ShapeID="_x0000_i1036" DrawAspect="Content" ObjectID="_1527625286" r:id="rId30"/>
        </w:object>
      </w:r>
      <w:r>
        <w:rPr>
          <w:rFonts w:hint="eastAsia"/>
        </w:rPr>
        <w:t>：</w:t>
      </w:r>
    </w:p>
    <w:p w:rsidR="00FA3A6D" w:rsidRDefault="00AC647C" w:rsidP="00AC647C">
      <w:pPr>
        <w:jc w:val="center"/>
      </w:pPr>
      <w:r w:rsidRPr="00EA7B29">
        <w:rPr>
          <w:position w:val="-16"/>
        </w:rPr>
        <w:object w:dxaOrig="4020" w:dyaOrig="440">
          <v:shape id="_x0000_i1037" type="#_x0000_t75" style="width:201pt;height:21.75pt" o:ole="">
            <v:imagedata r:id="rId31" o:title=""/>
          </v:shape>
          <o:OLEObject Type="Embed" ProgID="Equation.DSMT4" ShapeID="_x0000_i1037" DrawAspect="Content" ObjectID="_1527625287" r:id="rId32"/>
        </w:object>
      </w:r>
    </w:p>
    <w:p w:rsidR="00D85342" w:rsidRDefault="00D85342" w:rsidP="00C00F27">
      <w:r w:rsidRPr="00EA7B29">
        <w:rPr>
          <w:position w:val="-14"/>
        </w:rPr>
        <w:object w:dxaOrig="1740" w:dyaOrig="380">
          <v:shape id="_x0000_i1038" type="#_x0000_t75" style="width:87pt;height:18.75pt" o:ole="">
            <v:imagedata r:id="rId33" o:title=""/>
          </v:shape>
          <o:OLEObject Type="Embed" ProgID="Equation.DSMT4" ShapeID="_x0000_i1038" DrawAspect="Content" ObjectID="_1527625288" r:id="rId34"/>
        </w:object>
      </w:r>
      <w:r>
        <w:rPr>
          <w:rFonts w:hint="eastAsia"/>
        </w:rPr>
        <w:t>：</w:t>
      </w:r>
    </w:p>
    <w:p w:rsidR="00AC647C" w:rsidRDefault="00A73B17" w:rsidP="00A73B17">
      <w:pPr>
        <w:jc w:val="center"/>
      </w:pPr>
      <w:r w:rsidRPr="00A73B17">
        <w:rPr>
          <w:position w:val="-106"/>
        </w:rPr>
        <w:object w:dxaOrig="2920" w:dyaOrig="2240">
          <v:shape id="_x0000_i1039" type="#_x0000_t75" style="width:145.5pt;height:111.75pt" o:ole="">
            <v:imagedata r:id="rId35" o:title=""/>
          </v:shape>
          <o:OLEObject Type="Embed" ProgID="Equation.DSMT4" ShapeID="_x0000_i1039" DrawAspect="Content" ObjectID="_1527625289" r:id="rId36"/>
        </w:object>
      </w:r>
    </w:p>
    <w:p w:rsidR="005C169A" w:rsidRDefault="005C169A" w:rsidP="00C00F27">
      <w:r w:rsidRPr="00EA7B29">
        <w:rPr>
          <w:position w:val="-14"/>
        </w:rPr>
        <w:object w:dxaOrig="2040" w:dyaOrig="420">
          <v:shape id="_x0000_i1040" type="#_x0000_t75" style="width:102pt;height:21pt" o:ole="">
            <v:imagedata r:id="rId37" o:title=""/>
          </v:shape>
          <o:OLEObject Type="Embed" ProgID="Equation.DSMT4" ShapeID="_x0000_i1040" DrawAspect="Content" ObjectID="_1527625290" r:id="rId38"/>
        </w:object>
      </w:r>
      <w:r>
        <w:rPr>
          <w:rFonts w:hint="eastAsia"/>
        </w:rPr>
        <w:t>，</w:t>
      </w:r>
      <w:r>
        <w:t>经过推导：</w:t>
      </w:r>
    </w:p>
    <w:p w:rsidR="00FD0104" w:rsidRDefault="00FD0104" w:rsidP="00FD0104">
      <w:pPr>
        <w:jc w:val="center"/>
      </w:pPr>
      <w:r w:rsidRPr="00FD0104">
        <w:rPr>
          <w:position w:val="-116"/>
        </w:rPr>
        <w:object w:dxaOrig="3200" w:dyaOrig="2439">
          <v:shape id="_x0000_i1041" type="#_x0000_t75" style="width:160.5pt;height:122.25pt" o:ole="">
            <v:imagedata r:id="rId39" o:title=""/>
          </v:shape>
          <o:OLEObject Type="Embed" ProgID="Equation.DSMT4" ShapeID="_x0000_i1041" DrawAspect="Content" ObjectID="_1527625291" r:id="rId40"/>
        </w:object>
      </w:r>
    </w:p>
    <w:p w:rsidR="006F73CB" w:rsidRDefault="006F73CB" w:rsidP="00FD0104">
      <w:pPr>
        <w:jc w:val="center"/>
      </w:pPr>
    </w:p>
    <w:p w:rsidR="00B32291" w:rsidRPr="006F73CB" w:rsidRDefault="00B32291" w:rsidP="00B32291">
      <w:pPr>
        <w:rPr>
          <w:rFonts w:ascii="Times New Roman" w:hAnsi="Times New Roman" w:cs="Times New Roman"/>
        </w:rPr>
      </w:pPr>
      <w:r w:rsidRPr="00B32291">
        <w:rPr>
          <w:rFonts w:ascii="Times New Roman" w:hAnsi="Times New Roman" w:cs="Times New Roman"/>
          <w:i/>
        </w:rPr>
        <w:t>F</w:t>
      </w:r>
      <w:r w:rsidRPr="00B32291">
        <w:rPr>
          <w:rFonts w:ascii="Times New Roman" w:hAnsi="Times New Roman" w:cs="Times New Roman"/>
          <w:i/>
          <w:vertAlign w:val="superscript"/>
        </w:rPr>
        <w:t>n</w:t>
      </w:r>
      <w:r w:rsidRPr="00B32291">
        <w:rPr>
          <w:rFonts w:ascii="Times New Roman" w:hAnsi="Times New Roman" w:cs="Times New Roman"/>
          <w:i/>
          <w:vertAlign w:val="subscript"/>
        </w:rPr>
        <w:t>i-1/2,j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求解</w:t>
      </w:r>
      <w:r>
        <w:rPr>
          <w:rFonts w:ascii="Times New Roman" w:hAnsi="Times New Roman" w:cs="Times New Roman" w:hint="eastAsia"/>
        </w:rPr>
        <w:t>形式</w:t>
      </w:r>
      <w:r>
        <w:rPr>
          <w:rFonts w:ascii="Times New Roman" w:hAnsi="Times New Roman" w:cs="Times New Roman"/>
        </w:rPr>
        <w:t>相同，下面考虑</w:t>
      </w:r>
      <w:r w:rsidRPr="00B32291">
        <w:rPr>
          <w:rFonts w:ascii="Times New Roman" w:hAnsi="Times New Roman" w:cs="Times New Roman" w:hint="eastAsia"/>
          <w:i/>
        </w:rPr>
        <w:t>G</w:t>
      </w:r>
      <w:r w:rsidR="006F73CB">
        <w:rPr>
          <w:rFonts w:ascii="Times New Roman" w:hAnsi="Times New Roman" w:cs="Times New Roman" w:hint="eastAsia"/>
        </w:rPr>
        <w:t>：</w:t>
      </w:r>
    </w:p>
    <w:p w:rsidR="00B32291" w:rsidRDefault="006F73CB" w:rsidP="006F73CB">
      <w:pPr>
        <w:jc w:val="center"/>
      </w:pPr>
      <w:r w:rsidRPr="006F73CB">
        <w:rPr>
          <w:position w:val="-30"/>
        </w:rPr>
        <w:object w:dxaOrig="5140" w:dyaOrig="700">
          <v:shape id="_x0000_i1042" type="#_x0000_t75" style="width:256.5pt;height:35.25pt" o:ole="">
            <v:imagedata r:id="rId41" o:title=""/>
          </v:shape>
          <o:OLEObject Type="Embed" ProgID="Equation.DSMT4" ShapeID="_x0000_i1042" DrawAspect="Content" ObjectID="_1527625292" r:id="rId42"/>
        </w:object>
      </w:r>
    </w:p>
    <w:p w:rsidR="00B32291" w:rsidRDefault="006F73CB" w:rsidP="00B32291">
      <w:r w:rsidRPr="00EA7B29">
        <w:rPr>
          <w:position w:val="-16"/>
        </w:rPr>
        <w:object w:dxaOrig="1500" w:dyaOrig="440">
          <v:shape id="_x0000_i1043" type="#_x0000_t75" style="width:75pt;height:21.75pt" o:ole="">
            <v:imagedata r:id="rId43" o:title=""/>
          </v:shape>
          <o:OLEObject Type="Embed" ProgID="Equation.DSMT4" ShapeID="_x0000_i1043" DrawAspect="Content" ObjectID="_1527625293" r:id="rId44"/>
        </w:object>
      </w:r>
      <w:r w:rsidR="00B32291">
        <w:rPr>
          <w:rFonts w:hint="eastAsia"/>
        </w:rPr>
        <w:t>：</w:t>
      </w:r>
    </w:p>
    <w:p w:rsidR="00B32291" w:rsidRDefault="006F73CB" w:rsidP="00B32291">
      <w:pPr>
        <w:jc w:val="center"/>
      </w:pPr>
      <w:r w:rsidRPr="00EA7B29">
        <w:rPr>
          <w:position w:val="-16"/>
        </w:rPr>
        <w:object w:dxaOrig="4080" w:dyaOrig="440">
          <v:shape id="_x0000_i1044" type="#_x0000_t75" style="width:204pt;height:21.75pt" o:ole="">
            <v:imagedata r:id="rId45" o:title=""/>
          </v:shape>
          <o:OLEObject Type="Embed" ProgID="Equation.DSMT4" ShapeID="_x0000_i1044" DrawAspect="Content" ObjectID="_1527625294" r:id="rId46"/>
        </w:object>
      </w:r>
    </w:p>
    <w:p w:rsidR="00B32291" w:rsidRDefault="00B32291" w:rsidP="00B32291">
      <w:r w:rsidRPr="00EA7B29">
        <w:rPr>
          <w:position w:val="-14"/>
        </w:rPr>
        <w:object w:dxaOrig="1740" w:dyaOrig="380">
          <v:shape id="_x0000_i1045" type="#_x0000_t75" style="width:87pt;height:18.75pt" o:ole="">
            <v:imagedata r:id="rId33" o:title=""/>
          </v:shape>
          <o:OLEObject Type="Embed" ProgID="Equation.DSMT4" ShapeID="_x0000_i1045" DrawAspect="Content" ObjectID="_1527625295" r:id="rId47"/>
        </w:object>
      </w:r>
      <w:r>
        <w:rPr>
          <w:rFonts w:hint="eastAsia"/>
        </w:rPr>
        <w:t>：</w:t>
      </w:r>
    </w:p>
    <w:p w:rsidR="00B32291" w:rsidRDefault="003F6703" w:rsidP="00B32291">
      <w:pPr>
        <w:jc w:val="center"/>
      </w:pPr>
      <w:r w:rsidRPr="00A73B17">
        <w:rPr>
          <w:position w:val="-106"/>
        </w:rPr>
        <w:object w:dxaOrig="2920" w:dyaOrig="2240">
          <v:shape id="_x0000_i1046" type="#_x0000_t75" style="width:145.5pt;height:111.75pt" o:ole="">
            <v:imagedata r:id="rId48" o:title=""/>
          </v:shape>
          <o:OLEObject Type="Embed" ProgID="Equation.DSMT4" ShapeID="_x0000_i1046" DrawAspect="Content" ObjectID="_1527625296" r:id="rId49"/>
        </w:object>
      </w:r>
    </w:p>
    <w:p w:rsidR="00B32291" w:rsidRDefault="00B32291" w:rsidP="00B32291">
      <w:r w:rsidRPr="00EA7B29">
        <w:rPr>
          <w:position w:val="-14"/>
        </w:rPr>
        <w:object w:dxaOrig="2040" w:dyaOrig="420">
          <v:shape id="_x0000_i1047" type="#_x0000_t75" style="width:102pt;height:21pt" o:ole="">
            <v:imagedata r:id="rId37" o:title=""/>
          </v:shape>
          <o:OLEObject Type="Embed" ProgID="Equation.DSMT4" ShapeID="_x0000_i1047" DrawAspect="Content" ObjectID="_1527625297" r:id="rId50"/>
        </w:object>
      </w:r>
      <w:r>
        <w:rPr>
          <w:rFonts w:hint="eastAsia"/>
        </w:rPr>
        <w:t>，</w:t>
      </w:r>
      <w:r>
        <w:t>经过推导：</w:t>
      </w:r>
    </w:p>
    <w:p w:rsidR="00B32291" w:rsidRDefault="007F04EB" w:rsidP="00B32291">
      <w:pPr>
        <w:jc w:val="center"/>
      </w:pPr>
      <w:r w:rsidRPr="00FD0104">
        <w:rPr>
          <w:position w:val="-116"/>
        </w:rPr>
        <w:object w:dxaOrig="3159" w:dyaOrig="2439">
          <v:shape id="_x0000_i1048" type="#_x0000_t75" style="width:157.5pt;height:122.25pt" o:ole="">
            <v:imagedata r:id="rId51" o:title=""/>
          </v:shape>
          <o:OLEObject Type="Embed" ProgID="Equation.DSMT4" ShapeID="_x0000_i1048" DrawAspect="Content" ObjectID="_1527625298" r:id="rId52"/>
        </w:object>
      </w:r>
    </w:p>
    <w:p w:rsidR="00B32291" w:rsidRDefault="00B32291" w:rsidP="00FD0104">
      <w:pPr>
        <w:jc w:val="center"/>
      </w:pPr>
    </w:p>
    <w:p w:rsidR="005C169A" w:rsidRDefault="00DC5765" w:rsidP="005C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</w:t>
      </w:r>
      <w:r>
        <w:rPr>
          <w:rFonts w:ascii="Times New Roman" w:hAnsi="Times New Roman" w:cs="Times New Roman"/>
        </w:rPr>
        <w:t>针对的都是</w:t>
      </w:r>
      <w:r>
        <w:rPr>
          <w:rFonts w:ascii="Times New Roman" w:hAnsi="Times New Roman" w:cs="Times New Roman" w:hint="eastAsia"/>
        </w:rPr>
        <w:t>网格</w:t>
      </w:r>
      <w:r>
        <w:rPr>
          <w:rFonts w:ascii="Times New Roman" w:hAnsi="Times New Roman" w:cs="Times New Roman"/>
        </w:rPr>
        <w:t>边界与</w:t>
      </w:r>
      <w:r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 w:hint="eastAsia"/>
        </w:rPr>
        <w:t>方向</w:t>
      </w:r>
      <w:r>
        <w:rPr>
          <w:rFonts w:ascii="Times New Roman" w:hAnsi="Times New Roman" w:cs="Times New Roman"/>
        </w:rPr>
        <w:t>平行的情况，对于不规则网格：</w:t>
      </w:r>
    </w:p>
    <w:p w:rsidR="009C455B" w:rsidRDefault="009C455B" w:rsidP="009C455B">
      <w:pPr>
        <w:jc w:val="center"/>
        <w:rPr>
          <w:rFonts w:ascii="Times New Roman" w:hAnsi="Times New Roman" w:cs="Times New Roman"/>
        </w:rPr>
      </w:pPr>
      <w:r w:rsidRPr="009C455B">
        <w:rPr>
          <w:rFonts w:ascii="Times New Roman" w:hAnsi="Times New Roman" w:cs="Times New Roman"/>
          <w:noProof/>
        </w:rPr>
        <w:drawing>
          <wp:inline distT="0" distB="0" distL="0" distR="0">
            <wp:extent cx="5274310" cy="3603510"/>
            <wp:effectExtent l="0" t="0" r="2540" b="0"/>
            <wp:docPr id="1" name="图片 1" descr="C:\Users\captai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ptain\Desktop\捕获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B" w:rsidRDefault="009C455B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上图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则方程可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/>
        </w:rPr>
        <w:t>为：</w:t>
      </w:r>
    </w:p>
    <w:p w:rsidR="00A25C77" w:rsidRDefault="001C0265" w:rsidP="00E40546">
      <w:pPr>
        <w:jc w:val="center"/>
        <w:rPr>
          <w:rFonts w:ascii="Times New Roman" w:hAnsi="Times New Roman" w:cs="Times New Roman"/>
        </w:rPr>
      </w:pPr>
      <w:r w:rsidRPr="001C0265">
        <w:rPr>
          <w:rFonts w:ascii="Times New Roman" w:hAnsi="Times New Roman" w:cs="Times New Roman"/>
          <w:position w:val="-34"/>
        </w:rPr>
        <w:object w:dxaOrig="3700" w:dyaOrig="760">
          <v:shape id="_x0000_i1049" type="#_x0000_t75" style="width:185.25pt;height:38.25pt" o:ole="">
            <v:imagedata r:id="rId54" o:title=""/>
          </v:shape>
          <o:OLEObject Type="Embed" ProgID="Equation.DSMT4" ShapeID="_x0000_i1049" DrawAspect="Content" ObjectID="_1527625299" r:id="rId55"/>
        </w:object>
      </w:r>
    </w:p>
    <w:p w:rsidR="00A25C77" w:rsidRDefault="00A25C77" w:rsidP="00E40546">
      <w:pPr>
        <w:jc w:val="center"/>
        <w:rPr>
          <w:rFonts w:ascii="Times New Roman" w:hAnsi="Times New Roman" w:cs="Times New Roman"/>
        </w:rPr>
      </w:pPr>
      <w:r w:rsidRPr="001C0265">
        <w:rPr>
          <w:rFonts w:ascii="Times New Roman" w:hAnsi="Times New Roman" w:cs="Times New Roman"/>
          <w:position w:val="-34"/>
        </w:rPr>
        <w:object w:dxaOrig="4340" w:dyaOrig="740">
          <v:shape id="_x0000_i1050" type="#_x0000_t75" style="width:216.75pt;height:36.75pt" o:ole="">
            <v:imagedata r:id="rId56" o:title=""/>
          </v:shape>
          <o:OLEObject Type="Embed" ProgID="Equation.DSMT4" ShapeID="_x0000_i1050" DrawAspect="Content" ObjectID="_1527625300" r:id="rId57"/>
        </w:object>
      </w:r>
    </w:p>
    <w:p w:rsidR="00A25C77" w:rsidRDefault="00A25C77" w:rsidP="00A2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表示控制体</w:t>
      </w:r>
      <w:r>
        <w:rPr>
          <w:rFonts w:ascii="Times New Roman" w:hAnsi="Times New Roman" w:cs="Times New Roman"/>
        </w:rPr>
        <w:t>边界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是单位外法向量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则采用</w:t>
      </w:r>
      <w:r w:rsidR="006F68BE">
        <w:rPr>
          <w:rFonts w:ascii="Times New Roman" w:hAnsi="Times New Roman" w:cs="Times New Roman" w:hint="eastAsia"/>
        </w:rPr>
        <w:t>中点</w:t>
      </w:r>
      <w:r>
        <w:rPr>
          <w:rFonts w:ascii="Times New Roman" w:hAnsi="Times New Roman" w:cs="Times New Roman"/>
        </w:rPr>
        <w:t>近似，</w:t>
      </w:r>
      <w:r w:rsidR="006F68BE">
        <w:rPr>
          <w:rFonts w:ascii="Times New Roman" w:hAnsi="Times New Roman" w:cs="Times New Roman" w:hint="eastAsia"/>
        </w:rPr>
        <w:t>中点</w:t>
      </w:r>
      <w:r w:rsidR="006F68BE">
        <w:rPr>
          <w:rFonts w:ascii="Times New Roman" w:hAnsi="Times New Roman" w:cs="Times New Roman"/>
        </w:rPr>
        <w:t>分别</w:t>
      </w:r>
      <w:r w:rsidR="006F68BE">
        <w:rPr>
          <w:rFonts w:ascii="Times New Roman" w:hAnsi="Times New Roman" w:cs="Times New Roman" w:hint="eastAsia"/>
        </w:rPr>
        <w:t>记</w:t>
      </w:r>
      <w:r w:rsidR="006F68BE">
        <w:rPr>
          <w:rFonts w:ascii="Times New Roman" w:hAnsi="Times New Roman" w:cs="Times New Roman"/>
        </w:rPr>
        <w:t>为：</w:t>
      </w:r>
      <w:r w:rsidR="006F68BE">
        <w:rPr>
          <w:rFonts w:ascii="Times New Roman" w:hAnsi="Times New Roman" w:cs="Times New Roman"/>
        </w:rPr>
        <w:t>(i+1/2,j),(i,j+1/2),(i,j-1/2),(i-1/2,j)</w:t>
      </w:r>
      <w:r w:rsidR="006F68BE">
        <w:rPr>
          <w:rFonts w:ascii="Times New Roman" w:hAnsi="Times New Roman" w:cs="Times New Roman" w:hint="eastAsia"/>
        </w:rPr>
        <w:t>，</w:t>
      </w:r>
      <w:r w:rsidR="006F68BE">
        <w:rPr>
          <w:rFonts w:ascii="Times New Roman" w:hAnsi="Times New Roman" w:cs="Times New Roman"/>
        </w:rPr>
        <w:t>则：</w:t>
      </w:r>
    </w:p>
    <w:p w:rsidR="006F68BE" w:rsidRPr="006F68BE" w:rsidRDefault="006F68BE" w:rsidP="00E40546">
      <w:pPr>
        <w:jc w:val="center"/>
        <w:rPr>
          <w:rFonts w:ascii="Times New Roman" w:hAnsi="Times New Roman" w:cs="Times New Roman" w:hint="eastAsia"/>
        </w:rPr>
      </w:pPr>
      <w:r w:rsidRPr="006F68BE">
        <w:rPr>
          <w:rFonts w:ascii="Times New Roman" w:hAnsi="Times New Roman" w:cs="Times New Roman"/>
          <w:position w:val="-52"/>
        </w:rPr>
        <w:object w:dxaOrig="5420" w:dyaOrig="1160">
          <v:shape id="_x0000_i1051" type="#_x0000_t75" style="width:270.75pt;height:57.75pt" o:ole="">
            <v:imagedata r:id="rId58" o:title=""/>
          </v:shape>
          <o:OLEObject Type="Embed" ProgID="Equation.DSMT4" ShapeID="_x0000_i1051" DrawAspect="Content" ObjectID="_1527625301" r:id="rId59"/>
        </w:object>
      </w:r>
    </w:p>
    <w:p w:rsidR="00A25C77" w:rsidRDefault="00E40546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值由前面推导</w:t>
      </w:r>
      <w:r w:rsidR="00602D58">
        <w:rPr>
          <w:rFonts w:ascii="Times New Roman" w:hAnsi="Times New Roman" w:cs="Times New Roman" w:hint="eastAsia"/>
        </w:rPr>
        <w:t>可以</w:t>
      </w:r>
      <w:r w:rsidR="00602D58">
        <w:rPr>
          <w:rFonts w:ascii="Times New Roman" w:hAnsi="Times New Roman" w:cs="Times New Roman"/>
        </w:rPr>
        <w:t>得到</w:t>
      </w:r>
      <w:r w:rsidR="00794C3B">
        <w:rPr>
          <w:rFonts w:ascii="Times New Roman" w:hAnsi="Times New Roman" w:cs="Times New Roman" w:hint="eastAsia"/>
        </w:rPr>
        <w:t>。</w:t>
      </w:r>
    </w:p>
    <w:p w:rsidR="00794C3B" w:rsidRDefault="00794C3B" w:rsidP="009C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</w:t>
      </w:r>
      <w:r>
        <w:rPr>
          <w:rFonts w:ascii="Times New Roman" w:hAnsi="Times New Roman" w:cs="Times New Roman"/>
        </w:rPr>
        <w:t>求解过程：</w:t>
      </w:r>
    </w:p>
    <w:p w:rsidR="00794C3B" w:rsidRPr="00CB5D31" w:rsidRDefault="00794C3B" w:rsidP="00CB5D3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B5D31">
        <w:rPr>
          <w:rFonts w:ascii="Times New Roman" w:hAnsi="Times New Roman" w:cs="Times New Roman" w:hint="eastAsia"/>
        </w:rPr>
        <w:t>网格</w:t>
      </w:r>
      <w:r w:rsidRPr="00CB5D31">
        <w:rPr>
          <w:rFonts w:ascii="Times New Roman" w:hAnsi="Times New Roman" w:cs="Times New Roman"/>
        </w:rPr>
        <w:t>划分，得到</w:t>
      </w:r>
      <w:r w:rsidRPr="00CB5D31">
        <w:rPr>
          <w:rFonts w:ascii="Times New Roman" w:hAnsi="Times New Roman" w:cs="Times New Roman" w:hint="eastAsia"/>
        </w:rPr>
        <w:t>第</w:t>
      </w:r>
      <w:r w:rsidRPr="00CB5D31">
        <w:rPr>
          <w:rFonts w:ascii="Times New Roman" w:hAnsi="Times New Roman" w:cs="Times New Roman"/>
        </w:rPr>
        <w:t>i,j</w:t>
      </w:r>
      <w:r w:rsidRPr="00CB5D31">
        <w:rPr>
          <w:rFonts w:ascii="Times New Roman" w:hAnsi="Times New Roman" w:cs="Times New Roman" w:hint="eastAsia"/>
        </w:rPr>
        <w:t>个</w:t>
      </w:r>
      <w:r w:rsidRPr="00CB5D31">
        <w:rPr>
          <w:rFonts w:ascii="Times New Roman" w:hAnsi="Times New Roman" w:cs="Times New Roman"/>
        </w:rPr>
        <w:t>节点的</w:t>
      </w:r>
      <w:r w:rsidRPr="00CB5D31">
        <w:rPr>
          <w:rFonts w:ascii="Times New Roman" w:hAnsi="Times New Roman" w:cs="Times New Roman" w:hint="eastAsia"/>
        </w:rPr>
        <w:t>坐标</w:t>
      </w:r>
      <w:r w:rsidRPr="00CB5D31">
        <w:rPr>
          <w:rFonts w:ascii="Times New Roman" w:hAnsi="Times New Roman" w:cs="Times New Roman" w:hint="eastAsia"/>
        </w:rPr>
        <w:t>X(</w:t>
      </w:r>
      <w:r w:rsidRPr="00CB5D31">
        <w:rPr>
          <w:rFonts w:ascii="Times New Roman" w:hAnsi="Times New Roman" w:cs="Times New Roman"/>
        </w:rPr>
        <w:t>i,j</w:t>
      </w:r>
      <w:r w:rsidRPr="00CB5D31">
        <w:rPr>
          <w:rFonts w:ascii="Times New Roman" w:hAnsi="Times New Roman" w:cs="Times New Roman" w:hint="eastAsia"/>
        </w:rPr>
        <w:t>)</w:t>
      </w:r>
      <w:r w:rsidRPr="00CB5D31">
        <w:rPr>
          <w:rFonts w:ascii="Times New Roman" w:hAnsi="Times New Roman" w:cs="Times New Roman"/>
        </w:rPr>
        <w:t>,Y(i,j)</w:t>
      </w:r>
    </w:p>
    <w:p w:rsidR="00CB5D31" w:rsidRDefault="00CB5D31" w:rsidP="00CB5D3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入口条件：</w:t>
      </w:r>
    </w:p>
    <w:p w:rsidR="0067089D" w:rsidRPr="00816E10" w:rsidRDefault="0067089D" w:rsidP="0067089D">
      <w:pPr>
        <w:pStyle w:val="Default"/>
        <w:rPr>
          <w:rFonts w:ascii="Times New Roman" w:hAnsi="Times New Roman" w:cs="Times New Roman"/>
        </w:rPr>
      </w:pPr>
      <w:r w:rsidRPr="00816E10">
        <w:rPr>
          <w:rFonts w:ascii="Times New Roman" w:hAnsi="宋体" w:cs="Times New Roman"/>
        </w:rPr>
        <w:t>假定管内流动处于设计工况，即喉部</w:t>
      </w:r>
      <w:r w:rsidRPr="00816E10">
        <w:rPr>
          <w:rFonts w:ascii="Times New Roman" w:hAnsi="Times New Roman" w:cs="Times New Roman"/>
        </w:rPr>
        <w:t>Ma=1</w:t>
      </w:r>
      <w:r w:rsidRPr="00816E10">
        <w:rPr>
          <w:rFonts w:ascii="Times New Roman" w:hAnsi="宋体" w:cs="Times New Roman"/>
        </w:rPr>
        <w:t>，根据气体一维等熵流动关系式</w:t>
      </w:r>
      <w:r w:rsidRPr="00816E10">
        <w:rPr>
          <w:rFonts w:ascii="Times New Roman" w:hAnsi="Times New Roman" w:cs="Times New Roman"/>
        </w:rPr>
        <w:t xml:space="preserve"> </w:t>
      </w:r>
    </w:p>
    <w:p w:rsidR="0067089D" w:rsidRPr="0067089D" w:rsidRDefault="0067089D" w:rsidP="0067089D">
      <w:pPr>
        <w:jc w:val="center"/>
        <w:rPr>
          <w:sz w:val="24"/>
          <w:szCs w:val="24"/>
        </w:rPr>
      </w:pPr>
      <w:r w:rsidRPr="00816E10">
        <w:object w:dxaOrig="3240" w:dyaOrig="859">
          <v:shape id="_x0000_i1052" type="#_x0000_t75" style="width:162pt;height:42.75pt" o:ole="">
            <v:imagedata r:id="rId60" o:title=""/>
          </v:shape>
          <o:OLEObject Type="Embed" ProgID="Equation.DSMT4" ShapeID="_x0000_i1052" DrawAspect="Content" ObjectID="_1527625302" r:id="rId61"/>
        </w:object>
      </w:r>
    </w:p>
    <w:p w:rsidR="0067089D" w:rsidRPr="00816E10" w:rsidRDefault="0067089D" w:rsidP="0067089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根据入口和喉部的面积比，得到</w:t>
      </w:r>
      <w:r w:rsidRPr="00816E10">
        <w:rPr>
          <w:rFonts w:ascii="Times New Roman" w:hAnsi="宋体" w:cs="Times New Roman"/>
        </w:rPr>
        <w:t>入口马赫数</w:t>
      </w:r>
      <w:r w:rsidRPr="00816E10">
        <w:rPr>
          <w:rFonts w:ascii="Times New Roman" w:hAnsi="Times New Roman" w:cs="Times New Roman"/>
        </w:rPr>
        <w:t>Main=0.4357</w:t>
      </w:r>
      <w:r w:rsidRPr="00816E10">
        <w:rPr>
          <w:rFonts w:ascii="Times New Roman" w:hAnsi="宋体" w:cs="Times New Roman"/>
        </w:rPr>
        <w:t>。</w:t>
      </w:r>
      <w:r>
        <w:rPr>
          <w:rFonts w:ascii="Times New Roman" w:hAnsi="宋体" w:cs="Times New Roman" w:hint="eastAsia"/>
        </w:rPr>
        <w:t>根据总温、总压，结合</w:t>
      </w:r>
      <w:r w:rsidRPr="00816E10">
        <w:rPr>
          <w:rFonts w:ascii="Times New Roman" w:hAnsi="宋体" w:cs="Times New Roman"/>
        </w:rPr>
        <w:t>入口</w:t>
      </w:r>
      <w:r w:rsidRPr="00816E10">
        <w:rPr>
          <w:rFonts w:ascii="Times New Roman" w:hAnsi="Times New Roman" w:cs="Times New Roman"/>
        </w:rPr>
        <w:t>Ma</w:t>
      </w:r>
      <w:r w:rsidRPr="00816E10">
        <w:rPr>
          <w:rFonts w:ascii="Times New Roman" w:hAnsi="宋体" w:cs="Times New Roman"/>
        </w:rPr>
        <w:t>和温度、压力的计算公式</w:t>
      </w:r>
      <w:r>
        <w:rPr>
          <w:rFonts w:ascii="Times New Roman" w:hAnsi="宋体" w:cs="Times New Roman" w:hint="eastAsia"/>
        </w:rPr>
        <w:t>，计算</w:t>
      </w:r>
      <w:r w:rsidRPr="00816E10">
        <w:rPr>
          <w:rFonts w:ascii="Times New Roman" w:hAnsi="宋体" w:cs="Times New Roman"/>
        </w:rPr>
        <w:t>入口</w:t>
      </w:r>
      <w:r>
        <w:rPr>
          <w:rFonts w:ascii="Times New Roman" w:hAnsi="宋体" w:cs="Times New Roman" w:hint="eastAsia"/>
        </w:rPr>
        <w:t>的静</w:t>
      </w:r>
      <w:r w:rsidRPr="00816E10">
        <w:rPr>
          <w:rFonts w:ascii="Times New Roman" w:hAnsi="宋体" w:cs="Times New Roman"/>
        </w:rPr>
        <w:t>压力和</w:t>
      </w:r>
      <w:r>
        <w:rPr>
          <w:rFonts w:ascii="Times New Roman" w:hAnsi="宋体" w:cs="Times New Roman" w:hint="eastAsia"/>
        </w:rPr>
        <w:t>静</w:t>
      </w:r>
      <w:r w:rsidRPr="00816E10">
        <w:rPr>
          <w:rFonts w:ascii="Times New Roman" w:hAnsi="宋体" w:cs="Times New Roman"/>
        </w:rPr>
        <w:t>温度：</w:t>
      </w:r>
      <w:r w:rsidRPr="00816E10">
        <w:rPr>
          <w:rFonts w:ascii="Times New Roman" w:hAnsi="Times New Roman" w:cs="Times New Roman"/>
        </w:rPr>
        <w:t xml:space="preserve"> </w:t>
      </w:r>
    </w:p>
    <w:p w:rsidR="0067089D" w:rsidRPr="0067089D" w:rsidRDefault="0067089D" w:rsidP="0067089D">
      <w:pPr>
        <w:jc w:val="center"/>
        <w:rPr>
          <w:sz w:val="24"/>
          <w:szCs w:val="24"/>
        </w:rPr>
      </w:pPr>
      <w:r w:rsidRPr="00816E10">
        <w:object w:dxaOrig="1740" w:dyaOrig="620">
          <v:shape id="_x0000_i1053" type="#_x0000_t75" style="width:87pt;height:31.5pt" o:ole="">
            <v:imagedata r:id="rId62" o:title=""/>
          </v:shape>
          <o:OLEObject Type="Embed" ProgID="Equation.DSMT4" ShapeID="_x0000_i1053" DrawAspect="Content" ObjectID="_1527625303" r:id="rId63"/>
        </w:object>
      </w:r>
    </w:p>
    <w:p w:rsidR="0067089D" w:rsidRPr="0067089D" w:rsidRDefault="00C31AE9" w:rsidP="0067089D">
      <w:pPr>
        <w:jc w:val="center"/>
        <w:rPr>
          <w:sz w:val="24"/>
          <w:szCs w:val="24"/>
        </w:rPr>
      </w:pPr>
      <w:r w:rsidRPr="00C31AE9">
        <w:rPr>
          <w:position w:val="-28"/>
        </w:rPr>
        <w:object w:dxaOrig="2299" w:dyaOrig="820">
          <v:shape id="_x0000_i1055" type="#_x0000_t75" style="width:114.75pt;height:40.5pt" o:ole="">
            <v:imagedata r:id="rId64" o:title=""/>
          </v:shape>
          <o:OLEObject Type="Embed" ProgID="Equation.DSMT4" ShapeID="_x0000_i1055" DrawAspect="Content" ObjectID="_1527625304" r:id="rId65"/>
        </w:object>
      </w:r>
    </w:p>
    <w:p w:rsidR="0067089D" w:rsidRDefault="0067089D" w:rsidP="0067089D">
      <w:pPr>
        <w:jc w:val="center"/>
        <w:rPr>
          <w:rFonts w:ascii="Times New Roman" w:hAnsi="宋体" w:cs="Times New Roman"/>
        </w:rPr>
      </w:pPr>
      <w:r w:rsidRPr="0067089D">
        <w:rPr>
          <w:position w:val="-154"/>
        </w:rPr>
        <w:object w:dxaOrig="2820" w:dyaOrig="2580">
          <v:shape id="_x0000_i1054" type="#_x0000_t75" style="width:141pt;height:131.25pt" o:ole="">
            <v:imagedata r:id="rId66" o:title=""/>
          </v:shape>
          <o:OLEObject Type="Embed" ProgID="Equation.DSMT4" ShapeID="_x0000_i1054" DrawAspect="Content" ObjectID="_1527625305" r:id="rId67"/>
        </w:object>
      </w:r>
    </w:p>
    <w:p w:rsidR="00C31AE9" w:rsidRPr="00C31AE9" w:rsidRDefault="00C31AE9" w:rsidP="00C31AE9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 w:rsidRPr="00C31AE9">
        <w:rPr>
          <w:rFonts w:ascii="Times New Roman" w:hAnsi="宋体" w:cs="Times New Roman" w:hint="eastAsia"/>
        </w:rPr>
        <w:t>设置壁面</w:t>
      </w:r>
      <w:r w:rsidRPr="00C31AE9">
        <w:rPr>
          <w:rFonts w:ascii="Times New Roman" w:hAnsi="宋体" w:cs="Times New Roman"/>
        </w:rPr>
        <w:t>边界：</w:t>
      </w:r>
    </w:p>
    <w:p w:rsidR="00C31AE9" w:rsidRDefault="0067089D" w:rsidP="0067089D">
      <w:pPr>
        <w:rPr>
          <w:rFonts w:ascii="Times New Roman" w:hAnsi="宋体" w:cs="Times New Roman"/>
        </w:rPr>
      </w:pPr>
      <w:r w:rsidRPr="0067089D">
        <w:rPr>
          <w:rFonts w:ascii="Times New Roman" w:hAnsi="宋体" w:cs="Times New Roman" w:hint="eastAsia"/>
        </w:rPr>
        <w:t>喷管壁面采用</w:t>
      </w:r>
      <w:r w:rsidRPr="0067089D">
        <w:rPr>
          <w:rFonts w:ascii="Times New Roman" w:hAnsi="宋体" w:cs="Times New Roman"/>
        </w:rPr>
        <w:t>固壁边界</w:t>
      </w:r>
      <w:r w:rsidRPr="0067089D">
        <w:rPr>
          <w:rFonts w:ascii="Times New Roman" w:hAnsi="宋体" w:cs="Times New Roman" w:hint="eastAsia"/>
        </w:rPr>
        <w:t>，根据壁面无穿透滑移条件</w:t>
      </w:r>
      <w:r w:rsidRPr="0067089D">
        <w:rPr>
          <w:rFonts w:ascii="Times New Roman" w:hAnsi="宋体" w:cs="Times New Roman"/>
        </w:rPr>
        <w:t>，</w:t>
      </w:r>
      <w:r w:rsidRPr="0067089D">
        <w:rPr>
          <w:rFonts w:ascii="Times New Roman" w:hAnsi="宋体" w:cs="Times New Roman" w:hint="eastAsia"/>
        </w:rPr>
        <w:t>利用镜像方法，</w:t>
      </w:r>
      <w:r w:rsidRPr="0067089D">
        <w:rPr>
          <w:rFonts w:ascii="Times New Roman" w:hAnsi="宋体" w:cs="Times New Roman"/>
        </w:rPr>
        <w:t>通过虚拟节点给定边界条件。</w:t>
      </w:r>
      <w:r w:rsidR="00306613">
        <w:rPr>
          <w:rFonts w:ascii="Times New Roman" w:hAnsi="宋体" w:cs="Times New Roman" w:hint="eastAsia"/>
        </w:rPr>
        <w:t>具体</w:t>
      </w:r>
      <w:r w:rsidR="00306613">
        <w:rPr>
          <w:rFonts w:ascii="Times New Roman" w:hAnsi="宋体" w:cs="Times New Roman"/>
        </w:rPr>
        <w:t>做法是：</w:t>
      </w:r>
    </w:p>
    <w:p w:rsidR="00306613" w:rsidRPr="00306613" w:rsidRDefault="00306613" w:rsidP="00306613">
      <w:pPr>
        <w:pStyle w:val="a5"/>
        <w:numPr>
          <w:ilvl w:val="0"/>
          <w:numId w:val="2"/>
        </w:numPr>
        <w:ind w:firstLineChars="0"/>
        <w:rPr>
          <w:rFonts w:ascii="Times New Roman" w:hAnsi="宋体" w:cs="Times New Roman"/>
        </w:rPr>
      </w:pPr>
      <w:r w:rsidRPr="00306613">
        <w:rPr>
          <w:rFonts w:ascii="Times New Roman" w:hAnsi="宋体" w:cs="Times New Roman" w:hint="eastAsia"/>
        </w:rPr>
        <w:t>边界</w:t>
      </w:r>
      <w:r w:rsidRPr="00306613">
        <w:rPr>
          <w:rFonts w:ascii="Times New Roman" w:hAnsi="宋体" w:cs="Times New Roman"/>
        </w:rPr>
        <w:t>节点由紧邻的内层节点外推：</w:t>
      </w:r>
      <w:r w:rsidRPr="00306613">
        <w:rPr>
          <w:rFonts w:ascii="Times New Roman" w:hAnsi="宋体" w:cs="Times New Roman" w:hint="eastAsia"/>
        </w:rPr>
        <w:t>w</w:t>
      </w:r>
      <w:r>
        <w:rPr>
          <w:rFonts w:ascii="Times New Roman" w:hAnsi="宋体" w:cs="Times New Roman"/>
          <w:vertAlign w:val="superscript"/>
        </w:rPr>
        <w:t>*</w:t>
      </w:r>
      <w:r w:rsidRPr="00306613">
        <w:rPr>
          <w:rFonts w:ascii="Times New Roman" w:hAnsi="宋体" w:cs="Times New Roman" w:hint="eastAsia"/>
        </w:rPr>
        <w:t>(</w:t>
      </w:r>
      <w:r w:rsidRPr="00306613">
        <w:rPr>
          <w:rFonts w:ascii="Times New Roman" w:hAnsi="宋体" w:cs="Times New Roman"/>
        </w:rPr>
        <w:t>i,0</w:t>
      </w:r>
      <w:r w:rsidRPr="00306613">
        <w:rPr>
          <w:rFonts w:ascii="Times New Roman" w:hAnsi="宋体" w:cs="Times New Roman" w:hint="eastAsia"/>
        </w:rPr>
        <w:t>)</w:t>
      </w:r>
      <w:r w:rsidRPr="00306613">
        <w:rPr>
          <w:rFonts w:ascii="Times New Roman" w:hAnsi="宋体" w:cs="Times New Roman"/>
        </w:rPr>
        <w:t>=w(i,1),</w:t>
      </w:r>
      <w:r w:rsidRPr="00306613">
        <w:rPr>
          <w:rFonts w:ascii="Times New Roman" w:hAnsi="宋体" w:cs="Times New Roman" w:hint="eastAsia"/>
        </w:rPr>
        <w:t xml:space="preserve"> </w:t>
      </w:r>
      <w:r w:rsidRPr="00306613">
        <w:rPr>
          <w:rFonts w:ascii="Times New Roman" w:hAnsi="宋体" w:cs="Times New Roman" w:hint="eastAsia"/>
        </w:rPr>
        <w:t>w</w:t>
      </w:r>
      <w:r>
        <w:rPr>
          <w:rFonts w:ascii="Times New Roman" w:hAnsi="宋体" w:cs="Times New Roman"/>
          <w:vertAlign w:val="superscript"/>
        </w:rPr>
        <w:t>*</w:t>
      </w:r>
      <w:r w:rsidRPr="00306613">
        <w:rPr>
          <w:rFonts w:ascii="Times New Roman" w:hAnsi="宋体" w:cs="Times New Roman" w:hint="eastAsia"/>
        </w:rPr>
        <w:t xml:space="preserve"> </w:t>
      </w:r>
      <w:r w:rsidRPr="00306613">
        <w:rPr>
          <w:rFonts w:ascii="Times New Roman" w:hAnsi="宋体" w:cs="Times New Roman" w:hint="eastAsia"/>
        </w:rPr>
        <w:t>(</w:t>
      </w:r>
      <w:r w:rsidRPr="00306613">
        <w:rPr>
          <w:rFonts w:ascii="Times New Roman" w:hAnsi="宋体" w:cs="Times New Roman"/>
        </w:rPr>
        <w:t>i,</w:t>
      </w:r>
      <w:r w:rsidRPr="00306613">
        <w:rPr>
          <w:rFonts w:ascii="Times New Roman" w:hAnsi="宋体" w:cs="Times New Roman"/>
        </w:rPr>
        <w:t>max</w:t>
      </w:r>
      <w:r w:rsidRPr="00306613">
        <w:rPr>
          <w:rFonts w:ascii="Times New Roman" w:hAnsi="宋体" w:cs="Times New Roman" w:hint="eastAsia"/>
        </w:rPr>
        <w:t>)</w:t>
      </w:r>
      <w:r w:rsidRPr="00306613">
        <w:rPr>
          <w:rFonts w:ascii="Times New Roman" w:hAnsi="宋体" w:cs="Times New Roman"/>
        </w:rPr>
        <w:t>=w(i,</w:t>
      </w:r>
      <w:r w:rsidRPr="00306613">
        <w:rPr>
          <w:rFonts w:ascii="Times New Roman" w:hAnsi="宋体" w:cs="Times New Roman"/>
        </w:rPr>
        <w:t>max-1</w:t>
      </w:r>
      <w:r w:rsidRPr="00306613">
        <w:rPr>
          <w:rFonts w:ascii="Times New Roman" w:hAnsi="宋体" w:cs="Times New Roman"/>
        </w:rPr>
        <w:t>)</w:t>
      </w:r>
    </w:p>
    <w:p w:rsidR="00306613" w:rsidRDefault="00306613" w:rsidP="00306613">
      <w:pPr>
        <w:pStyle w:val="a5"/>
        <w:numPr>
          <w:ilvl w:val="0"/>
          <w:numId w:val="2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t>利用</w:t>
      </w:r>
      <w:r>
        <w:rPr>
          <w:rFonts w:ascii="Times New Roman" w:hAnsi="宋体" w:cs="Times New Roman"/>
        </w:rPr>
        <w:t>相容条件</w:t>
      </w:r>
      <w:r>
        <w:rPr>
          <w:rFonts w:ascii="Times New Roman" w:hAnsi="宋体" w:cs="Times New Roman" w:hint="eastAsia"/>
        </w:rPr>
        <w:t>解出</w:t>
      </w:r>
      <w:r>
        <w:rPr>
          <w:rFonts w:ascii="Times New Roman" w:hAnsi="宋体" w:cs="Times New Roman"/>
        </w:rPr>
        <w:t>满足条件的正确值：</w:t>
      </w:r>
    </w:p>
    <w:bookmarkStart w:id="0" w:name="_GoBack"/>
    <w:p w:rsidR="00306613" w:rsidRPr="00306613" w:rsidRDefault="0083216D" w:rsidP="00306613">
      <w:pPr>
        <w:pStyle w:val="a5"/>
        <w:ind w:left="360" w:firstLineChars="0" w:firstLine="0"/>
        <w:rPr>
          <w:rFonts w:ascii="Times New Roman" w:hAnsi="宋体" w:cs="Times New Roman" w:hint="eastAsia"/>
        </w:rPr>
      </w:pPr>
      <w:r w:rsidRPr="00B14D1A">
        <w:rPr>
          <w:position w:val="-96"/>
        </w:rPr>
        <w:object w:dxaOrig="2799" w:dyaOrig="1640">
          <v:shape id="_x0000_i1056" type="#_x0000_t75" style="width:140.25pt;height:83.25pt" o:ole="">
            <v:imagedata r:id="rId68" o:title=""/>
          </v:shape>
          <o:OLEObject Type="Embed" ProgID="Equation.DSMT4" ShapeID="_x0000_i1056" DrawAspect="Content" ObjectID="_1527625306" r:id="rId69"/>
        </w:object>
      </w:r>
      <w:bookmarkEnd w:id="0"/>
    </w:p>
    <w:p w:rsidR="00CA6256" w:rsidRDefault="00CA6256" w:rsidP="00CA6256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lastRenderedPageBreak/>
        <w:t>设置出口</w:t>
      </w:r>
      <w:r>
        <w:rPr>
          <w:rFonts w:ascii="Times New Roman" w:hAnsi="宋体" w:cs="Times New Roman"/>
        </w:rPr>
        <w:t>条件：</w:t>
      </w:r>
    </w:p>
    <w:p w:rsidR="00CA6256" w:rsidRDefault="00CA6256" w:rsidP="00CA6256">
      <w:pPr>
        <w:rPr>
          <w:rFonts w:ascii="Times New Roman" w:hAnsi="宋体" w:cs="Times New Roman"/>
        </w:rPr>
      </w:pPr>
    </w:p>
    <w:p w:rsidR="00AE5717" w:rsidRDefault="00AE5717" w:rsidP="00AE5717">
      <w:pPr>
        <w:pStyle w:val="a5"/>
        <w:numPr>
          <w:ilvl w:val="0"/>
          <w:numId w:val="1"/>
        </w:numPr>
        <w:ind w:firstLineChars="0"/>
        <w:rPr>
          <w:rFonts w:ascii="Times New Roman" w:hAnsi="宋体" w:cs="Times New Roman"/>
        </w:rPr>
      </w:pPr>
      <w:r>
        <w:rPr>
          <w:rFonts w:ascii="Times New Roman" w:hAnsi="宋体" w:cs="Times New Roman" w:hint="eastAsia"/>
        </w:rPr>
        <w:t>建立节点</w:t>
      </w:r>
      <w:r>
        <w:rPr>
          <w:rFonts w:ascii="Times New Roman" w:hAnsi="宋体" w:cs="Times New Roman"/>
        </w:rPr>
        <w:t>方程：</w:t>
      </w:r>
    </w:p>
    <w:p w:rsidR="00AE5717" w:rsidRPr="00960737" w:rsidRDefault="00AE5717" w:rsidP="00960737">
      <w:pPr>
        <w:rPr>
          <w:rFonts w:ascii="Times New Roman" w:hAnsi="宋体" w:cs="Times New Roman" w:hint="eastAsia"/>
        </w:rPr>
      </w:pPr>
    </w:p>
    <w:p w:rsidR="00AE5717" w:rsidRPr="00960737" w:rsidRDefault="00AE5717" w:rsidP="00960737">
      <w:pPr>
        <w:rPr>
          <w:rFonts w:ascii="Times New Roman" w:hAnsi="宋体" w:cs="Times New Roman" w:hint="eastAsia"/>
        </w:rPr>
      </w:pPr>
    </w:p>
    <w:p w:rsidR="00CB5D31" w:rsidRPr="0067089D" w:rsidRDefault="0067089D" w:rsidP="0067089D">
      <w:pPr>
        <w:rPr>
          <w:rFonts w:ascii="Times New Roman" w:hAnsi="Times New Roman" w:cs="Times New Roman" w:hint="eastAsia"/>
        </w:rPr>
      </w:pPr>
      <w:r w:rsidRPr="0067089D">
        <w:rPr>
          <w:rFonts w:ascii="Times New Roman" w:hAnsi="宋体" w:cs="Times New Roman"/>
        </w:rPr>
        <w:t>在虚拟网格上</w:t>
      </w:r>
      <w:r w:rsidRPr="0067089D">
        <w:rPr>
          <w:rFonts w:ascii="Times New Roman" w:hAnsi="宋体" w:cs="Times New Roman" w:hint="eastAsia"/>
        </w:rPr>
        <w:t>，</w:t>
      </w:r>
      <w:r w:rsidRPr="0067089D">
        <w:rPr>
          <w:rFonts w:ascii="Times New Roman" w:hAnsi="宋体" w:cs="Times New Roman"/>
        </w:rPr>
        <w:t>法向速度与相邻单元相反，压强及密度与相邻单元一致。</w:t>
      </w:r>
      <w:r w:rsidRPr="0067089D">
        <w:rPr>
          <w:rFonts w:ascii="Times New Roman" w:hAnsi="宋体" w:cs="Times New Roman" w:hint="eastAsia"/>
        </w:rPr>
        <w:t>喷管出口是</w:t>
      </w:r>
      <w:r w:rsidRPr="0067089D">
        <w:rPr>
          <w:rFonts w:ascii="Times New Roman" w:hAnsi="宋体" w:cs="Times New Roman"/>
        </w:rPr>
        <w:t>超音速流动，可直接外推</w:t>
      </w:r>
      <w:r w:rsidRPr="0067089D">
        <w:rPr>
          <w:rFonts w:ascii="Times New Roman" w:hAnsi="宋体" w:cs="Times New Roman" w:hint="eastAsia"/>
        </w:rPr>
        <w:t>获得</w:t>
      </w:r>
      <w:r w:rsidRPr="0067089D">
        <w:rPr>
          <w:rFonts w:ascii="Times New Roman" w:hAnsi="宋体" w:cs="Times New Roman"/>
        </w:rPr>
        <w:t>虚拟网格上的值。</w:t>
      </w:r>
    </w:p>
    <w:sectPr w:rsidR="00CB5D31" w:rsidRPr="0067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8D" w:rsidRDefault="0017528D" w:rsidP="00C04091">
      <w:r>
        <w:separator/>
      </w:r>
    </w:p>
  </w:endnote>
  <w:endnote w:type="continuationSeparator" w:id="0">
    <w:p w:rsidR="0017528D" w:rsidRDefault="0017528D" w:rsidP="00C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8D" w:rsidRDefault="0017528D" w:rsidP="00C04091">
      <w:r>
        <w:separator/>
      </w:r>
    </w:p>
  </w:footnote>
  <w:footnote w:type="continuationSeparator" w:id="0">
    <w:p w:rsidR="0017528D" w:rsidRDefault="0017528D" w:rsidP="00C0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308"/>
    <w:multiLevelType w:val="hybridMultilevel"/>
    <w:tmpl w:val="A58C878A"/>
    <w:lvl w:ilvl="0" w:tplc="E3E45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E699C"/>
    <w:multiLevelType w:val="hybridMultilevel"/>
    <w:tmpl w:val="B4EA0682"/>
    <w:lvl w:ilvl="0" w:tplc="6F847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5"/>
    <w:rsid w:val="00004065"/>
    <w:rsid w:val="0017528D"/>
    <w:rsid w:val="00186E57"/>
    <w:rsid w:val="001959A5"/>
    <w:rsid w:val="001C0265"/>
    <w:rsid w:val="002F7C54"/>
    <w:rsid w:val="00306613"/>
    <w:rsid w:val="00383623"/>
    <w:rsid w:val="003F6703"/>
    <w:rsid w:val="00496D79"/>
    <w:rsid w:val="005C169A"/>
    <w:rsid w:val="00602D58"/>
    <w:rsid w:val="0067089D"/>
    <w:rsid w:val="0069223E"/>
    <w:rsid w:val="006F68BE"/>
    <w:rsid w:val="006F73CB"/>
    <w:rsid w:val="00726045"/>
    <w:rsid w:val="00794C3B"/>
    <w:rsid w:val="007B657A"/>
    <w:rsid w:val="007F04EB"/>
    <w:rsid w:val="0083216D"/>
    <w:rsid w:val="00960737"/>
    <w:rsid w:val="009C455B"/>
    <w:rsid w:val="009E4A70"/>
    <w:rsid w:val="00A25C77"/>
    <w:rsid w:val="00A2731D"/>
    <w:rsid w:val="00A45C1B"/>
    <w:rsid w:val="00A6679F"/>
    <w:rsid w:val="00A73B17"/>
    <w:rsid w:val="00AB1285"/>
    <w:rsid w:val="00AC647C"/>
    <w:rsid w:val="00AC6E5C"/>
    <w:rsid w:val="00AE5717"/>
    <w:rsid w:val="00B14BB1"/>
    <w:rsid w:val="00B14D1A"/>
    <w:rsid w:val="00B32291"/>
    <w:rsid w:val="00B4021F"/>
    <w:rsid w:val="00C00F27"/>
    <w:rsid w:val="00C04091"/>
    <w:rsid w:val="00C31AE9"/>
    <w:rsid w:val="00CA6256"/>
    <w:rsid w:val="00CB5D31"/>
    <w:rsid w:val="00D26604"/>
    <w:rsid w:val="00D542C1"/>
    <w:rsid w:val="00D85342"/>
    <w:rsid w:val="00DC5765"/>
    <w:rsid w:val="00E40546"/>
    <w:rsid w:val="00FA3A6D"/>
    <w:rsid w:val="00FC07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02074-9E57-4760-9A3C-2ED6D614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091"/>
    <w:rPr>
      <w:sz w:val="18"/>
      <w:szCs w:val="18"/>
    </w:rPr>
  </w:style>
  <w:style w:type="paragraph" w:styleId="a5">
    <w:name w:val="List Paragraph"/>
    <w:basedOn w:val="a"/>
    <w:uiPriority w:val="34"/>
    <w:qFormat/>
    <w:rsid w:val="00CB5D31"/>
    <w:pPr>
      <w:ind w:firstLineChars="200" w:firstLine="420"/>
    </w:pPr>
  </w:style>
  <w:style w:type="paragraph" w:customStyle="1" w:styleId="Default">
    <w:name w:val="Default"/>
    <w:rsid w:val="0067089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liyeming</dc:creator>
  <cp:keywords/>
  <dc:description/>
  <cp:lastModifiedBy>captain</cp:lastModifiedBy>
  <cp:revision>39</cp:revision>
  <dcterms:created xsi:type="dcterms:W3CDTF">2016-06-15T05:30:00Z</dcterms:created>
  <dcterms:modified xsi:type="dcterms:W3CDTF">2016-06-16T15:27:00Z</dcterms:modified>
</cp:coreProperties>
</file>