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302" w:rsidRPr="002B6302" w:rsidRDefault="002B6302" w:rsidP="002B6302">
      <w:pPr>
        <w:shd w:val="clear" w:color="auto" w:fill="FFFFFF"/>
        <w:spacing w:after="100" w:afterAutospacing="1" w:line="240" w:lineRule="auto"/>
        <w:outlineLvl w:val="2"/>
        <w:rPr>
          <w:rFonts w:ascii="Verdana" w:eastAsia="Times New Roman" w:hAnsi="Verdana" w:cs="Times New Roman"/>
          <w:color w:val="C02424"/>
          <w:sz w:val="27"/>
          <w:szCs w:val="27"/>
        </w:rPr>
      </w:pPr>
      <w:r w:rsidRPr="002B6302">
        <w:rPr>
          <w:rFonts w:ascii="Verdana" w:eastAsia="Times New Roman" w:hAnsi="Verdana" w:cs="Times New Roman"/>
          <w:color w:val="C02424"/>
          <w:sz w:val="27"/>
          <w:szCs w:val="27"/>
        </w:rPr>
        <w:t>Nội dung</w:t>
      </w:r>
    </w:p>
    <w:p w:rsidR="002B6302" w:rsidRPr="002B6302" w:rsidRDefault="002B6302" w:rsidP="002B6302">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Giới thiệu DOM</w:t>
      </w:r>
    </w:p>
    <w:p w:rsidR="002B6302" w:rsidRPr="002B6302" w:rsidRDefault="002B6302" w:rsidP="002B6302">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Định nghĩa các mô hình của DOM</w:t>
      </w:r>
    </w:p>
    <w:p w:rsidR="002B6302" w:rsidRPr="002B6302" w:rsidRDefault="002B6302" w:rsidP="002B6302">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Mô tả cấu trúc cây của một tài liệu XML</w:t>
      </w:r>
    </w:p>
    <w:p w:rsidR="002B6302" w:rsidRPr="002B6302" w:rsidRDefault="002B6302" w:rsidP="002B6302">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Tạo một đối tượng tài liệu XML</w:t>
      </w:r>
    </w:p>
    <w:p w:rsidR="002B6302" w:rsidRPr="002B6302" w:rsidRDefault="002B6302" w:rsidP="002B6302">
      <w:pPr>
        <w:numPr>
          <w:ilvl w:val="0"/>
          <w:numId w:val="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Thao tác trên một tài liệu XML sử dụng DOM</w:t>
      </w:r>
    </w:p>
    <w:p w:rsidR="002B6302" w:rsidRPr="002B6302" w:rsidRDefault="002B6302" w:rsidP="002B6302">
      <w:pPr>
        <w:shd w:val="clear" w:color="auto" w:fill="FFFFFF"/>
        <w:spacing w:after="100" w:afterAutospacing="1" w:line="240" w:lineRule="auto"/>
        <w:outlineLvl w:val="2"/>
        <w:rPr>
          <w:rFonts w:ascii="Verdana" w:eastAsia="Times New Roman" w:hAnsi="Verdana" w:cs="Times New Roman"/>
          <w:color w:val="C02424"/>
          <w:sz w:val="27"/>
          <w:szCs w:val="27"/>
        </w:rPr>
      </w:pPr>
      <w:r w:rsidRPr="002B6302">
        <w:rPr>
          <w:rFonts w:ascii="Verdana" w:eastAsia="Times New Roman" w:hAnsi="Verdana" w:cs="Times New Roman"/>
          <w:color w:val="C02424"/>
          <w:sz w:val="27"/>
          <w:szCs w:val="27"/>
        </w:rPr>
        <w:t>Giới thiệu DOM</w:t>
      </w:r>
    </w:p>
    <w:p w:rsidR="002B6302" w:rsidRPr="002B6302" w:rsidRDefault="002B6302" w:rsidP="002B6302">
      <w:pPr>
        <w:numPr>
          <w:ilvl w:val="0"/>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Ứng với mỗi cấu trúc tài liệu XML phải có một cách thức để truy xuất nên khó phát triển ứng dụng =&gt; Cần xây dựng một thư viện tổng quát sử dụng cho mọi tài liệu =&gt; DOM được sử dụng để thao tác lên tất cả các tài liệu XML.</w:t>
      </w:r>
    </w:p>
    <w:p w:rsidR="002B6302" w:rsidRPr="002B6302" w:rsidRDefault="002B6302" w:rsidP="002B6302">
      <w:pPr>
        <w:numPr>
          <w:ilvl w:val="0"/>
          <w:numId w:val="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DOM (Document Object Model), mô hình đối tượng tài liệu, là một giao diện lập trình ứng dụng (API). Thông thường DOM có dạng một cây cấu trúc dữ liệu, được dùng để </w:t>
      </w:r>
      <w:r w:rsidRPr="002B6302">
        <w:rPr>
          <w:rFonts w:ascii="Verdana" w:eastAsia="Times New Roman" w:hAnsi="Verdana" w:cs="Times New Roman"/>
          <w:color w:val="EF4540"/>
          <w:sz w:val="23"/>
          <w:szCs w:val="23"/>
        </w:rPr>
        <w:t>truy cập và thao tác các tài liệu dạng HTML và XML</w:t>
      </w:r>
      <w:r w:rsidRPr="002B6302">
        <w:rPr>
          <w:rFonts w:ascii="Verdana" w:eastAsia="Times New Roman" w:hAnsi="Verdana" w:cs="Times New Roman"/>
          <w:color w:val="656565"/>
          <w:sz w:val="23"/>
          <w:szCs w:val="23"/>
        </w:rPr>
        <w:t>: "</w:t>
      </w:r>
      <w:r w:rsidRPr="002B6302">
        <w:rPr>
          <w:rFonts w:ascii="Verdana" w:eastAsia="Times New Roman" w:hAnsi="Verdana" w:cs="Times New Roman"/>
          <w:i/>
          <w:iCs/>
          <w:color w:val="656565"/>
          <w:sz w:val="23"/>
          <w:szCs w:val="23"/>
        </w:rPr>
        <w:t>The W3C Document Object Model (DOM) is a platform and language-neutral interface that allows programs and scripts to dynamically access and update the content, structure, and style of a document."</w:t>
      </w:r>
    </w:p>
    <w:p w:rsidR="002B6302" w:rsidRPr="002B6302" w:rsidRDefault="002B6302" w:rsidP="002B6302">
      <w:pPr>
        <w:shd w:val="clear" w:color="auto" w:fill="FFFFFF"/>
        <w:spacing w:after="100" w:afterAutospacing="1" w:line="240" w:lineRule="auto"/>
        <w:jc w:val="center"/>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3371850" cy="1419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371850" cy="1419225"/>
                    </a:xfrm>
                    <a:prstGeom prst="rect">
                      <a:avLst/>
                    </a:prstGeom>
                    <a:noFill/>
                    <a:ln w="9525">
                      <a:noFill/>
                      <a:miter lim="800000"/>
                      <a:headEnd/>
                      <a:tailEnd/>
                    </a:ln>
                  </pic:spPr>
                </pic:pic>
              </a:graphicData>
            </a:graphic>
          </wp:inline>
        </w:drawing>
      </w:r>
    </w:p>
    <w:p w:rsidR="002B6302" w:rsidRPr="002B6302" w:rsidRDefault="002B6302" w:rsidP="002B6302">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Mô hình DOM độc lập với hệ điều hành và dựa theo kỹ thuật lập trình hướng tượng để mô tả tài liệu.</w:t>
      </w:r>
    </w:p>
    <w:p w:rsidR="002B6302" w:rsidRPr="002B6302" w:rsidRDefault="002B6302" w:rsidP="002B6302">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DOM không có giới hạn về cấu trúc dữ liệu của một tài liệu.</w:t>
      </w:r>
    </w:p>
    <w:p w:rsidR="002B6302" w:rsidRPr="002B6302" w:rsidRDefault="002B6302" w:rsidP="002B6302">
      <w:pPr>
        <w:numPr>
          <w:ilvl w:val="0"/>
          <w:numId w:val="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DOM có nhiều phiên bản: DOM Level 1, DOM Level 2, DOM Level 3 (draft).</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  Level 0: Bao gồm mọi chi tiết DOM theo quy định của từng nhà phát triển riêng biệt tồn tại trước khi DOM Level 1 ra đời.</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  Level 1: Cách duyệt qua tài liệu (cấu trúc cây) của DOM (HTML và XML) và thao tác nội dung bao gồm cả việc thêm thành phần. Các thành phần riêng cho HTML cũng được đưa vào.</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  Level 2: Hỗ trợ không gian tên XML, khung nhìn có lọc và các sự kiện DOM.</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  Level 3: Nhằm nâng cao các khả năng của DOM với việc cho phép nạp, xử lý và lưu lại mô hình cho nội dung tài liệu.</w:t>
      </w:r>
    </w:p>
    <w:p w:rsidR="00C65BD9" w:rsidRDefault="00C65BD9"/>
    <w:p w:rsidR="002B6302" w:rsidRPr="002B6302" w:rsidRDefault="002B6302" w:rsidP="002B6302">
      <w:pPr>
        <w:shd w:val="clear" w:color="auto" w:fill="FFFFFF"/>
        <w:spacing w:after="100" w:afterAutospacing="1" w:line="240" w:lineRule="auto"/>
        <w:outlineLvl w:val="2"/>
        <w:rPr>
          <w:rFonts w:ascii="Verdana" w:eastAsia="Times New Roman" w:hAnsi="Verdana" w:cs="Times New Roman"/>
          <w:color w:val="C02424"/>
          <w:sz w:val="27"/>
          <w:szCs w:val="27"/>
        </w:rPr>
      </w:pPr>
      <w:r w:rsidRPr="002B6302">
        <w:rPr>
          <w:rFonts w:ascii="Verdana" w:eastAsia="Times New Roman" w:hAnsi="Verdana" w:cs="Times New Roman"/>
          <w:color w:val="C02424"/>
          <w:sz w:val="27"/>
          <w:szCs w:val="27"/>
        </w:rPr>
        <w:lastRenderedPageBreak/>
        <w:t>Định nghĩa các mô hình của DOM</w:t>
      </w:r>
    </w:p>
    <w:p w:rsidR="002B6302" w:rsidRPr="002B6302" w:rsidRDefault="002B6302" w:rsidP="002B6302">
      <w:pPr>
        <w:shd w:val="clear" w:color="auto" w:fill="FFFFFF"/>
        <w:spacing w:after="100" w:afterAutospacing="1" w:line="240" w:lineRule="auto"/>
        <w:outlineLvl w:val="4"/>
        <w:rPr>
          <w:rFonts w:ascii="Verdana" w:eastAsia="Times New Roman" w:hAnsi="Verdana" w:cs="Times New Roman"/>
          <w:color w:val="C02424"/>
          <w:sz w:val="20"/>
          <w:szCs w:val="20"/>
        </w:rPr>
      </w:pPr>
      <w:r w:rsidRPr="002B6302">
        <w:rPr>
          <w:rFonts w:ascii="Verdana" w:eastAsia="Times New Roman" w:hAnsi="Verdana" w:cs="Times New Roman"/>
          <w:b/>
          <w:bCs/>
          <w:color w:val="EF4540"/>
          <w:sz w:val="20"/>
          <w:szCs w:val="20"/>
        </w:rPr>
        <w:t>1. CORE DOM</w:t>
      </w:r>
    </w:p>
    <w:p w:rsidR="002B6302" w:rsidRPr="002B6302" w:rsidRDefault="002B6302" w:rsidP="002B6302">
      <w:pPr>
        <w:numPr>
          <w:ilvl w:val="0"/>
          <w:numId w:val="4"/>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CORE DOM là mô hình chuẩn cho các tài liệu có cấu trúc.</w:t>
      </w:r>
    </w:p>
    <w:p w:rsidR="002B6302" w:rsidRPr="002B6302" w:rsidRDefault="002B6302" w:rsidP="002B6302">
      <w:pPr>
        <w:shd w:val="clear" w:color="auto" w:fill="FFFFFF"/>
        <w:spacing w:after="100" w:afterAutospacing="1" w:line="240" w:lineRule="auto"/>
        <w:outlineLvl w:val="4"/>
        <w:rPr>
          <w:rFonts w:ascii="Verdana" w:eastAsia="Times New Roman" w:hAnsi="Verdana" w:cs="Times New Roman"/>
          <w:color w:val="C02424"/>
          <w:sz w:val="20"/>
          <w:szCs w:val="20"/>
        </w:rPr>
      </w:pPr>
      <w:r w:rsidRPr="002B6302">
        <w:rPr>
          <w:rFonts w:ascii="Verdana" w:eastAsia="Times New Roman" w:hAnsi="Verdana" w:cs="Times New Roman"/>
          <w:b/>
          <w:bCs/>
          <w:color w:val="C02424"/>
          <w:sz w:val="20"/>
          <w:szCs w:val="20"/>
        </w:rPr>
        <w:t>2. HTML DOM</w:t>
      </w:r>
    </w:p>
    <w:p w:rsidR="002B6302" w:rsidRPr="002B6302" w:rsidRDefault="002B6302" w:rsidP="002B6302">
      <w:pPr>
        <w:numPr>
          <w:ilvl w:val="0"/>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HTML DOM xác định cách thức chuẩn để thao tác và truy xuất tài liệu HTML. Kết quả hiển thị tài liệu HTML theo cấu trúc cây (tree-structure).</w:t>
      </w:r>
    </w:p>
    <w:p w:rsidR="002B6302" w:rsidRPr="002B6302" w:rsidRDefault="002B6302" w:rsidP="002B6302">
      <w:pPr>
        <w:numPr>
          <w:ilvl w:val="1"/>
          <w:numId w:val="5"/>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u w:val="single"/>
        </w:rPr>
        <w:t>Ví dụ 1</w:t>
      </w:r>
      <w:r w:rsidRPr="002B6302">
        <w:rPr>
          <w:rFonts w:ascii="Verdana" w:eastAsia="Times New Roman" w:hAnsi="Verdana" w:cs="Times New Roman"/>
          <w:color w:val="656565"/>
          <w:sz w:val="23"/>
          <w:szCs w:val="23"/>
        </w:rPr>
        <w:t>: Sử dụng HTML DOM thay đổi nội dung của phần tử &lt;h1&gt; từ "This is a Heading" thành "Hello World!" </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991100" cy="26479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4991100" cy="2647950"/>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Kết quả:</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067175" cy="16859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4067175" cy="1685925"/>
                    </a:xfrm>
                    <a:prstGeom prst="rect">
                      <a:avLst/>
                    </a:prstGeom>
                    <a:noFill/>
                    <a:ln w="9525">
                      <a:noFill/>
                      <a:miter lim="800000"/>
                      <a:headEnd/>
                      <a:tailEnd/>
                    </a:ln>
                  </pic:spPr>
                </pic:pic>
              </a:graphicData>
            </a:graphic>
          </wp:inline>
        </w:drawing>
      </w:r>
    </w:p>
    <w:p w:rsidR="002B6302" w:rsidRPr="002B6302" w:rsidRDefault="002B6302" w:rsidP="002B6302">
      <w:pPr>
        <w:numPr>
          <w:ilvl w:val="1"/>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u w:val="single"/>
        </w:rPr>
        <w:t>Ví dụ 2</w:t>
      </w:r>
      <w:r w:rsidRPr="002B6302">
        <w:rPr>
          <w:rFonts w:ascii="Verdana" w:eastAsia="Times New Roman" w:hAnsi="Verdana" w:cs="Times New Roman"/>
          <w:color w:val="656565"/>
          <w:sz w:val="23"/>
          <w:szCs w:val="23"/>
        </w:rPr>
        <w:t>: Sử dụng HTML DOM thay đổi nội dung của phần tử &lt;h1&gt; đầu tiên từ "This is a Heading" thành "Hello World!"</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lastRenderedPageBreak/>
        <w:t>    </w:t>
      </w:r>
      <w:r>
        <w:rPr>
          <w:rFonts w:ascii="Verdana" w:eastAsia="Times New Roman" w:hAnsi="Verdana" w:cs="Times New Roman"/>
          <w:noProof/>
          <w:color w:val="656565"/>
          <w:sz w:val="23"/>
          <w:szCs w:val="23"/>
        </w:rPr>
        <w:drawing>
          <wp:inline distT="0" distB="0" distL="0" distR="0">
            <wp:extent cx="5067300" cy="31242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067300" cy="3124200"/>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Kết quả:</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638550" cy="23050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3638550" cy="2305050"/>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100" w:afterAutospacing="1" w:line="240" w:lineRule="auto"/>
        <w:outlineLvl w:val="4"/>
        <w:rPr>
          <w:rFonts w:ascii="Verdana" w:eastAsia="Times New Roman" w:hAnsi="Verdana" w:cs="Times New Roman"/>
          <w:color w:val="C02424"/>
          <w:sz w:val="20"/>
          <w:szCs w:val="20"/>
        </w:rPr>
      </w:pPr>
      <w:r w:rsidRPr="002B6302">
        <w:rPr>
          <w:rFonts w:ascii="Verdana" w:eastAsia="Times New Roman" w:hAnsi="Verdana" w:cs="Times New Roman"/>
          <w:b/>
          <w:bCs/>
          <w:color w:val="C02424"/>
          <w:sz w:val="20"/>
          <w:szCs w:val="20"/>
        </w:rPr>
        <w:t>3. XML DOM</w:t>
      </w:r>
    </w:p>
    <w:p w:rsidR="002B6302" w:rsidRPr="002B6302" w:rsidRDefault="002B6302" w:rsidP="002B6302">
      <w:pPr>
        <w:numPr>
          <w:ilvl w:val="0"/>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XML DOM là một tiêu chuẩn của W3C, xác định cách thức thao tác và truy xuất tài liệu XML. Kết quả hiển thị tài liệu XML theo cấu trúc cây.</w:t>
      </w:r>
    </w:p>
    <w:p w:rsidR="002B6302" w:rsidRPr="002B6302" w:rsidRDefault="002B6302" w:rsidP="002B6302">
      <w:pPr>
        <w:numPr>
          <w:ilvl w:val="1"/>
          <w:numId w:val="8"/>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u w:val="single"/>
        </w:rPr>
        <w:t>Ví dụ</w:t>
      </w:r>
      <w:r w:rsidRPr="002B6302">
        <w:rPr>
          <w:rFonts w:ascii="Verdana" w:eastAsia="Times New Roman" w:hAnsi="Verdana" w:cs="Times New Roman"/>
          <w:color w:val="656565"/>
          <w:sz w:val="23"/>
          <w:szCs w:val="23"/>
        </w:rPr>
        <w:t>: Đoạn mã JavaScript sau truy xuất giá trị văn bản của phần tử &lt;title&gt; đầu tiên trong tài liệu XML:</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924300" cy="304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3924300" cy="304800"/>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100" w:afterAutospacing="1" w:line="240" w:lineRule="auto"/>
        <w:outlineLvl w:val="2"/>
        <w:rPr>
          <w:rFonts w:ascii="Verdana" w:eastAsia="Times New Roman" w:hAnsi="Verdana" w:cs="Times New Roman"/>
          <w:color w:val="C02424"/>
          <w:sz w:val="27"/>
          <w:szCs w:val="27"/>
        </w:rPr>
      </w:pPr>
      <w:r w:rsidRPr="002B6302">
        <w:rPr>
          <w:rFonts w:ascii="Verdana" w:eastAsia="Times New Roman" w:hAnsi="Verdana" w:cs="Times New Roman"/>
          <w:color w:val="C02424"/>
          <w:sz w:val="27"/>
          <w:szCs w:val="27"/>
        </w:rPr>
        <w:lastRenderedPageBreak/>
        <w:t>Mô tả cấu trúc cây của tài liệu XML</w:t>
      </w:r>
    </w:p>
    <w:p w:rsidR="002B6302" w:rsidRPr="002B6302" w:rsidRDefault="002B6302" w:rsidP="002B6302">
      <w:pPr>
        <w:numPr>
          <w:ilvl w:val="0"/>
          <w:numId w:val="9"/>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b/>
          <w:bCs/>
          <w:color w:val="EF4540"/>
          <w:sz w:val="23"/>
        </w:rPr>
        <w:t>Quy trình phân tích tài liệu XML của DOM</w:t>
      </w:r>
      <w:r w:rsidRPr="002B6302">
        <w:rPr>
          <w:rFonts w:ascii="Verdana" w:eastAsia="Times New Roman" w:hAnsi="Verdana" w:cs="Times New Roman"/>
          <w:color w:val="656565"/>
          <w:sz w:val="23"/>
          <w:szCs w:val="23"/>
        </w:rPr>
        <w:t>:</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143375" cy="11049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srcRect/>
                    <a:stretch>
                      <a:fillRect/>
                    </a:stretch>
                  </pic:blipFill>
                  <pic:spPr bwMode="auto">
                    <a:xfrm>
                      <a:off x="0" y="0"/>
                      <a:ext cx="4143375" cy="1104900"/>
                    </a:xfrm>
                    <a:prstGeom prst="rect">
                      <a:avLst/>
                    </a:prstGeom>
                    <a:noFill/>
                    <a:ln w="9525">
                      <a:noFill/>
                      <a:miter lim="800000"/>
                      <a:headEnd/>
                      <a:tailEnd/>
                    </a:ln>
                  </pic:spPr>
                </pic:pic>
              </a:graphicData>
            </a:graphic>
          </wp:inline>
        </w:drawing>
      </w:r>
    </w:p>
    <w:p w:rsidR="002B6302" w:rsidRPr="002B6302" w:rsidRDefault="002B6302" w:rsidP="002B6302">
      <w:pPr>
        <w:numPr>
          <w:ilvl w:val="1"/>
          <w:numId w:val="10"/>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Một tài liệu XML sau khi được phân tích bởi mô hình DOM thì một cây sẽ được tạo ra trong bộ nhớ mang thông tin của tài liệu đó.</w:t>
      </w:r>
    </w:p>
    <w:p w:rsidR="002B6302" w:rsidRPr="002B6302" w:rsidRDefault="002B6302" w:rsidP="002B6302">
      <w:pPr>
        <w:numPr>
          <w:ilvl w:val="1"/>
          <w:numId w:val="10"/>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XML DOM cũng cung cấp API cho phép nhà phát triển thêm, chỉnh sửa, di chuyển hoặc xóa các nút tại bất kỳ điểm nào trên cây để tạo ứng dụng.</w:t>
      </w:r>
    </w:p>
    <w:p w:rsidR="002B6302" w:rsidRPr="002B6302" w:rsidRDefault="002B6302" w:rsidP="002B6302">
      <w:pPr>
        <w:numPr>
          <w:ilvl w:val="1"/>
          <w:numId w:val="10"/>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Sau đây là sơ đồ cho cấu trúc DOM, mô tả quá trình phân tích cú pháp đánh giá một tài liệu XML dưới dạng cấu trúc DOM bằng cách duyệt qua từng nút:</w:t>
      </w:r>
    </w:p>
    <w:p w:rsidR="002B6302" w:rsidRPr="002B6302" w:rsidRDefault="002B6302" w:rsidP="002B6302">
      <w:pPr>
        <w:shd w:val="clear" w:color="auto" w:fill="FFFFFF"/>
        <w:spacing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724400" cy="173878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4724400" cy="1738783"/>
                    </a:xfrm>
                    <a:prstGeom prst="rect">
                      <a:avLst/>
                    </a:prstGeom>
                    <a:noFill/>
                    <a:ln w="9525">
                      <a:noFill/>
                      <a:miter lim="800000"/>
                      <a:headEnd/>
                      <a:tailEnd/>
                    </a:ln>
                  </pic:spPr>
                </pic:pic>
              </a:graphicData>
            </a:graphic>
          </wp:inline>
        </w:drawing>
      </w:r>
    </w:p>
    <w:p w:rsidR="002B6302" w:rsidRDefault="002B6302" w:rsidP="002B6302">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Theo mô hình DOM, tài liệu XML là một cây bao gồm tập hợp các nút (node). Nội dung những nút này có thể chứa phần tử (</w:t>
      </w:r>
      <w:r w:rsidRPr="002B6302">
        <w:rPr>
          <w:rFonts w:ascii="Verdana" w:eastAsia="Times New Roman" w:hAnsi="Verdana" w:cs="Times New Roman"/>
          <w:i/>
          <w:iCs/>
          <w:color w:val="656565"/>
          <w:sz w:val="23"/>
        </w:rPr>
        <w:t>element</w:t>
      </w:r>
      <w:r w:rsidRPr="002B6302">
        <w:rPr>
          <w:rFonts w:ascii="Verdana" w:eastAsia="Times New Roman" w:hAnsi="Verdana" w:cs="Times New Roman"/>
          <w:color w:val="656565"/>
          <w:sz w:val="23"/>
          <w:szCs w:val="23"/>
        </w:rPr>
        <w:t>), dữ liệu (</w:t>
      </w:r>
      <w:r w:rsidRPr="002B6302">
        <w:rPr>
          <w:rFonts w:ascii="Verdana" w:eastAsia="Times New Roman" w:hAnsi="Verdana" w:cs="Times New Roman"/>
          <w:i/>
          <w:iCs/>
          <w:color w:val="656565"/>
          <w:sz w:val="23"/>
        </w:rPr>
        <w:t>text</w:t>
      </w:r>
      <w:r w:rsidRPr="002B6302">
        <w:rPr>
          <w:rFonts w:ascii="Verdana" w:eastAsia="Times New Roman" w:hAnsi="Verdana" w:cs="Times New Roman"/>
          <w:color w:val="656565"/>
          <w:sz w:val="23"/>
          <w:szCs w:val="23"/>
        </w:rPr>
        <w:t>), thuộc tính (</w:t>
      </w:r>
      <w:r w:rsidRPr="002B6302">
        <w:rPr>
          <w:rFonts w:ascii="Verdana" w:eastAsia="Times New Roman" w:hAnsi="Verdana" w:cs="Times New Roman"/>
          <w:i/>
          <w:iCs/>
          <w:color w:val="656565"/>
          <w:sz w:val="23"/>
        </w:rPr>
        <w:t>attribute</w:t>
      </w:r>
      <w:r w:rsidRPr="002B6302">
        <w:rPr>
          <w:rFonts w:ascii="Verdana" w:eastAsia="Times New Roman" w:hAnsi="Verdana" w:cs="Times New Roman"/>
          <w:color w:val="656565"/>
          <w:sz w:val="23"/>
          <w:szCs w:val="23"/>
        </w:rPr>
        <w:t>),… và các nút con khác. Có tất cả 12 loại nút trong DOM:</w:t>
      </w:r>
    </w:p>
    <w:p w:rsidR="002B6302" w:rsidRPr="002B6302" w:rsidRDefault="002B6302" w:rsidP="002B6302">
      <w:pPr>
        <w:shd w:val="clear" w:color="auto" w:fill="FFFFFF"/>
        <w:spacing w:before="100" w:beforeAutospacing="1" w:after="100" w:afterAutospacing="1" w:line="240" w:lineRule="auto"/>
        <w:ind w:left="720"/>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lastRenderedPageBreak/>
        <w:drawing>
          <wp:inline distT="0" distB="0" distL="0" distR="0">
            <wp:extent cx="4581525" cy="2342048"/>
            <wp:effectExtent l="19050" t="0" r="9525" b="0"/>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4601193" cy="2352102"/>
                    </a:xfrm>
                    <a:prstGeom prst="rect">
                      <a:avLst/>
                    </a:prstGeom>
                    <a:noFill/>
                    <a:ln w="9525">
                      <a:noFill/>
                      <a:miter lim="800000"/>
                      <a:headEnd/>
                      <a:tailEnd/>
                    </a:ln>
                  </pic:spPr>
                </pic:pic>
              </a:graphicData>
            </a:graphic>
          </wp:inline>
        </w:drawing>
      </w:r>
    </w:p>
    <w:p w:rsidR="002B6302" w:rsidRPr="002B6302" w:rsidRDefault="002B6302" w:rsidP="002B6302">
      <w:pPr>
        <w:numPr>
          <w:ilvl w:val="0"/>
          <w:numId w:val="12"/>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b/>
          <w:bCs/>
          <w:color w:val="EF4540"/>
          <w:sz w:val="23"/>
        </w:rPr>
        <w:t>Các Node thông dụng trong XML DOM</w:t>
      </w:r>
      <w:r w:rsidRPr="002B6302">
        <w:rPr>
          <w:rFonts w:ascii="Verdana" w:eastAsia="Times New Roman" w:hAnsi="Verdana" w:cs="Times New Roman"/>
          <w:color w:val="EF4540"/>
          <w:sz w:val="23"/>
          <w:szCs w:val="23"/>
        </w:rPr>
        <w:t>:</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sidRPr="002B6302">
        <w:rPr>
          <w:rFonts w:ascii="Verdana" w:eastAsia="Times New Roman" w:hAnsi="Verdana" w:cs="Times New Roman"/>
          <w:b/>
          <w:bCs/>
          <w:color w:val="7D9FD3"/>
          <w:sz w:val="23"/>
        </w:rPr>
        <w:t>Document Node (Nút tài liệu)</w:t>
      </w:r>
      <w:r w:rsidRPr="002B6302">
        <w:rPr>
          <w:rFonts w:ascii="Verdana" w:eastAsia="Times New Roman" w:hAnsi="Verdana" w:cs="Times New Roman"/>
          <w:color w:val="656565"/>
          <w:sz w:val="23"/>
          <w:szCs w:val="23"/>
        </w:rPr>
        <w:t>: Cấu trúc tài liệu XML hoàn chỉnh là một nút tài liệu.</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sidRPr="002B6302">
        <w:rPr>
          <w:rFonts w:ascii="Verdana" w:eastAsia="Times New Roman" w:hAnsi="Verdana" w:cs="Times New Roman"/>
          <w:b/>
          <w:bCs/>
          <w:color w:val="7D9FD3"/>
          <w:sz w:val="23"/>
        </w:rPr>
        <w:t>Element Node (Nút phần tử)</w:t>
      </w:r>
      <w:r w:rsidRPr="002B6302">
        <w:rPr>
          <w:rFonts w:ascii="Verdana" w:eastAsia="Times New Roman" w:hAnsi="Verdana" w:cs="Times New Roman"/>
          <w:color w:val="656565"/>
          <w:sz w:val="23"/>
          <w:szCs w:val="23"/>
        </w:rPr>
        <w:t>: Mỗi phần tử XML là một nút phần tử. Đây cũng là loại nút duy nhất có thể có thuộc tính.</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sidRPr="002B6302">
        <w:rPr>
          <w:rFonts w:ascii="Verdana" w:eastAsia="Times New Roman" w:hAnsi="Verdana" w:cs="Times New Roman"/>
          <w:b/>
          <w:bCs/>
          <w:color w:val="7D9FD3"/>
          <w:sz w:val="23"/>
        </w:rPr>
        <w:t>Attribute Node (Nút thuộc tính)</w:t>
      </w:r>
      <w:r w:rsidRPr="002B6302">
        <w:rPr>
          <w:rFonts w:ascii="Verdana" w:eastAsia="Times New Roman" w:hAnsi="Verdana" w:cs="Times New Roman"/>
          <w:color w:val="656565"/>
          <w:sz w:val="23"/>
          <w:szCs w:val="23"/>
        </w:rPr>
        <w:t>: Mỗi thuộc tính được coi là một nút thuộc tính. Nó chứa thông tin về một nút phần tử, nhưng không thực sự được coi là nút con của phần tử.</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w:t>
      </w:r>
      <w:r w:rsidRPr="002B6302">
        <w:rPr>
          <w:rFonts w:ascii="Verdana" w:eastAsia="Times New Roman" w:hAnsi="Verdana" w:cs="Times New Roman"/>
          <w:b/>
          <w:bCs/>
          <w:color w:val="7D9FD3"/>
          <w:sz w:val="23"/>
        </w:rPr>
        <w:t>Text Node (Nút văn bản)</w:t>
      </w:r>
      <w:r w:rsidRPr="002B6302">
        <w:rPr>
          <w:rFonts w:ascii="Verdana" w:eastAsia="Times New Roman" w:hAnsi="Verdana" w:cs="Times New Roman"/>
          <w:color w:val="656565"/>
          <w:sz w:val="23"/>
          <w:szCs w:val="23"/>
        </w:rPr>
        <w:t>: Các văn bản tài liệu được coi là nút văn bản. Nó có thể bao gồm nhiều thông tin hơn hoặc chỉ chứa khoảng trắng. </w:t>
      </w:r>
    </w:p>
    <w:p w:rsidR="002B6302" w:rsidRPr="002B6302" w:rsidRDefault="002B6302" w:rsidP="002B6302">
      <w:pPr>
        <w:numPr>
          <w:ilvl w:val="0"/>
          <w:numId w:val="13"/>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Ví dụ: Với tài liệu </w:t>
      </w:r>
      <w:r w:rsidRPr="002B6302">
        <w:rPr>
          <w:rFonts w:ascii="Verdana" w:eastAsia="Times New Roman" w:hAnsi="Verdana" w:cs="Times New Roman"/>
          <w:b/>
          <w:bCs/>
          <w:color w:val="656565"/>
          <w:sz w:val="23"/>
        </w:rPr>
        <w:t>note.xml</w:t>
      </w:r>
      <w:r w:rsidRPr="002B6302">
        <w:rPr>
          <w:rFonts w:ascii="Verdana" w:eastAsia="Times New Roman" w:hAnsi="Verdana" w:cs="Times New Roman"/>
          <w:color w:val="656565"/>
          <w:sz w:val="23"/>
          <w:szCs w:val="23"/>
        </w:rPr>
        <w:t> sau:</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3308568" cy="2838450"/>
            <wp:effectExtent l="19050" t="0" r="6132"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srcRect/>
                    <a:stretch>
                      <a:fillRect/>
                    </a:stretch>
                  </pic:blipFill>
                  <pic:spPr bwMode="auto">
                    <a:xfrm>
                      <a:off x="0" y="0"/>
                      <a:ext cx="3311525" cy="2840987"/>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lastRenderedPageBreak/>
        <w:t>Mô hình Đối tượng Tài liệu (DOM) của tài liệu XML ở trên là:</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5162550" cy="222885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5162550" cy="2228850"/>
                    </a:xfrm>
                    <a:prstGeom prst="rect">
                      <a:avLst/>
                    </a:prstGeom>
                    <a:noFill/>
                    <a:ln w="9525">
                      <a:noFill/>
                      <a:miter lim="800000"/>
                      <a:headEnd/>
                      <a:tailEnd/>
                    </a:ln>
                  </pic:spPr>
                </pic:pic>
              </a:graphicData>
            </a:graphic>
          </wp:inline>
        </w:drawing>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u w:val="single"/>
        </w:rPr>
        <w:t>Giải thích</w:t>
      </w:r>
      <w:r w:rsidRPr="002B6302">
        <w:rPr>
          <w:rFonts w:ascii="Verdana" w:eastAsia="Times New Roman" w:hAnsi="Verdana" w:cs="Times New Roman"/>
          <w:color w:val="656565"/>
          <w:sz w:val="23"/>
          <w:szCs w:val="23"/>
        </w:rPr>
        <w:t>:</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Nút trên cùng của cây được gọi là gốc. Nút gốc là &lt;Company&gt; lần lượt chứa hai nút &lt;Employee&gt;. Các nút này được gọi là các nút con.</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Nút con &lt;Employee&gt; của nút gốc &lt;Company&gt;, lần lượt bao gồm nút con của chính nó (&lt;FirstName&gt;, &lt;LastName&gt;, &lt;ContactNo&gt;).</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Hai nút con &lt;Employee&gt; có các giá trị thuộc tính </w:t>
      </w:r>
      <w:r w:rsidRPr="002B6302">
        <w:rPr>
          <w:rFonts w:ascii="Verdana" w:eastAsia="Times New Roman" w:hAnsi="Verdana" w:cs="Times New Roman"/>
          <w:i/>
          <w:iCs/>
          <w:color w:val="656565"/>
          <w:sz w:val="23"/>
        </w:rPr>
        <w:t>technical</w:t>
      </w:r>
      <w:r w:rsidRPr="002B6302">
        <w:rPr>
          <w:rFonts w:ascii="Verdana" w:eastAsia="Times New Roman" w:hAnsi="Verdana" w:cs="Times New Roman"/>
          <w:color w:val="656565"/>
          <w:sz w:val="23"/>
          <w:szCs w:val="23"/>
        </w:rPr>
        <w:t> và </w:t>
      </w:r>
      <w:r w:rsidRPr="002B6302">
        <w:rPr>
          <w:rFonts w:ascii="Verdana" w:eastAsia="Times New Roman" w:hAnsi="Verdana" w:cs="Times New Roman"/>
          <w:i/>
          <w:iCs/>
          <w:color w:val="656565"/>
          <w:sz w:val="23"/>
        </w:rPr>
        <w:t>non-technical</w:t>
      </w:r>
      <w:r w:rsidRPr="002B6302">
        <w:rPr>
          <w:rFonts w:ascii="Verdana" w:eastAsia="Times New Roman" w:hAnsi="Verdana" w:cs="Times New Roman"/>
          <w:color w:val="656565"/>
          <w:sz w:val="23"/>
          <w:szCs w:val="23"/>
        </w:rPr>
        <w:t>, được gọi là các nút thuộc tính.</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 Văn bản trong mỗi nút được gọi là nút văn bản.</w:t>
      </w:r>
    </w:p>
    <w:p w:rsidR="002B6302" w:rsidRPr="002B6302" w:rsidRDefault="002B6302" w:rsidP="002B6302">
      <w:pPr>
        <w:shd w:val="clear" w:color="auto" w:fill="FFFFFF"/>
        <w:spacing w:after="0" w:line="240" w:lineRule="auto"/>
        <w:rPr>
          <w:rFonts w:ascii="Verdana" w:eastAsia="Times New Roman" w:hAnsi="Verdana" w:cs="Times New Roman"/>
          <w:color w:val="656565"/>
          <w:sz w:val="23"/>
          <w:szCs w:val="23"/>
        </w:rPr>
      </w:pPr>
    </w:p>
    <w:p w:rsidR="002B6302" w:rsidRPr="002B6302" w:rsidRDefault="002B6302" w:rsidP="002B6302">
      <w:pPr>
        <w:shd w:val="clear" w:color="auto" w:fill="FFFFFF"/>
        <w:spacing w:after="0" w:line="240" w:lineRule="auto"/>
        <w:outlineLvl w:val="4"/>
        <w:rPr>
          <w:rFonts w:ascii="Verdana" w:eastAsia="Times New Roman" w:hAnsi="Verdana" w:cs="Times New Roman"/>
          <w:color w:val="C02424"/>
          <w:sz w:val="20"/>
          <w:szCs w:val="20"/>
        </w:rPr>
      </w:pPr>
      <w:r w:rsidRPr="002B6302">
        <w:rPr>
          <w:rFonts w:ascii="Verdana" w:eastAsia="Times New Roman" w:hAnsi="Verdana" w:cs="Times New Roman"/>
          <w:b/>
          <w:bCs/>
          <w:color w:val="EF4540"/>
          <w:sz w:val="20"/>
          <w:szCs w:val="20"/>
        </w:rPr>
        <w:t>Giao diện lập trình</w:t>
      </w:r>
      <w:r w:rsidRPr="002B6302">
        <w:rPr>
          <w:rFonts w:ascii="Verdana" w:eastAsia="Times New Roman" w:hAnsi="Verdana" w:cs="Times New Roman"/>
          <w:color w:val="C02424"/>
          <w:sz w:val="20"/>
          <w:szCs w:val="20"/>
        </w:rPr>
        <w:t>:</w:t>
      </w:r>
    </w:p>
    <w:p w:rsidR="002B6302" w:rsidRPr="002B6302" w:rsidRDefault="002B6302" w:rsidP="002B6302">
      <w:pPr>
        <w:numPr>
          <w:ilvl w:val="0"/>
          <w:numId w:val="14"/>
        </w:numPr>
        <w:shd w:val="clear" w:color="auto" w:fill="FFFFFF"/>
        <w:spacing w:after="100" w:afterAutospacing="1" w:line="240" w:lineRule="auto"/>
        <w:ind w:left="1166"/>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DOM mô hình hóa XML dưới dạng một tập hợp các đối tượng nút. Các nút có thể được truy cập bằng JavaScript hoặc các ngôn ngữ lập trình khác (C#, VB.NET,...). </w:t>
      </w:r>
      <w:r w:rsidRPr="002B6302">
        <w:rPr>
          <w:rFonts w:ascii="Verdana" w:eastAsia="Times New Roman" w:hAnsi="Verdana" w:cs="Times New Roman"/>
          <w:color w:val="7D9FD3"/>
          <w:sz w:val="23"/>
          <w:szCs w:val="23"/>
        </w:rPr>
        <w:t>Trong chủ đề này chúng ta sử dụng JavaScript để minh họa</w:t>
      </w:r>
      <w:r w:rsidRPr="002B6302">
        <w:rPr>
          <w:rFonts w:ascii="Verdana" w:eastAsia="Times New Roman" w:hAnsi="Verdana" w:cs="Times New Roman"/>
          <w:color w:val="656565"/>
          <w:sz w:val="23"/>
          <w:szCs w:val="23"/>
        </w:rPr>
        <w:t>.</w:t>
      </w:r>
    </w:p>
    <w:p w:rsidR="002B6302" w:rsidRPr="002B6302" w:rsidRDefault="002B6302" w:rsidP="002B6302">
      <w:pPr>
        <w:numPr>
          <w:ilvl w:val="0"/>
          <w:numId w:val="15"/>
        </w:numPr>
        <w:shd w:val="clear" w:color="auto" w:fill="FFFFFF"/>
        <w:spacing w:before="100" w:beforeAutospacing="1" w:after="100" w:afterAutospacing="1" w:line="240" w:lineRule="auto"/>
        <w:ind w:left="1170"/>
        <w:rPr>
          <w:rFonts w:ascii="Verdana" w:eastAsia="Times New Roman" w:hAnsi="Verdana" w:cs="Times New Roman"/>
          <w:color w:val="656565"/>
          <w:sz w:val="23"/>
          <w:szCs w:val="23"/>
        </w:rPr>
      </w:pPr>
      <w:r w:rsidRPr="002B6302">
        <w:rPr>
          <w:rFonts w:ascii="Verdana" w:eastAsia="Times New Roman" w:hAnsi="Verdana" w:cs="Times New Roman"/>
          <w:color w:val="656565"/>
          <w:sz w:val="23"/>
          <w:szCs w:val="23"/>
        </w:rPr>
        <w:t>Giao diện lập trình cho DOM được xác định bởi một tập hợp các thuộc tính và phương thức chuẩn.</w:t>
      </w:r>
    </w:p>
    <w:p w:rsidR="002B6302" w:rsidRPr="002B6302" w:rsidRDefault="002B6302" w:rsidP="002B6302">
      <w:pPr>
        <w:numPr>
          <w:ilvl w:val="0"/>
          <w:numId w:val="16"/>
        </w:numPr>
        <w:shd w:val="clear" w:color="auto" w:fill="FFFFFF"/>
        <w:spacing w:before="100" w:beforeAutospacing="1" w:after="100" w:afterAutospacing="1" w:line="240" w:lineRule="auto"/>
        <w:ind w:left="1170"/>
        <w:rPr>
          <w:rFonts w:ascii="Verdana" w:eastAsia="Times New Roman" w:hAnsi="Verdana" w:cs="Times New Roman"/>
          <w:color w:val="656565"/>
          <w:sz w:val="23"/>
          <w:szCs w:val="23"/>
        </w:rPr>
      </w:pPr>
      <w:r w:rsidRPr="002B6302">
        <w:rPr>
          <w:rFonts w:ascii="Verdana" w:eastAsia="Times New Roman" w:hAnsi="Verdana" w:cs="Times New Roman"/>
          <w:b/>
          <w:bCs/>
          <w:color w:val="656565"/>
          <w:sz w:val="23"/>
        </w:rPr>
        <w:t>Các thuộc tính đặc trưng của DOM</w:t>
      </w:r>
      <w:r w:rsidRPr="002B6302">
        <w:rPr>
          <w:rFonts w:ascii="Verdana" w:eastAsia="Times New Roman" w:hAnsi="Verdana" w:cs="Times New Roman"/>
          <w:color w:val="656565"/>
          <w:sz w:val="23"/>
          <w:szCs w:val="23"/>
        </w:rPr>
        <w:t> (giả sử </w:t>
      </w:r>
      <w:r w:rsidRPr="002B6302">
        <w:rPr>
          <w:rFonts w:ascii="Verdana" w:eastAsia="Times New Roman" w:hAnsi="Verdana" w:cs="Times New Roman"/>
          <w:color w:val="EF4540"/>
          <w:sz w:val="23"/>
          <w:szCs w:val="23"/>
        </w:rPr>
        <w:t>x</w:t>
      </w:r>
      <w:r w:rsidRPr="002B6302">
        <w:rPr>
          <w:rFonts w:ascii="Verdana" w:eastAsia="Times New Roman" w:hAnsi="Verdana" w:cs="Times New Roman"/>
          <w:color w:val="656565"/>
          <w:sz w:val="23"/>
          <w:szCs w:val="23"/>
        </w:rPr>
        <w:t> là một đối tượng node):</w:t>
      </w:r>
    </w:p>
    <w:p w:rsidR="002B6302" w:rsidRPr="002B6302" w:rsidRDefault="002B6302" w:rsidP="002B6302">
      <w:pPr>
        <w:numPr>
          <w:ilvl w:val="1"/>
          <w:numId w:val="16"/>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x.nodeName</w:t>
      </w:r>
      <w:r w:rsidRPr="002B6302">
        <w:rPr>
          <w:rFonts w:ascii="Verdana" w:eastAsia="Times New Roman" w:hAnsi="Verdana" w:cs="Times New Roman"/>
          <w:color w:val="656565"/>
          <w:sz w:val="23"/>
          <w:szCs w:val="23"/>
        </w:rPr>
        <w:t> – tên của x</w:t>
      </w:r>
    </w:p>
    <w:p w:rsidR="002B6302" w:rsidRPr="002B6302" w:rsidRDefault="002B6302" w:rsidP="002B6302">
      <w:pPr>
        <w:numPr>
          <w:ilvl w:val="1"/>
          <w:numId w:val="16"/>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x.nodeValue</w:t>
      </w:r>
      <w:r w:rsidRPr="002B6302">
        <w:rPr>
          <w:rFonts w:ascii="Verdana" w:eastAsia="Times New Roman" w:hAnsi="Verdana" w:cs="Times New Roman"/>
          <w:color w:val="656565"/>
          <w:sz w:val="23"/>
          <w:szCs w:val="23"/>
        </w:rPr>
        <w:t> – giá trị của x</w:t>
      </w:r>
    </w:p>
    <w:p w:rsidR="002B6302" w:rsidRPr="002B6302" w:rsidRDefault="002B6302" w:rsidP="002B6302">
      <w:pPr>
        <w:numPr>
          <w:ilvl w:val="1"/>
          <w:numId w:val="16"/>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x.parentNode</w:t>
      </w:r>
      <w:r w:rsidRPr="002B6302">
        <w:rPr>
          <w:rFonts w:ascii="Verdana" w:eastAsia="Times New Roman" w:hAnsi="Verdana" w:cs="Times New Roman"/>
          <w:color w:val="656565"/>
          <w:sz w:val="23"/>
          <w:szCs w:val="23"/>
        </w:rPr>
        <w:t> – nút cha của x</w:t>
      </w:r>
    </w:p>
    <w:p w:rsidR="002B6302" w:rsidRPr="002B6302" w:rsidRDefault="002B6302" w:rsidP="002B6302">
      <w:pPr>
        <w:numPr>
          <w:ilvl w:val="1"/>
          <w:numId w:val="16"/>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x.childNodes</w:t>
      </w:r>
      <w:r w:rsidRPr="002B6302">
        <w:rPr>
          <w:rFonts w:ascii="Verdana" w:eastAsia="Times New Roman" w:hAnsi="Verdana" w:cs="Times New Roman"/>
          <w:color w:val="656565"/>
          <w:sz w:val="23"/>
          <w:szCs w:val="23"/>
        </w:rPr>
        <w:t> – các nút con của x</w:t>
      </w:r>
    </w:p>
    <w:p w:rsidR="002B6302" w:rsidRPr="002B6302" w:rsidRDefault="002B6302" w:rsidP="002B6302">
      <w:pPr>
        <w:numPr>
          <w:ilvl w:val="1"/>
          <w:numId w:val="16"/>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x.attributes</w:t>
      </w:r>
      <w:r w:rsidRPr="002B6302">
        <w:rPr>
          <w:rFonts w:ascii="Verdana" w:eastAsia="Times New Roman" w:hAnsi="Verdana" w:cs="Times New Roman"/>
          <w:color w:val="656565"/>
          <w:sz w:val="23"/>
          <w:szCs w:val="23"/>
        </w:rPr>
        <w:t> – các nút thuộc tính của x</w:t>
      </w:r>
    </w:p>
    <w:p w:rsidR="002B6302" w:rsidRPr="002B6302" w:rsidRDefault="002B6302" w:rsidP="002B6302">
      <w:pPr>
        <w:numPr>
          <w:ilvl w:val="0"/>
          <w:numId w:val="17"/>
        </w:numPr>
        <w:shd w:val="clear" w:color="auto" w:fill="FFFFFF"/>
        <w:spacing w:before="100" w:beforeAutospacing="1" w:after="100" w:afterAutospacing="1" w:line="240" w:lineRule="auto"/>
        <w:ind w:left="1170"/>
        <w:rPr>
          <w:rFonts w:ascii="Verdana" w:eastAsia="Times New Roman" w:hAnsi="Verdana" w:cs="Times New Roman"/>
          <w:color w:val="656565"/>
          <w:sz w:val="23"/>
          <w:szCs w:val="23"/>
        </w:rPr>
      </w:pPr>
      <w:r w:rsidRPr="002B6302">
        <w:rPr>
          <w:rFonts w:ascii="Verdana" w:eastAsia="Times New Roman" w:hAnsi="Verdana" w:cs="Times New Roman"/>
          <w:b/>
          <w:bCs/>
          <w:color w:val="656565"/>
          <w:sz w:val="23"/>
        </w:rPr>
        <w:t>Một số phương thức của DOM </w:t>
      </w:r>
      <w:r w:rsidRPr="002B6302">
        <w:rPr>
          <w:rFonts w:ascii="Verdana" w:eastAsia="Times New Roman" w:hAnsi="Verdana" w:cs="Times New Roman"/>
          <w:color w:val="656565"/>
          <w:sz w:val="23"/>
          <w:szCs w:val="23"/>
        </w:rPr>
        <w:t>(giả sử </w:t>
      </w:r>
      <w:r w:rsidRPr="002B6302">
        <w:rPr>
          <w:rFonts w:ascii="Verdana" w:eastAsia="Times New Roman" w:hAnsi="Verdana" w:cs="Times New Roman"/>
          <w:color w:val="EF4540"/>
          <w:sz w:val="23"/>
          <w:szCs w:val="23"/>
        </w:rPr>
        <w:t>x</w:t>
      </w:r>
      <w:r w:rsidRPr="002B6302">
        <w:rPr>
          <w:rFonts w:ascii="Verdana" w:eastAsia="Times New Roman" w:hAnsi="Verdana" w:cs="Times New Roman"/>
          <w:color w:val="656565"/>
          <w:sz w:val="23"/>
          <w:szCs w:val="23"/>
        </w:rPr>
        <w:t> là một đối tượng node):</w:t>
      </w:r>
    </w:p>
    <w:p w:rsidR="002B6302" w:rsidRPr="002B6302" w:rsidRDefault="002B6302" w:rsidP="002B6302">
      <w:pPr>
        <w:numPr>
          <w:ilvl w:val="1"/>
          <w:numId w:val="17"/>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x.getElementsByTagName(name)</w:t>
      </w:r>
      <w:r w:rsidRPr="002B6302">
        <w:rPr>
          <w:rFonts w:ascii="Verdana" w:eastAsia="Times New Roman" w:hAnsi="Verdana" w:cs="Times New Roman"/>
          <w:color w:val="656565"/>
          <w:sz w:val="23"/>
          <w:szCs w:val="23"/>
        </w:rPr>
        <w:t> - lấy tất cả các phần tử có tên thẻ được chỉ định</w:t>
      </w:r>
    </w:p>
    <w:p w:rsidR="002B6302" w:rsidRPr="002B6302" w:rsidRDefault="002B6302" w:rsidP="002B6302">
      <w:pPr>
        <w:numPr>
          <w:ilvl w:val="1"/>
          <w:numId w:val="17"/>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x.appendChild(node)</w:t>
      </w:r>
      <w:r w:rsidRPr="002B6302">
        <w:rPr>
          <w:rFonts w:ascii="Verdana" w:eastAsia="Times New Roman" w:hAnsi="Verdana" w:cs="Times New Roman"/>
          <w:color w:val="656565"/>
          <w:sz w:val="23"/>
          <w:szCs w:val="23"/>
        </w:rPr>
        <w:t> - chèn một nút con vào x</w:t>
      </w:r>
    </w:p>
    <w:p w:rsidR="002B6302" w:rsidRPr="002B6302" w:rsidRDefault="002B6302" w:rsidP="002B6302">
      <w:pPr>
        <w:numPr>
          <w:ilvl w:val="1"/>
          <w:numId w:val="17"/>
        </w:numPr>
        <w:shd w:val="clear" w:color="auto" w:fill="FFFFFF"/>
        <w:spacing w:before="100" w:beforeAutospacing="1" w:after="100" w:afterAutospacing="1" w:line="240" w:lineRule="auto"/>
        <w:ind w:left="1890"/>
        <w:rPr>
          <w:rFonts w:ascii="Verdana" w:eastAsia="Times New Roman" w:hAnsi="Verdana" w:cs="Times New Roman"/>
          <w:color w:val="656565"/>
          <w:sz w:val="23"/>
          <w:szCs w:val="23"/>
        </w:rPr>
      </w:pPr>
      <w:r w:rsidRPr="002B6302">
        <w:rPr>
          <w:rFonts w:ascii="Verdana" w:eastAsia="Times New Roman" w:hAnsi="Verdana" w:cs="Times New Roman"/>
          <w:color w:val="EF4540"/>
          <w:sz w:val="23"/>
          <w:szCs w:val="23"/>
        </w:rPr>
        <w:t>x.removeChild(node)</w:t>
      </w:r>
      <w:r w:rsidRPr="002B6302">
        <w:rPr>
          <w:rFonts w:ascii="Verdana" w:eastAsia="Times New Roman" w:hAnsi="Verdana" w:cs="Times New Roman"/>
          <w:color w:val="656565"/>
          <w:sz w:val="23"/>
          <w:szCs w:val="23"/>
        </w:rPr>
        <w:t> - xóa nút con khỏi x</w:t>
      </w:r>
    </w:p>
    <w:sectPr w:rsidR="002B6302" w:rsidRPr="002B6302" w:rsidSect="00C65B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6070"/>
    <w:multiLevelType w:val="multilevel"/>
    <w:tmpl w:val="EC3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35AEE"/>
    <w:multiLevelType w:val="multilevel"/>
    <w:tmpl w:val="707A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207FB"/>
    <w:multiLevelType w:val="multilevel"/>
    <w:tmpl w:val="A6A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6150B"/>
    <w:multiLevelType w:val="multilevel"/>
    <w:tmpl w:val="056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366DF"/>
    <w:multiLevelType w:val="multilevel"/>
    <w:tmpl w:val="7AC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C5468"/>
    <w:multiLevelType w:val="multilevel"/>
    <w:tmpl w:val="D9CA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5109E"/>
    <w:multiLevelType w:val="multilevel"/>
    <w:tmpl w:val="582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B139D1"/>
    <w:multiLevelType w:val="multilevel"/>
    <w:tmpl w:val="7592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B64143"/>
    <w:multiLevelType w:val="multilevel"/>
    <w:tmpl w:val="E3B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02AB9"/>
    <w:multiLevelType w:val="multilevel"/>
    <w:tmpl w:val="8B26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C73599"/>
    <w:multiLevelType w:val="multilevel"/>
    <w:tmpl w:val="F20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844839"/>
    <w:multiLevelType w:val="multilevel"/>
    <w:tmpl w:val="D03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494C13"/>
    <w:multiLevelType w:val="multilevel"/>
    <w:tmpl w:val="240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2A28DB"/>
    <w:multiLevelType w:val="multilevel"/>
    <w:tmpl w:val="1C8C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36791"/>
    <w:multiLevelType w:val="multilevel"/>
    <w:tmpl w:val="EAB4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B41972"/>
    <w:multiLevelType w:val="multilevel"/>
    <w:tmpl w:val="BF5A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452D9E"/>
    <w:multiLevelType w:val="multilevel"/>
    <w:tmpl w:val="8846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5"/>
  </w:num>
  <w:num w:numId="4">
    <w:abstractNumId w:val="2"/>
  </w:num>
  <w:num w:numId="5">
    <w:abstractNumId w:val="14"/>
  </w:num>
  <w:num w:numId="6">
    <w:abstractNumId w:val="16"/>
  </w:num>
  <w:num w:numId="7">
    <w:abstractNumId w:val="1"/>
  </w:num>
  <w:num w:numId="8">
    <w:abstractNumId w:val="13"/>
  </w:num>
  <w:num w:numId="9">
    <w:abstractNumId w:val="0"/>
  </w:num>
  <w:num w:numId="10">
    <w:abstractNumId w:val="15"/>
  </w:num>
  <w:num w:numId="11">
    <w:abstractNumId w:val="6"/>
  </w:num>
  <w:num w:numId="12">
    <w:abstractNumId w:val="4"/>
  </w:num>
  <w:num w:numId="13">
    <w:abstractNumId w:val="11"/>
  </w:num>
  <w:num w:numId="14">
    <w:abstractNumId w:val="3"/>
  </w:num>
  <w:num w:numId="15">
    <w:abstractNumId w:val="10"/>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6302"/>
    <w:rsid w:val="002B6302"/>
    <w:rsid w:val="00C65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D9"/>
  </w:style>
  <w:style w:type="paragraph" w:styleId="Heading3">
    <w:name w:val="heading 3"/>
    <w:basedOn w:val="Normal"/>
    <w:link w:val="Heading3Char"/>
    <w:uiPriority w:val="9"/>
    <w:qFormat/>
    <w:rsid w:val="002B6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B63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3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63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6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02"/>
    <w:rPr>
      <w:rFonts w:ascii="Tahoma" w:hAnsi="Tahoma" w:cs="Tahoma"/>
      <w:sz w:val="16"/>
      <w:szCs w:val="16"/>
    </w:rPr>
  </w:style>
  <w:style w:type="character" w:customStyle="1" w:styleId="Heading5Char">
    <w:name w:val="Heading 5 Char"/>
    <w:basedOn w:val="DefaultParagraphFont"/>
    <w:link w:val="Heading5"/>
    <w:uiPriority w:val="9"/>
    <w:rsid w:val="002B6302"/>
    <w:rPr>
      <w:rFonts w:ascii="Times New Roman" w:eastAsia="Times New Roman" w:hAnsi="Times New Roman" w:cs="Times New Roman"/>
      <w:b/>
      <w:bCs/>
      <w:sz w:val="20"/>
      <w:szCs w:val="20"/>
    </w:rPr>
  </w:style>
  <w:style w:type="character" w:styleId="Strong">
    <w:name w:val="Strong"/>
    <w:basedOn w:val="DefaultParagraphFont"/>
    <w:uiPriority w:val="22"/>
    <w:qFormat/>
    <w:rsid w:val="002B6302"/>
    <w:rPr>
      <w:b/>
      <w:bCs/>
    </w:rPr>
  </w:style>
  <w:style w:type="character" w:styleId="Emphasis">
    <w:name w:val="Emphasis"/>
    <w:basedOn w:val="DefaultParagraphFont"/>
    <w:uiPriority w:val="20"/>
    <w:qFormat/>
    <w:rsid w:val="002B6302"/>
    <w:rPr>
      <w:i/>
      <w:iCs/>
    </w:rPr>
  </w:style>
</w:styles>
</file>

<file path=word/webSettings.xml><?xml version="1.0" encoding="utf-8"?>
<w:webSettings xmlns:r="http://schemas.openxmlformats.org/officeDocument/2006/relationships" xmlns:w="http://schemas.openxmlformats.org/wordprocessingml/2006/main">
  <w:divs>
    <w:div w:id="150487816">
      <w:bodyDiv w:val="1"/>
      <w:marLeft w:val="0"/>
      <w:marRight w:val="0"/>
      <w:marTop w:val="0"/>
      <w:marBottom w:val="0"/>
      <w:divBdr>
        <w:top w:val="none" w:sz="0" w:space="0" w:color="auto"/>
        <w:left w:val="none" w:sz="0" w:space="0" w:color="auto"/>
        <w:bottom w:val="none" w:sz="0" w:space="0" w:color="auto"/>
        <w:right w:val="none" w:sz="0" w:space="0" w:color="auto"/>
      </w:divBdr>
      <w:divsChild>
        <w:div w:id="2121947576">
          <w:marLeft w:val="0"/>
          <w:marRight w:val="0"/>
          <w:marTop w:val="0"/>
          <w:marBottom w:val="0"/>
          <w:divBdr>
            <w:top w:val="none" w:sz="0" w:space="0" w:color="auto"/>
            <w:left w:val="none" w:sz="0" w:space="0" w:color="auto"/>
            <w:bottom w:val="none" w:sz="0" w:space="0" w:color="auto"/>
            <w:right w:val="none" w:sz="0" w:space="0" w:color="auto"/>
          </w:divBdr>
        </w:div>
      </w:divsChild>
    </w:div>
    <w:div w:id="636683779">
      <w:bodyDiv w:val="1"/>
      <w:marLeft w:val="0"/>
      <w:marRight w:val="0"/>
      <w:marTop w:val="0"/>
      <w:marBottom w:val="0"/>
      <w:divBdr>
        <w:top w:val="none" w:sz="0" w:space="0" w:color="auto"/>
        <w:left w:val="none" w:sz="0" w:space="0" w:color="auto"/>
        <w:bottom w:val="none" w:sz="0" w:space="0" w:color="auto"/>
        <w:right w:val="none" w:sz="0" w:space="0" w:color="auto"/>
      </w:divBdr>
      <w:divsChild>
        <w:div w:id="469247136">
          <w:marLeft w:val="0"/>
          <w:marRight w:val="0"/>
          <w:marTop w:val="0"/>
          <w:marBottom w:val="0"/>
          <w:divBdr>
            <w:top w:val="none" w:sz="0" w:space="0" w:color="auto"/>
            <w:left w:val="none" w:sz="0" w:space="0" w:color="auto"/>
            <w:bottom w:val="none" w:sz="0" w:space="0" w:color="auto"/>
            <w:right w:val="none" w:sz="0" w:space="0" w:color="auto"/>
          </w:divBdr>
          <w:divsChild>
            <w:div w:id="296188414">
              <w:marLeft w:val="0"/>
              <w:marRight w:val="0"/>
              <w:marTop w:val="0"/>
              <w:marBottom w:val="0"/>
              <w:divBdr>
                <w:top w:val="none" w:sz="0" w:space="0" w:color="auto"/>
                <w:left w:val="none" w:sz="0" w:space="0" w:color="auto"/>
                <w:bottom w:val="none" w:sz="0" w:space="0" w:color="auto"/>
                <w:right w:val="none" w:sz="0" w:space="0" w:color="auto"/>
              </w:divBdr>
              <w:divsChild>
                <w:div w:id="7878830">
                  <w:marLeft w:val="0"/>
                  <w:marRight w:val="0"/>
                  <w:marTop w:val="0"/>
                  <w:marBottom w:val="0"/>
                  <w:divBdr>
                    <w:top w:val="none" w:sz="0" w:space="0" w:color="auto"/>
                    <w:left w:val="none" w:sz="0" w:space="0" w:color="auto"/>
                    <w:bottom w:val="none" w:sz="0" w:space="0" w:color="auto"/>
                    <w:right w:val="none" w:sz="0" w:space="0" w:color="auto"/>
                  </w:divBdr>
                </w:div>
              </w:divsChild>
            </w:div>
            <w:div w:id="837304153">
              <w:marLeft w:val="0"/>
              <w:marRight w:val="0"/>
              <w:marTop w:val="0"/>
              <w:marBottom w:val="0"/>
              <w:divBdr>
                <w:top w:val="none" w:sz="0" w:space="0" w:color="auto"/>
                <w:left w:val="none" w:sz="0" w:space="0" w:color="auto"/>
                <w:bottom w:val="none" w:sz="0" w:space="0" w:color="auto"/>
                <w:right w:val="none" w:sz="0" w:space="0" w:color="auto"/>
              </w:divBdr>
            </w:div>
            <w:div w:id="1368919137">
              <w:marLeft w:val="0"/>
              <w:marRight w:val="0"/>
              <w:marTop w:val="0"/>
              <w:marBottom w:val="0"/>
              <w:divBdr>
                <w:top w:val="none" w:sz="0" w:space="0" w:color="auto"/>
                <w:left w:val="none" w:sz="0" w:space="0" w:color="auto"/>
                <w:bottom w:val="none" w:sz="0" w:space="0" w:color="auto"/>
                <w:right w:val="none" w:sz="0" w:space="0" w:color="auto"/>
              </w:divBdr>
            </w:div>
            <w:div w:id="2055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362">
      <w:bodyDiv w:val="1"/>
      <w:marLeft w:val="0"/>
      <w:marRight w:val="0"/>
      <w:marTop w:val="0"/>
      <w:marBottom w:val="0"/>
      <w:divBdr>
        <w:top w:val="none" w:sz="0" w:space="0" w:color="auto"/>
        <w:left w:val="none" w:sz="0" w:space="0" w:color="auto"/>
        <w:bottom w:val="none" w:sz="0" w:space="0" w:color="auto"/>
        <w:right w:val="none" w:sz="0" w:space="0" w:color="auto"/>
      </w:divBdr>
      <w:divsChild>
        <w:div w:id="1168717392">
          <w:marLeft w:val="0"/>
          <w:marRight w:val="0"/>
          <w:marTop w:val="0"/>
          <w:marBottom w:val="0"/>
          <w:divBdr>
            <w:top w:val="none" w:sz="0" w:space="0" w:color="auto"/>
            <w:left w:val="none" w:sz="0" w:space="0" w:color="auto"/>
            <w:bottom w:val="none" w:sz="0" w:space="0" w:color="auto"/>
            <w:right w:val="none" w:sz="0" w:space="0" w:color="auto"/>
          </w:divBdr>
          <w:divsChild>
            <w:div w:id="20877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3192">
      <w:bodyDiv w:val="1"/>
      <w:marLeft w:val="0"/>
      <w:marRight w:val="0"/>
      <w:marTop w:val="0"/>
      <w:marBottom w:val="0"/>
      <w:divBdr>
        <w:top w:val="none" w:sz="0" w:space="0" w:color="auto"/>
        <w:left w:val="none" w:sz="0" w:space="0" w:color="auto"/>
        <w:bottom w:val="none" w:sz="0" w:space="0" w:color="auto"/>
        <w:right w:val="none" w:sz="0" w:space="0" w:color="auto"/>
      </w:divBdr>
      <w:divsChild>
        <w:div w:id="1067845724">
          <w:marLeft w:val="0"/>
          <w:marRight w:val="0"/>
          <w:marTop w:val="0"/>
          <w:marBottom w:val="0"/>
          <w:divBdr>
            <w:top w:val="none" w:sz="0" w:space="0" w:color="auto"/>
            <w:left w:val="none" w:sz="0" w:space="0" w:color="auto"/>
            <w:bottom w:val="none" w:sz="0" w:space="0" w:color="auto"/>
            <w:right w:val="none" w:sz="0" w:space="0" w:color="auto"/>
          </w:divBdr>
          <w:divsChild>
            <w:div w:id="587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576">
      <w:bodyDiv w:val="1"/>
      <w:marLeft w:val="0"/>
      <w:marRight w:val="0"/>
      <w:marTop w:val="0"/>
      <w:marBottom w:val="0"/>
      <w:divBdr>
        <w:top w:val="none" w:sz="0" w:space="0" w:color="auto"/>
        <w:left w:val="none" w:sz="0" w:space="0" w:color="auto"/>
        <w:bottom w:val="none" w:sz="0" w:space="0" w:color="auto"/>
        <w:right w:val="none" w:sz="0" w:space="0" w:color="auto"/>
      </w:divBdr>
      <w:divsChild>
        <w:div w:id="1009482397">
          <w:marLeft w:val="0"/>
          <w:marRight w:val="0"/>
          <w:marTop w:val="0"/>
          <w:marBottom w:val="0"/>
          <w:divBdr>
            <w:top w:val="none" w:sz="0" w:space="0" w:color="auto"/>
            <w:left w:val="none" w:sz="0" w:space="0" w:color="auto"/>
            <w:bottom w:val="none" w:sz="0" w:space="0" w:color="auto"/>
            <w:right w:val="none" w:sz="0" w:space="0" w:color="auto"/>
          </w:divBdr>
          <w:divsChild>
            <w:div w:id="2096591502">
              <w:marLeft w:val="0"/>
              <w:marRight w:val="0"/>
              <w:marTop w:val="0"/>
              <w:marBottom w:val="0"/>
              <w:divBdr>
                <w:top w:val="none" w:sz="0" w:space="0" w:color="auto"/>
                <w:left w:val="none" w:sz="0" w:space="0" w:color="auto"/>
                <w:bottom w:val="none" w:sz="0" w:space="0" w:color="auto"/>
                <w:right w:val="none" w:sz="0" w:space="0" w:color="auto"/>
              </w:divBdr>
            </w:div>
            <w:div w:id="1994135337">
              <w:marLeft w:val="450"/>
              <w:marRight w:val="0"/>
              <w:marTop w:val="0"/>
              <w:marBottom w:val="0"/>
              <w:divBdr>
                <w:top w:val="none" w:sz="0" w:space="0" w:color="auto"/>
                <w:left w:val="none" w:sz="0" w:space="0" w:color="auto"/>
                <w:bottom w:val="none" w:sz="0" w:space="0" w:color="auto"/>
                <w:right w:val="none" w:sz="0" w:space="0" w:color="auto"/>
              </w:divBdr>
              <w:divsChild>
                <w:div w:id="1273979585">
                  <w:marLeft w:val="0"/>
                  <w:marRight w:val="0"/>
                  <w:marTop w:val="0"/>
                  <w:marBottom w:val="0"/>
                  <w:divBdr>
                    <w:top w:val="none" w:sz="0" w:space="0" w:color="auto"/>
                    <w:left w:val="none" w:sz="0" w:space="0" w:color="auto"/>
                    <w:bottom w:val="none" w:sz="0" w:space="0" w:color="auto"/>
                    <w:right w:val="none" w:sz="0" w:space="0" w:color="auto"/>
                  </w:divBdr>
                </w:div>
                <w:div w:id="896354359">
                  <w:marLeft w:val="0"/>
                  <w:marRight w:val="0"/>
                  <w:marTop w:val="0"/>
                  <w:marBottom w:val="0"/>
                  <w:divBdr>
                    <w:top w:val="none" w:sz="0" w:space="0" w:color="auto"/>
                    <w:left w:val="none" w:sz="0" w:space="0" w:color="auto"/>
                    <w:bottom w:val="none" w:sz="0" w:space="0" w:color="auto"/>
                    <w:right w:val="none" w:sz="0" w:space="0" w:color="auto"/>
                  </w:divBdr>
                </w:div>
              </w:divsChild>
            </w:div>
            <w:div w:id="1321080692">
              <w:marLeft w:val="450"/>
              <w:marRight w:val="0"/>
              <w:marTop w:val="0"/>
              <w:marBottom w:val="0"/>
              <w:divBdr>
                <w:top w:val="none" w:sz="0" w:space="0" w:color="auto"/>
                <w:left w:val="none" w:sz="0" w:space="0" w:color="auto"/>
                <w:bottom w:val="none" w:sz="0" w:space="0" w:color="auto"/>
                <w:right w:val="none" w:sz="0" w:space="0" w:color="auto"/>
              </w:divBdr>
              <w:divsChild>
                <w:div w:id="894968199">
                  <w:marLeft w:val="0"/>
                  <w:marRight w:val="0"/>
                  <w:marTop w:val="0"/>
                  <w:marBottom w:val="0"/>
                  <w:divBdr>
                    <w:top w:val="none" w:sz="0" w:space="0" w:color="auto"/>
                    <w:left w:val="none" w:sz="0" w:space="0" w:color="auto"/>
                    <w:bottom w:val="none" w:sz="0" w:space="0" w:color="auto"/>
                    <w:right w:val="none" w:sz="0" w:space="0" w:color="auto"/>
                  </w:divBdr>
                </w:div>
                <w:div w:id="958337078">
                  <w:marLeft w:val="0"/>
                  <w:marRight w:val="0"/>
                  <w:marTop w:val="0"/>
                  <w:marBottom w:val="0"/>
                  <w:divBdr>
                    <w:top w:val="none" w:sz="0" w:space="0" w:color="auto"/>
                    <w:left w:val="none" w:sz="0" w:space="0" w:color="auto"/>
                    <w:bottom w:val="none" w:sz="0" w:space="0" w:color="auto"/>
                    <w:right w:val="none" w:sz="0" w:space="0" w:color="auto"/>
                  </w:divBdr>
                </w:div>
                <w:div w:id="1819301323">
                  <w:marLeft w:val="0"/>
                  <w:marRight w:val="0"/>
                  <w:marTop w:val="0"/>
                  <w:marBottom w:val="0"/>
                  <w:divBdr>
                    <w:top w:val="none" w:sz="0" w:space="0" w:color="auto"/>
                    <w:left w:val="none" w:sz="0" w:space="0" w:color="auto"/>
                    <w:bottom w:val="none" w:sz="0" w:space="0" w:color="auto"/>
                    <w:right w:val="none" w:sz="0" w:space="0" w:color="auto"/>
                  </w:divBdr>
                </w:div>
                <w:div w:id="2027900632">
                  <w:marLeft w:val="0"/>
                  <w:marRight w:val="0"/>
                  <w:marTop w:val="0"/>
                  <w:marBottom w:val="0"/>
                  <w:divBdr>
                    <w:top w:val="none" w:sz="0" w:space="0" w:color="auto"/>
                    <w:left w:val="none" w:sz="0" w:space="0" w:color="auto"/>
                    <w:bottom w:val="none" w:sz="0" w:space="0" w:color="auto"/>
                    <w:right w:val="none" w:sz="0" w:space="0" w:color="auto"/>
                  </w:divBdr>
                </w:div>
                <w:div w:id="1554543625">
                  <w:marLeft w:val="0"/>
                  <w:marRight w:val="0"/>
                  <w:marTop w:val="0"/>
                  <w:marBottom w:val="0"/>
                  <w:divBdr>
                    <w:top w:val="none" w:sz="0" w:space="0" w:color="auto"/>
                    <w:left w:val="none" w:sz="0" w:space="0" w:color="auto"/>
                    <w:bottom w:val="none" w:sz="0" w:space="0" w:color="auto"/>
                    <w:right w:val="none" w:sz="0" w:space="0" w:color="auto"/>
                  </w:divBdr>
                </w:div>
                <w:div w:id="545262361">
                  <w:marLeft w:val="0"/>
                  <w:marRight w:val="0"/>
                  <w:marTop w:val="0"/>
                  <w:marBottom w:val="0"/>
                  <w:divBdr>
                    <w:top w:val="none" w:sz="0" w:space="0" w:color="auto"/>
                    <w:left w:val="none" w:sz="0" w:space="0" w:color="auto"/>
                    <w:bottom w:val="none" w:sz="0" w:space="0" w:color="auto"/>
                    <w:right w:val="none" w:sz="0" w:space="0" w:color="auto"/>
                  </w:divBdr>
                </w:div>
                <w:div w:id="1250650958">
                  <w:marLeft w:val="0"/>
                  <w:marRight w:val="0"/>
                  <w:marTop w:val="0"/>
                  <w:marBottom w:val="0"/>
                  <w:divBdr>
                    <w:top w:val="none" w:sz="0" w:space="0" w:color="auto"/>
                    <w:left w:val="none" w:sz="0" w:space="0" w:color="auto"/>
                    <w:bottom w:val="none" w:sz="0" w:space="0" w:color="auto"/>
                    <w:right w:val="none" w:sz="0" w:space="0" w:color="auto"/>
                  </w:divBdr>
                </w:div>
                <w:div w:id="660618613">
                  <w:marLeft w:val="0"/>
                  <w:marRight w:val="0"/>
                  <w:marTop w:val="0"/>
                  <w:marBottom w:val="0"/>
                  <w:divBdr>
                    <w:top w:val="none" w:sz="0" w:space="0" w:color="auto"/>
                    <w:left w:val="none" w:sz="0" w:space="0" w:color="auto"/>
                    <w:bottom w:val="none" w:sz="0" w:space="0" w:color="auto"/>
                    <w:right w:val="none" w:sz="0" w:space="0" w:color="auto"/>
                  </w:divBdr>
                </w:div>
              </w:divsChild>
            </w:div>
            <w:div w:id="1918779977">
              <w:marLeft w:val="450"/>
              <w:marRight w:val="0"/>
              <w:marTop w:val="0"/>
              <w:marBottom w:val="0"/>
              <w:divBdr>
                <w:top w:val="none" w:sz="0" w:space="0" w:color="auto"/>
                <w:left w:val="none" w:sz="0" w:space="0" w:color="auto"/>
                <w:bottom w:val="none" w:sz="0" w:space="0" w:color="auto"/>
                <w:right w:val="none" w:sz="0" w:space="0" w:color="auto"/>
              </w:divBdr>
              <w:divsChild>
                <w:div w:id="861944210">
                  <w:marLeft w:val="0"/>
                  <w:marRight w:val="0"/>
                  <w:marTop w:val="0"/>
                  <w:marBottom w:val="0"/>
                  <w:divBdr>
                    <w:top w:val="none" w:sz="0" w:space="0" w:color="auto"/>
                    <w:left w:val="none" w:sz="0" w:space="0" w:color="auto"/>
                    <w:bottom w:val="none" w:sz="0" w:space="0" w:color="auto"/>
                    <w:right w:val="none" w:sz="0" w:space="0" w:color="auto"/>
                  </w:divBdr>
                </w:div>
                <w:div w:id="1054817321">
                  <w:marLeft w:val="0"/>
                  <w:marRight w:val="0"/>
                  <w:marTop w:val="0"/>
                  <w:marBottom w:val="0"/>
                  <w:divBdr>
                    <w:top w:val="none" w:sz="0" w:space="0" w:color="auto"/>
                    <w:left w:val="none" w:sz="0" w:space="0" w:color="auto"/>
                    <w:bottom w:val="none" w:sz="0" w:space="0" w:color="auto"/>
                    <w:right w:val="none" w:sz="0" w:space="0" w:color="auto"/>
                  </w:divBdr>
                </w:div>
                <w:div w:id="369300724">
                  <w:marLeft w:val="0"/>
                  <w:marRight w:val="0"/>
                  <w:marTop w:val="0"/>
                  <w:marBottom w:val="0"/>
                  <w:divBdr>
                    <w:top w:val="none" w:sz="0" w:space="0" w:color="auto"/>
                    <w:left w:val="none" w:sz="0" w:space="0" w:color="auto"/>
                    <w:bottom w:val="none" w:sz="0" w:space="0" w:color="auto"/>
                    <w:right w:val="none" w:sz="0" w:space="0" w:color="auto"/>
                  </w:divBdr>
                </w:div>
                <w:div w:id="1359967089">
                  <w:marLeft w:val="0"/>
                  <w:marRight w:val="0"/>
                  <w:marTop w:val="0"/>
                  <w:marBottom w:val="0"/>
                  <w:divBdr>
                    <w:top w:val="none" w:sz="0" w:space="0" w:color="auto"/>
                    <w:left w:val="none" w:sz="0" w:space="0" w:color="auto"/>
                    <w:bottom w:val="none" w:sz="0" w:space="0" w:color="auto"/>
                    <w:right w:val="none" w:sz="0" w:space="0" w:color="auto"/>
                  </w:divBdr>
                </w:div>
                <w:div w:id="1692730217">
                  <w:marLeft w:val="0"/>
                  <w:marRight w:val="0"/>
                  <w:marTop w:val="0"/>
                  <w:marBottom w:val="0"/>
                  <w:divBdr>
                    <w:top w:val="none" w:sz="0" w:space="0" w:color="auto"/>
                    <w:left w:val="none" w:sz="0" w:space="0" w:color="auto"/>
                    <w:bottom w:val="none" w:sz="0" w:space="0" w:color="auto"/>
                    <w:right w:val="none" w:sz="0" w:space="0" w:color="auto"/>
                  </w:divBdr>
                </w:div>
                <w:div w:id="1428959430">
                  <w:marLeft w:val="0"/>
                  <w:marRight w:val="0"/>
                  <w:marTop w:val="0"/>
                  <w:marBottom w:val="0"/>
                  <w:divBdr>
                    <w:top w:val="none" w:sz="0" w:space="0" w:color="auto"/>
                    <w:left w:val="none" w:sz="0" w:space="0" w:color="auto"/>
                    <w:bottom w:val="none" w:sz="0" w:space="0" w:color="auto"/>
                    <w:right w:val="none" w:sz="0" w:space="0" w:color="auto"/>
                  </w:divBdr>
                </w:div>
                <w:div w:id="333996729">
                  <w:marLeft w:val="0"/>
                  <w:marRight w:val="0"/>
                  <w:marTop w:val="0"/>
                  <w:marBottom w:val="0"/>
                  <w:divBdr>
                    <w:top w:val="none" w:sz="0" w:space="0" w:color="auto"/>
                    <w:left w:val="none" w:sz="0" w:space="0" w:color="auto"/>
                    <w:bottom w:val="none" w:sz="0" w:space="0" w:color="auto"/>
                    <w:right w:val="none" w:sz="0" w:space="0" w:color="auto"/>
                  </w:divBdr>
                  <w:divsChild>
                    <w:div w:id="1032346610">
                      <w:marLeft w:val="0"/>
                      <w:marRight w:val="0"/>
                      <w:marTop w:val="0"/>
                      <w:marBottom w:val="0"/>
                      <w:divBdr>
                        <w:top w:val="none" w:sz="0" w:space="0" w:color="auto"/>
                        <w:left w:val="none" w:sz="0" w:space="0" w:color="auto"/>
                        <w:bottom w:val="none" w:sz="0" w:space="0" w:color="auto"/>
                        <w:right w:val="none" w:sz="0" w:space="0" w:color="auto"/>
                      </w:divBdr>
                    </w:div>
                    <w:div w:id="46345055">
                      <w:marLeft w:val="0"/>
                      <w:marRight w:val="0"/>
                      <w:marTop w:val="0"/>
                      <w:marBottom w:val="0"/>
                      <w:divBdr>
                        <w:top w:val="none" w:sz="0" w:space="0" w:color="auto"/>
                        <w:left w:val="none" w:sz="0" w:space="0" w:color="auto"/>
                        <w:bottom w:val="none" w:sz="0" w:space="0" w:color="auto"/>
                        <w:right w:val="none" w:sz="0" w:space="0" w:color="auto"/>
                      </w:divBdr>
                    </w:div>
                    <w:div w:id="1804040471">
                      <w:marLeft w:val="0"/>
                      <w:marRight w:val="0"/>
                      <w:marTop w:val="0"/>
                      <w:marBottom w:val="0"/>
                      <w:divBdr>
                        <w:top w:val="none" w:sz="0" w:space="0" w:color="auto"/>
                        <w:left w:val="none" w:sz="0" w:space="0" w:color="auto"/>
                        <w:bottom w:val="none" w:sz="0" w:space="0" w:color="auto"/>
                        <w:right w:val="none" w:sz="0" w:space="0" w:color="auto"/>
                      </w:divBdr>
                    </w:div>
                    <w:div w:id="11612487">
                      <w:marLeft w:val="0"/>
                      <w:marRight w:val="0"/>
                      <w:marTop w:val="0"/>
                      <w:marBottom w:val="0"/>
                      <w:divBdr>
                        <w:top w:val="none" w:sz="0" w:space="0" w:color="auto"/>
                        <w:left w:val="none" w:sz="0" w:space="0" w:color="auto"/>
                        <w:bottom w:val="none" w:sz="0" w:space="0" w:color="auto"/>
                        <w:right w:val="none" w:sz="0" w:space="0" w:color="auto"/>
                      </w:divBdr>
                    </w:div>
                    <w:div w:id="2094206669">
                      <w:marLeft w:val="0"/>
                      <w:marRight w:val="0"/>
                      <w:marTop w:val="0"/>
                      <w:marBottom w:val="0"/>
                      <w:divBdr>
                        <w:top w:val="none" w:sz="0" w:space="0" w:color="auto"/>
                        <w:left w:val="none" w:sz="0" w:space="0" w:color="auto"/>
                        <w:bottom w:val="none" w:sz="0" w:space="0" w:color="auto"/>
                        <w:right w:val="none" w:sz="0" w:space="0" w:color="auto"/>
                      </w:divBdr>
                    </w:div>
                    <w:div w:id="1735590850">
                      <w:marLeft w:val="0"/>
                      <w:marRight w:val="0"/>
                      <w:marTop w:val="0"/>
                      <w:marBottom w:val="0"/>
                      <w:divBdr>
                        <w:top w:val="none" w:sz="0" w:space="0" w:color="auto"/>
                        <w:left w:val="none" w:sz="0" w:space="0" w:color="auto"/>
                        <w:bottom w:val="none" w:sz="0" w:space="0" w:color="auto"/>
                        <w:right w:val="none" w:sz="0" w:space="0" w:color="auto"/>
                      </w:divBdr>
                    </w:div>
                    <w:div w:id="763652363">
                      <w:marLeft w:val="0"/>
                      <w:marRight w:val="0"/>
                      <w:marTop w:val="0"/>
                      <w:marBottom w:val="0"/>
                      <w:divBdr>
                        <w:top w:val="none" w:sz="0" w:space="0" w:color="auto"/>
                        <w:left w:val="none" w:sz="0" w:space="0" w:color="auto"/>
                        <w:bottom w:val="none" w:sz="0" w:space="0" w:color="auto"/>
                        <w:right w:val="none" w:sz="0" w:space="0" w:color="auto"/>
                      </w:divBdr>
                    </w:div>
                    <w:div w:id="1985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1452">
              <w:marLeft w:val="450"/>
              <w:marRight w:val="0"/>
              <w:marTop w:val="0"/>
              <w:marBottom w:val="0"/>
              <w:divBdr>
                <w:top w:val="none" w:sz="0" w:space="0" w:color="auto"/>
                <w:left w:val="none" w:sz="0" w:space="0" w:color="auto"/>
                <w:bottom w:val="none" w:sz="0" w:space="0" w:color="auto"/>
                <w:right w:val="none" w:sz="0" w:space="0" w:color="auto"/>
              </w:divBdr>
              <w:divsChild>
                <w:div w:id="558321628">
                  <w:marLeft w:val="0"/>
                  <w:marRight w:val="0"/>
                  <w:marTop w:val="0"/>
                  <w:marBottom w:val="0"/>
                  <w:divBdr>
                    <w:top w:val="none" w:sz="0" w:space="0" w:color="auto"/>
                    <w:left w:val="none" w:sz="0" w:space="0" w:color="auto"/>
                    <w:bottom w:val="none" w:sz="0" w:space="0" w:color="auto"/>
                    <w:right w:val="none" w:sz="0" w:space="0" w:color="auto"/>
                  </w:divBdr>
                  <w:divsChild>
                    <w:div w:id="204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2023-04-13T16:50:00Z</dcterms:created>
  <dcterms:modified xsi:type="dcterms:W3CDTF">2023-04-13T16:56:00Z</dcterms:modified>
</cp:coreProperties>
</file>