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72"/>
          <w:szCs w:val="72"/>
          <w:lang w:val="en-US" w:eastAsia="zh-CN"/>
        </w:rPr>
      </w:pPr>
    </w:p>
    <w:p>
      <w:pPr>
        <w:jc w:val="center"/>
        <w:rPr>
          <w:rFonts w:hint="eastAsia"/>
          <w:b/>
          <w:bCs/>
          <w:sz w:val="28"/>
          <w:szCs w:val="28"/>
          <w:lang w:val="en-US" w:eastAsia="zh-CN"/>
        </w:rPr>
      </w:pPr>
      <w:r>
        <w:rPr>
          <w:rFonts w:hint="eastAsia"/>
          <w:b/>
          <w:bCs/>
          <w:sz w:val="72"/>
          <w:szCs w:val="72"/>
          <w:lang w:val="en-US" w:eastAsia="zh-CN"/>
        </w:rPr>
        <w:drawing>
          <wp:inline distT="0" distB="0" distL="114300" distR="114300">
            <wp:extent cx="895985" cy="1012190"/>
            <wp:effectExtent l="0" t="0" r="8890" b="0"/>
            <wp:docPr id="1" name="图片 1" descr="f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eng"/>
                    <pic:cNvPicPr>
                      <a:picLocks noChangeAspect="1"/>
                    </pic:cNvPicPr>
                  </pic:nvPicPr>
                  <pic:blipFill>
                    <a:blip r:embed="rId4"/>
                    <a:stretch>
                      <a:fillRect/>
                    </a:stretch>
                  </pic:blipFill>
                  <pic:spPr>
                    <a:xfrm>
                      <a:off x="0" y="0"/>
                      <a:ext cx="895985" cy="1012190"/>
                    </a:xfrm>
                    <a:prstGeom prst="rect">
                      <a:avLst/>
                    </a:prstGeom>
                  </pic:spPr>
                </pic:pic>
              </a:graphicData>
            </a:graphic>
          </wp:inline>
        </w:drawing>
      </w:r>
    </w:p>
    <w:p>
      <w:pPr>
        <w:jc w:val="center"/>
        <w:rPr>
          <w:rFonts w:hint="eastAsia"/>
          <w:b/>
          <w:bCs/>
          <w:sz w:val="28"/>
          <w:szCs w:val="28"/>
          <w:lang w:val="en-US" w:eastAsia="zh-CN"/>
        </w:rPr>
      </w:pPr>
      <w:r>
        <w:rPr>
          <w:rFonts w:hint="eastAsia"/>
          <w:b/>
          <w:bCs/>
          <w:sz w:val="28"/>
          <w:szCs w:val="28"/>
          <w:lang w:val="en-US" w:eastAsia="zh-CN"/>
        </w:rPr>
        <w:t>HiveChain</w:t>
      </w:r>
    </w:p>
    <w:p>
      <w:pPr>
        <w:jc w:val="center"/>
        <w:rPr>
          <w:rFonts w:hint="eastAsia"/>
          <w:b/>
          <w:bCs/>
          <w:sz w:val="28"/>
          <w:szCs w:val="28"/>
          <w:lang w:val="en-US" w:eastAsia="zh-CN"/>
        </w:rPr>
      </w:pPr>
      <w:r>
        <w:rPr>
          <w:rFonts w:hint="eastAsia"/>
          <w:b/>
          <w:bCs/>
          <w:sz w:val="28"/>
          <w:szCs w:val="28"/>
          <w:lang w:val="en-US" w:eastAsia="zh-CN"/>
        </w:rPr>
        <w:t>蜂巢数字资产系统</w:t>
      </w:r>
    </w:p>
    <w:p>
      <w:pPr>
        <w:jc w:val="center"/>
        <w:rPr>
          <w:rFonts w:hint="eastAsia"/>
          <w:b/>
          <w:bCs/>
          <w:sz w:val="28"/>
          <w:szCs w:val="28"/>
          <w:lang w:val="en-US" w:eastAsia="zh-CN"/>
        </w:rPr>
      </w:pPr>
      <w:r>
        <w:rPr>
          <w:rFonts w:hint="eastAsia"/>
          <w:b/>
          <w:bCs/>
          <w:sz w:val="28"/>
          <w:szCs w:val="28"/>
          <w:lang w:val="en-US" w:eastAsia="zh-CN"/>
        </w:rPr>
        <w:t>人人都可以发行的数字资产</w:t>
      </w:r>
    </w:p>
    <w:p>
      <w:pPr>
        <w:jc w:val="both"/>
        <w:rPr>
          <w:rFonts w:hint="eastAsia"/>
          <w:b/>
          <w:bCs/>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目录</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区块链简史</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区块链的特征</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区块链的工作流程</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Hivechain-蜂巢</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共识机制</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蜂巢区块链共识机制—授权股权证明机制(DPOS)</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关于蜂币</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蜂币的分发机制</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用户发行资产</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资产交易</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蜂巢区块链智能合约</w:t>
      </w:r>
      <w:r>
        <w:rPr>
          <w:rFonts w:hint="eastAsia"/>
          <w:b w:val="0"/>
          <w:bCs w:val="0"/>
          <w:sz w:val="21"/>
          <w:szCs w:val="21"/>
          <w:lang w:val="en-US" w:eastAsia="zh-CN"/>
        </w:rPr>
        <w:br w:type="textWrapping"/>
      </w:r>
      <w:r>
        <w:rPr>
          <w:rFonts w:hint="eastAsia"/>
          <w:b w:val="0"/>
          <w:bCs w:val="0"/>
          <w:sz w:val="21"/>
          <w:szCs w:val="21"/>
          <w:lang w:val="en-US" w:eastAsia="zh-CN"/>
        </w:rPr>
        <w:t>关于智能合约</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HSC-蜂巢区块链智能合约</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蜂巢智能合约（HSC）工作原理</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蜂巢智能合约（HSC）的构建及执行</w:t>
      </w:r>
    </w:p>
    <w:p>
      <w:pPr>
        <w:spacing w:line="360" w:lineRule="auto"/>
        <w:jc w:val="center"/>
        <w:rPr>
          <w:rFonts w:hint="eastAsia"/>
          <w:b w:val="0"/>
          <w:bCs w:val="0"/>
          <w:sz w:val="21"/>
          <w:szCs w:val="21"/>
          <w:lang w:val="en-US" w:eastAsia="zh-CN"/>
        </w:rPr>
      </w:pPr>
      <w:r>
        <w:rPr>
          <w:rFonts w:hint="eastAsia"/>
          <w:b w:val="0"/>
          <w:bCs w:val="0"/>
          <w:sz w:val="21"/>
          <w:szCs w:val="21"/>
          <w:lang w:val="en-US" w:eastAsia="zh-CN"/>
        </w:rPr>
        <w:t>蜂巢生态系统及应用场景</w:t>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t>区块链简史</w:t>
      </w:r>
    </w:p>
    <w:p>
      <w:pPr>
        <w:jc w:val="both"/>
        <w:rPr>
          <w:rFonts w:hint="eastAsia"/>
          <w:b w:val="0"/>
          <w:bCs w:val="0"/>
          <w:sz w:val="24"/>
          <w:szCs w:val="24"/>
          <w:lang w:val="en-US" w:eastAsia="zh-CN"/>
        </w:rPr>
      </w:pPr>
      <w:r>
        <w:rPr>
          <w:rFonts w:hint="eastAsia"/>
          <w:b w:val="0"/>
          <w:bCs w:val="0"/>
          <w:sz w:val="24"/>
          <w:szCs w:val="24"/>
          <w:lang w:val="en-US" w:eastAsia="zh-CN"/>
        </w:rPr>
        <w:t>2008年11月1日，某秘密讨论社区“密码学邮件组”出现一个新帖子：“我正在开发一种新的电子货币系统，采用完全点对点形式，而且无须授信第三方介入。”该帖署名Satoshi Nakamoto（塞托西中本聪）。</w:t>
      </w:r>
    </w:p>
    <w:p>
      <w:pPr>
        <w:jc w:val="both"/>
        <w:rPr>
          <w:rFonts w:hint="eastAsia"/>
          <w:b w:val="0"/>
          <w:bCs w:val="0"/>
          <w:sz w:val="24"/>
          <w:szCs w:val="24"/>
          <w:lang w:val="en-US" w:eastAsia="zh-CN"/>
        </w:rPr>
      </w:pPr>
      <w:r>
        <w:rPr>
          <w:rFonts w:hint="eastAsia"/>
          <w:b w:val="0"/>
          <w:bCs w:val="0"/>
          <w:sz w:val="24"/>
          <w:szCs w:val="24"/>
          <w:lang w:val="en-US" w:eastAsia="zh-CN"/>
        </w:rPr>
        <w:t>2009年1月3日，中本聪发布开源第一版比特币客户端，宣告比特币的诞生，产生第一批比特币的区块就叫做“创世区块”（Genesis block）。</w:t>
      </w:r>
    </w:p>
    <w:p>
      <w:pPr>
        <w:jc w:val="both"/>
        <w:rPr>
          <w:rFonts w:hint="eastAsia"/>
          <w:b w:val="0"/>
          <w:bCs w:val="0"/>
          <w:sz w:val="24"/>
          <w:szCs w:val="24"/>
          <w:lang w:val="en-US" w:eastAsia="zh-CN"/>
        </w:rPr>
      </w:pPr>
      <w:r>
        <w:rPr>
          <w:rFonts w:hint="eastAsia"/>
          <w:b w:val="0"/>
          <w:bCs w:val="0"/>
          <w:sz w:val="24"/>
          <w:szCs w:val="24"/>
          <w:lang w:val="en-US" w:eastAsia="zh-CN"/>
        </w:rPr>
        <w:t>随着比特币的诞生，区块链技术得以公布于众。但是比特币的区块链技术并不等于区块链技术，毕竟比特币的区块链是为比特币体系的设计而开发的。</w:t>
      </w:r>
    </w:p>
    <w:p>
      <w:pPr>
        <w:jc w:val="both"/>
        <w:rPr>
          <w:rFonts w:hint="eastAsia"/>
          <w:b w:val="0"/>
          <w:bCs w:val="0"/>
          <w:sz w:val="24"/>
          <w:szCs w:val="24"/>
          <w:lang w:val="en-US" w:eastAsia="zh-CN"/>
        </w:rPr>
      </w:pPr>
      <w:r>
        <w:rPr>
          <w:rFonts w:hint="eastAsia"/>
          <w:b w:val="0"/>
          <w:bCs w:val="0"/>
          <w:sz w:val="24"/>
          <w:szCs w:val="24"/>
          <w:lang w:val="en-US" w:eastAsia="zh-CN"/>
        </w:rPr>
        <w:t>区块链技术不是一种单一的技术，而是多种技术整合的结果，包括密码学，数学，经济学，网络科学等，这些技术以特定的方式组合在一起，形成一中新的区中心化数据记录与存储体系，其概念为；区块链是一个去中心化的共享分布式数据库，该数据库由一串使用密码学方式产生的数据区块有序链接而成，区块中包含有一定时间内产生的无法被纂改的数据记录信息。</w:t>
      </w:r>
    </w:p>
    <w:p>
      <w:p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409950" cy="2129155"/>
            <wp:effectExtent l="0" t="0" r="0" b="4445"/>
            <wp:docPr id="5" name="图片 5" descr="QQ20161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20161121-0"/>
                    <pic:cNvPicPr>
                      <a:picLocks noChangeAspect="1"/>
                    </pic:cNvPicPr>
                  </pic:nvPicPr>
                  <pic:blipFill>
                    <a:blip r:embed="rId5"/>
                    <a:stretch>
                      <a:fillRect/>
                    </a:stretch>
                  </pic:blipFill>
                  <pic:spPr>
                    <a:xfrm>
                      <a:off x="0" y="0"/>
                      <a:ext cx="3409950" cy="2129155"/>
                    </a:xfrm>
                    <a:prstGeom prst="rect">
                      <a:avLst/>
                    </a:prstGeom>
                  </pic:spPr>
                </pic:pic>
              </a:graphicData>
            </a:graphic>
          </wp:inline>
        </w:drawing>
      </w:r>
    </w:p>
    <w:p>
      <w:pPr>
        <w:jc w:val="center"/>
        <w:rPr>
          <w:rFonts w:hint="eastAsia"/>
          <w:b w:val="0"/>
          <w:bCs w:val="0"/>
          <w:sz w:val="24"/>
          <w:szCs w:val="24"/>
          <w:lang w:val="en-US" w:eastAsia="zh-CN"/>
        </w:rPr>
      </w:pPr>
      <w:r>
        <w:rPr>
          <w:rFonts w:hint="eastAsia"/>
          <w:b w:val="0"/>
          <w:bCs w:val="0"/>
          <w:sz w:val="24"/>
          <w:szCs w:val="24"/>
          <w:lang w:val="en-US" w:eastAsia="zh-CN"/>
        </w:rPr>
        <w:t>五次计算范式创新</w:t>
      </w:r>
    </w:p>
    <w:p>
      <w:pPr>
        <w:jc w:val="center"/>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区块链的特征</w:t>
      </w:r>
    </w:p>
    <w:p>
      <w:pPr>
        <w:jc w:val="both"/>
        <w:rPr>
          <w:rFonts w:hint="eastAsia"/>
          <w:b/>
          <w:bCs/>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去中心化</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去中心化是区块链最基本的特征，意味着区块链不再依赖于中央处理节点，实现了数据的分布式记录，存储和更新。</w:t>
      </w:r>
    </w:p>
    <w:p>
      <w:pPr>
        <w:numPr>
          <w:ilvl w:val="0"/>
          <w:numId w:val="1"/>
        </w:numPr>
        <w:jc w:val="both"/>
        <w:rPr>
          <w:rFonts w:hint="eastAsia"/>
          <w:b/>
          <w:bCs/>
          <w:sz w:val="24"/>
          <w:szCs w:val="24"/>
          <w:lang w:val="en-US" w:eastAsia="zh-CN"/>
        </w:rPr>
      </w:pPr>
      <w:r>
        <w:rPr>
          <w:rFonts w:hint="eastAsia"/>
          <w:b/>
          <w:bCs/>
          <w:sz w:val="24"/>
          <w:szCs w:val="24"/>
          <w:lang w:val="en-US" w:eastAsia="zh-CN"/>
        </w:rPr>
        <w:t>透明性</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区块链系统的数据记录对全网节点是透明的，数据记录的更新操作对全网节点也是透明的，这是区块链系统值得信任的基础。</w:t>
      </w:r>
    </w:p>
    <w:p>
      <w:pPr>
        <w:numPr>
          <w:ilvl w:val="0"/>
          <w:numId w:val="1"/>
        </w:numPr>
        <w:jc w:val="both"/>
        <w:rPr>
          <w:rFonts w:hint="eastAsia"/>
          <w:b/>
          <w:bCs/>
          <w:sz w:val="24"/>
          <w:szCs w:val="24"/>
          <w:lang w:val="en-US" w:eastAsia="zh-CN"/>
        </w:rPr>
      </w:pPr>
      <w:r>
        <w:rPr>
          <w:rFonts w:hint="eastAsia"/>
          <w:b/>
          <w:bCs/>
          <w:sz w:val="24"/>
          <w:szCs w:val="24"/>
          <w:lang w:val="en-US" w:eastAsia="zh-CN"/>
        </w:rPr>
        <w:t>开放性</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区块链系统是开放的，除了数据直接相关各方的私有信息被加密外，区块链的数据对所有人公开。</w:t>
      </w:r>
    </w:p>
    <w:p>
      <w:pPr>
        <w:numPr>
          <w:ilvl w:val="0"/>
          <w:numId w:val="1"/>
        </w:numPr>
        <w:jc w:val="both"/>
        <w:rPr>
          <w:rFonts w:hint="eastAsia"/>
          <w:b/>
          <w:bCs/>
          <w:sz w:val="24"/>
          <w:szCs w:val="24"/>
          <w:lang w:val="en-US" w:eastAsia="zh-CN"/>
        </w:rPr>
      </w:pPr>
      <w:r>
        <w:rPr>
          <w:rFonts w:hint="eastAsia"/>
          <w:b/>
          <w:bCs/>
          <w:sz w:val="24"/>
          <w:szCs w:val="24"/>
          <w:lang w:val="en-US" w:eastAsia="zh-CN"/>
        </w:rPr>
        <w:t>自治性</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区块链采用基于协商一致的规范和协议，使整个系统中的所有节点能够在去信任的环境自由安全的交换数据，记录数据，更新数据，把对个人或机构的信任改成对体系的信任，任何人为的敢于将不起作用。</w:t>
      </w:r>
    </w:p>
    <w:p>
      <w:pPr>
        <w:numPr>
          <w:ilvl w:val="0"/>
          <w:numId w:val="1"/>
        </w:numPr>
        <w:jc w:val="both"/>
        <w:rPr>
          <w:rFonts w:hint="eastAsia"/>
          <w:b/>
          <w:bCs/>
          <w:sz w:val="24"/>
          <w:szCs w:val="24"/>
          <w:lang w:val="en-US" w:eastAsia="zh-CN"/>
        </w:rPr>
      </w:pPr>
      <w:r>
        <w:rPr>
          <w:rFonts w:hint="eastAsia"/>
          <w:b/>
          <w:bCs/>
          <w:sz w:val="24"/>
          <w:szCs w:val="24"/>
          <w:lang w:val="en-US" w:eastAsia="zh-CN"/>
        </w:rPr>
        <w:t>信息不可纂改</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区块链的信息一旦经过验证并添加至区块链后，就会得到永久存储，无法更改。</w:t>
      </w:r>
    </w:p>
    <w:p>
      <w:pPr>
        <w:numPr>
          <w:ilvl w:val="0"/>
          <w:numId w:val="0"/>
        </w:numPr>
        <w:jc w:val="both"/>
        <w:rPr>
          <w:rFonts w:hint="eastAsia"/>
          <w:b w:val="0"/>
          <w:bCs w:val="0"/>
          <w:sz w:val="24"/>
          <w:szCs w:val="24"/>
          <w:lang w:val="en-US" w:eastAsia="zh-CN"/>
        </w:rPr>
      </w:pPr>
      <w:r>
        <w:rPr>
          <w:rFonts w:hint="eastAsia"/>
          <w:b/>
          <w:bCs/>
          <w:sz w:val="24"/>
          <w:szCs w:val="24"/>
          <w:lang w:val="en-US" w:eastAsia="zh-CN"/>
        </w:rPr>
        <w:t>6.匿名性</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区块链技术解决了节点间的信任的问题，因此数据交换甚至交易均可在匿名的情况下进行。</w:t>
      </w:r>
    </w:p>
    <w:p>
      <w:pPr>
        <w:numPr>
          <w:ilvl w:val="0"/>
          <w:numId w:val="0"/>
        </w:numPr>
        <w:jc w:val="center"/>
        <w:rPr>
          <w:rFonts w:hint="eastAsia"/>
          <w:b w:val="0"/>
          <w:bCs w:val="0"/>
          <w:sz w:val="24"/>
          <w:szCs w:val="24"/>
          <w:lang w:val="en-US" w:eastAsia="zh-CN"/>
        </w:rPr>
      </w:pPr>
    </w:p>
    <w:p>
      <w:pPr>
        <w:numPr>
          <w:ilvl w:val="0"/>
          <w:numId w:val="0"/>
        </w:numPr>
        <w:jc w:val="center"/>
        <w:rPr>
          <w:rFonts w:hint="eastAsia"/>
          <w:b w:val="0"/>
          <w:bCs w:val="0"/>
          <w:sz w:val="24"/>
          <w:szCs w:val="24"/>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区块链的工作流程</w:t>
      </w:r>
    </w:p>
    <w:p>
      <w:pPr>
        <w:numPr>
          <w:ilvl w:val="0"/>
          <w:numId w:val="0"/>
        </w:numPr>
        <w:jc w:val="both"/>
        <w:rPr>
          <w:rFonts w:hint="eastAsia"/>
          <w:b/>
          <w:bCs/>
          <w:sz w:val="24"/>
          <w:szCs w:val="24"/>
          <w:lang w:val="en-US" w:eastAsia="zh-CN"/>
        </w:rPr>
      </w:pPr>
    </w:p>
    <w:p>
      <w:pPr>
        <w:numPr>
          <w:ilvl w:val="0"/>
          <w:numId w:val="2"/>
        </w:numPr>
        <w:jc w:val="both"/>
        <w:rPr>
          <w:rFonts w:hint="eastAsia"/>
          <w:b w:val="0"/>
          <w:bCs w:val="0"/>
          <w:sz w:val="24"/>
          <w:szCs w:val="24"/>
          <w:lang w:val="en-US" w:eastAsia="zh-CN"/>
        </w:rPr>
      </w:pPr>
      <w:r>
        <w:rPr>
          <w:rFonts w:hint="eastAsia"/>
          <w:b w:val="0"/>
          <w:bCs w:val="0"/>
          <w:sz w:val="24"/>
          <w:szCs w:val="24"/>
          <w:lang w:val="en-US" w:eastAsia="zh-CN"/>
        </w:rPr>
        <w:t>发送节点将新的数据记录向全网进行广播</w:t>
      </w:r>
    </w:p>
    <w:p>
      <w:pPr>
        <w:numPr>
          <w:ilvl w:val="0"/>
          <w:numId w:val="2"/>
        </w:numPr>
        <w:jc w:val="both"/>
        <w:rPr>
          <w:rFonts w:hint="eastAsia"/>
          <w:b w:val="0"/>
          <w:bCs w:val="0"/>
          <w:sz w:val="24"/>
          <w:szCs w:val="24"/>
          <w:lang w:val="en-US" w:eastAsia="zh-CN"/>
        </w:rPr>
      </w:pPr>
      <w:r>
        <w:rPr>
          <w:rFonts w:hint="eastAsia"/>
          <w:b w:val="0"/>
          <w:bCs w:val="0"/>
          <w:sz w:val="24"/>
          <w:szCs w:val="24"/>
          <w:lang w:val="en-US" w:eastAsia="zh-CN"/>
        </w:rPr>
        <w:t>接收节点对收到的数据记录信息进行检验，比如记录信息是否合法，通过检验后，数据记录将被纳入一个区块中。</w:t>
      </w:r>
    </w:p>
    <w:p>
      <w:pPr>
        <w:numPr>
          <w:ilvl w:val="0"/>
          <w:numId w:val="2"/>
        </w:numPr>
        <w:jc w:val="both"/>
        <w:rPr>
          <w:rFonts w:hint="eastAsia"/>
          <w:b w:val="0"/>
          <w:bCs w:val="0"/>
          <w:sz w:val="24"/>
          <w:szCs w:val="24"/>
          <w:lang w:val="en-US" w:eastAsia="zh-CN"/>
        </w:rPr>
      </w:pPr>
      <w:r>
        <w:rPr>
          <w:rFonts w:hint="eastAsia"/>
          <w:b w:val="0"/>
          <w:bCs w:val="0"/>
          <w:sz w:val="24"/>
          <w:szCs w:val="24"/>
          <w:lang w:val="en-US" w:eastAsia="zh-CN"/>
        </w:rPr>
        <w:t>全网所有接收节点对区块执行共识算法。</w:t>
      </w:r>
    </w:p>
    <w:p>
      <w:pPr>
        <w:numPr>
          <w:ilvl w:val="0"/>
          <w:numId w:val="2"/>
        </w:numPr>
        <w:jc w:val="both"/>
        <w:rPr>
          <w:rFonts w:hint="eastAsia"/>
          <w:b w:val="0"/>
          <w:bCs w:val="0"/>
          <w:sz w:val="24"/>
          <w:szCs w:val="24"/>
          <w:lang w:val="en-US" w:eastAsia="zh-CN"/>
        </w:rPr>
      </w:pPr>
      <w:r>
        <w:rPr>
          <w:rFonts w:hint="eastAsia"/>
          <w:b w:val="0"/>
          <w:bCs w:val="0"/>
          <w:sz w:val="24"/>
          <w:szCs w:val="24"/>
          <w:lang w:val="en-US" w:eastAsia="zh-CN"/>
        </w:rPr>
        <w:t>区块通过共识算法过程后被正式纳入区块链中存储，全网节点均表示接受该区块，而表示接受的方法，就是将该区块的随机散列值视为最新的区块散列值，新区块的制造将以该区块为基础进行延长。</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节点始终都将最长的区块链视为正确的链，并持续以此为基础验证和延长它。</w:t>
      </w:r>
    </w:p>
    <w:p>
      <w:pPr>
        <w:numPr>
          <w:ilvl w:val="0"/>
          <w:numId w:val="0"/>
        </w:numPr>
        <w:jc w:val="both"/>
        <w:rPr>
          <w:rFonts w:hint="eastAsia"/>
          <w:b w:val="0"/>
          <w:bCs w:val="0"/>
          <w:sz w:val="24"/>
          <w:szCs w:val="24"/>
          <w:lang w:val="en-US" w:eastAsia="zh-CN"/>
        </w:rPr>
      </w:pPr>
    </w:p>
    <w:p>
      <w:pPr>
        <w:numPr>
          <w:ilvl w:val="0"/>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71135" cy="1459230"/>
            <wp:effectExtent l="0" t="0" r="5715" b="762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1135" cy="1459230"/>
                    </a:xfrm>
                    <a:prstGeom prst="rect">
                      <a:avLst/>
                    </a:prstGeom>
                  </pic:spPr>
                </pic:pic>
              </a:graphicData>
            </a:graphic>
          </wp:inline>
        </w:drawing>
      </w:r>
    </w:p>
    <w:p>
      <w:pPr>
        <w:numPr>
          <w:ilvl w:val="0"/>
          <w:numId w:val="0"/>
        </w:numPr>
        <w:jc w:val="center"/>
        <w:rPr>
          <w:rFonts w:hint="eastAsia"/>
          <w:b w:val="0"/>
          <w:bCs w:val="0"/>
          <w:sz w:val="21"/>
          <w:szCs w:val="21"/>
          <w:lang w:val="en-US" w:eastAsia="zh-CN"/>
        </w:rPr>
      </w:pPr>
      <w:r>
        <w:rPr>
          <w:rFonts w:hint="eastAsia"/>
          <w:b w:val="0"/>
          <w:bCs w:val="0"/>
          <w:sz w:val="21"/>
          <w:szCs w:val="21"/>
          <w:lang w:val="en-US" w:eastAsia="zh-CN"/>
        </w:rPr>
        <w:t>区块链工作流程</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bCs/>
          <w:sz w:val="28"/>
          <w:szCs w:val="28"/>
          <w:lang w:val="en-US" w:eastAsia="zh-CN"/>
        </w:rPr>
        <w:t>Hivechian-蜂巢</w:t>
      </w:r>
    </w:p>
    <w:p>
      <w:pPr>
        <w:numPr>
          <w:ilvl w:val="0"/>
          <w:numId w:val="0"/>
        </w:numPr>
        <w:jc w:val="both"/>
        <w:rPr>
          <w:rFonts w:hint="eastAsia"/>
          <w:b/>
          <w:bCs/>
          <w:sz w:val="28"/>
          <w:szCs w:val="28"/>
          <w:lang w:val="en-US" w:eastAsia="zh-CN"/>
        </w:rPr>
      </w:pPr>
      <w:r>
        <w:rPr>
          <w:rFonts w:hint="eastAsia"/>
          <w:b/>
          <w:bCs/>
          <w:sz w:val="28"/>
          <w:szCs w:val="28"/>
          <w:lang w:val="en-US" w:eastAsia="zh-CN"/>
        </w:rPr>
        <w:t>人人都可以发行的数字资产</w:t>
      </w:r>
    </w:p>
    <w:p>
      <w:pPr>
        <w:numPr>
          <w:ilvl w:val="0"/>
          <w:numId w:val="0"/>
        </w:numPr>
        <w:jc w:val="both"/>
        <w:rPr>
          <w:rFonts w:hint="eastAsia"/>
          <w:b/>
          <w:bCs/>
          <w:sz w:val="28"/>
          <w:szCs w:val="28"/>
          <w:lang w:val="en-US" w:eastAsia="zh-CN"/>
        </w:rPr>
      </w:pPr>
      <w:r>
        <w:rPr>
          <w:rFonts w:hint="eastAsia"/>
          <w:b/>
          <w:bCs/>
          <w:sz w:val="28"/>
          <w:szCs w:val="28"/>
          <w:lang w:val="en-US" w:eastAsia="zh-CN"/>
        </w:rPr>
        <w:t>基于区块链技术，将现实世界资产映射于网络世界形成价值的发行，价值传输，加密登记和查验核实的数字资产网络协议</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共识机制</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区块链要成为一个难以攻破的，公开的，不可纂改数据记录的去中心化诚实可信系统，需要在尽可能短的时间内做到分布式数据库记录的安全，明确及不可逆，提供一个最坚实且去中心化的系统。在实践中，该流程分为两个方面：一是选择一个独特的节点来产生一个区块；而是使分布式数据记录不可逆。实现上述流程的技术核心就是：共识机制。共识机制是区块链节点就区块信息达成全网一直共识的机制，可以保证最新区块被准确添加到区块链，节点存储的区块链信息一致不分叉甚至可以抵御恶意攻击。</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目前主流共识机制：</w:t>
      </w:r>
    </w:p>
    <w:p>
      <w:pPr>
        <w:numPr>
          <w:ilvl w:val="0"/>
          <w:numId w:val="0"/>
        </w:numPr>
        <w:jc w:val="both"/>
        <w:rPr>
          <w:rFonts w:hint="eastAsia"/>
          <w:b w:val="0"/>
          <w:bCs w:val="0"/>
          <w:sz w:val="24"/>
          <w:szCs w:val="24"/>
          <w:lang w:val="en-US" w:eastAsia="zh-CN"/>
        </w:rPr>
      </w:pPr>
      <w:r>
        <w:rPr>
          <w:rFonts w:hint="eastAsia"/>
          <w:b/>
          <w:bCs/>
          <w:sz w:val="24"/>
          <w:szCs w:val="24"/>
          <w:lang w:val="en-US" w:eastAsia="zh-CN"/>
        </w:rPr>
        <w:t>工作量证明（POW）</w:t>
      </w:r>
      <w:r>
        <w:rPr>
          <w:rFonts w:hint="eastAsia"/>
          <w:b w:val="0"/>
          <w:bCs w:val="0"/>
          <w:sz w:val="24"/>
          <w:szCs w:val="24"/>
          <w:lang w:val="en-US" w:eastAsia="zh-CN"/>
        </w:rPr>
        <w:t>:工作量证明机制其实在社会上应用广泛。例如，毕业证，技师证，学位证等证书就是工作证明，拥有证书即表明在过去付出了努力。挖矿为整个系统的运转提供原动力，挖矿有三个重要功能：一是发行新的货币；二是维系系统的支付功能，三是通过算力保障系统安全。但它的缺点也非常明显，一是算力的消耗和浪费，区块确认时间较长，处理交易频率过低；二是算力集中化凸显。</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bCs/>
          <w:sz w:val="24"/>
          <w:szCs w:val="24"/>
          <w:lang w:val="en-US" w:eastAsia="zh-CN"/>
        </w:rPr>
        <w:t>权益证明（PoS）</w:t>
      </w:r>
      <w:r>
        <w:rPr>
          <w:rFonts w:hint="eastAsia"/>
          <w:b w:val="0"/>
          <w:bCs w:val="0"/>
          <w:sz w:val="24"/>
          <w:szCs w:val="24"/>
          <w:lang w:val="en-US" w:eastAsia="zh-CN"/>
        </w:rPr>
        <w:t>：简单来说，POS就是一个根据持有货币的量和时间，进行利息发放和区块产生的机制。POS面临的问题是如何通过及时而高效的方法达成共识，POS机制并未使区块变得越来越安全而不可逆，因为最终区块链的区块产生权掌握在账户余额最多的少数节点手中。</w:t>
      </w:r>
    </w:p>
    <w:p>
      <w:pPr>
        <w:numPr>
          <w:ilvl w:val="0"/>
          <w:numId w:val="0"/>
        </w:numPr>
        <w:jc w:val="both"/>
        <w:rPr>
          <w:rFonts w:hint="eastAsia"/>
          <w:b w:val="0"/>
          <w:bCs w:val="0"/>
          <w:sz w:val="24"/>
          <w:szCs w:val="24"/>
          <w:lang w:val="en-US" w:eastAsia="zh-CN"/>
        </w:rPr>
      </w:pPr>
      <w:r>
        <w:rPr>
          <w:rFonts w:hint="eastAsia"/>
          <w:b/>
          <w:bCs/>
          <w:sz w:val="24"/>
          <w:szCs w:val="24"/>
          <w:lang w:val="en-US" w:eastAsia="zh-CN"/>
        </w:rPr>
        <w:t>除上述机制外，还有工作量+权益证明（POW+POS），恒星共识协议（SCP），改进型实用拜占庭容错机制（PBFT）和Pool验证池机制等共识机制。</w:t>
      </w:r>
    </w:p>
    <w:p>
      <w:pPr>
        <w:numPr>
          <w:ilvl w:val="0"/>
          <w:numId w:val="0"/>
        </w:numPr>
        <w:jc w:val="both"/>
        <w:rPr>
          <w:rFonts w:hint="eastAsia"/>
          <w:b/>
          <w:bCs/>
          <w:sz w:val="28"/>
          <w:szCs w:val="28"/>
          <w:lang w:val="en-US" w:eastAsia="zh-CN"/>
        </w:rPr>
      </w:pPr>
    </w:p>
    <w:p>
      <w:pPr>
        <w:numPr>
          <w:ilvl w:val="0"/>
          <w:numId w:val="0"/>
        </w:numPr>
        <w:jc w:val="both"/>
        <w:rPr>
          <w:rFonts w:hint="eastAsia"/>
          <w:b w:val="0"/>
          <w:bCs w:val="0"/>
          <w:sz w:val="24"/>
          <w:szCs w:val="24"/>
          <w:lang w:val="en-US" w:eastAsia="zh-CN"/>
        </w:rPr>
      </w:pPr>
      <w:r>
        <w:rPr>
          <w:rFonts w:hint="eastAsia"/>
          <w:b/>
          <w:bCs/>
          <w:sz w:val="28"/>
          <w:szCs w:val="28"/>
          <w:lang w:val="en-US" w:eastAsia="zh-CN"/>
        </w:rPr>
        <w:t>蜂巢区块链共识机制—授权股权证明机制(DPOS)</w:t>
      </w:r>
      <w:r>
        <w:rPr>
          <w:rFonts w:hint="eastAsia"/>
          <w:b/>
          <w:bCs/>
          <w:sz w:val="28"/>
          <w:szCs w:val="28"/>
          <w:lang w:val="en-US" w:eastAsia="zh-CN"/>
        </w:rPr>
        <w:br w:type="textWrapping"/>
      </w:r>
      <w:r>
        <w:rPr>
          <w:rFonts w:hint="eastAsia"/>
          <w:b w:val="0"/>
          <w:bCs w:val="0"/>
          <w:sz w:val="24"/>
          <w:szCs w:val="24"/>
          <w:lang w:val="en-US" w:eastAsia="zh-CN"/>
        </w:rPr>
        <w:t>当使用去中心化自治公司(Decentralized Autonomous Company, DAC)这一说法时，去中心化表示每个节点按其持币比例拥有影响力，51%节点投票的结果将是不可逆且有约束力的。其挑战是通过及时而高效的方法达到51%批准。</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为达到这个目标，每个节点可以将其投票权授予一名代表。获票数最多的前100位代表按既定时间表轮流产生区块。每名代表分配到一个时间段来生产区块。所有的代表将收到等同于一个平均水平的区块所含交易费的10%作为报酬。如果一个平均水平的区块含有100蜂币作为交易费，一名代表将获得1枚作为报酬。</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网络延迟有可能使某些代表没能及时广播他们的区块，而导致区块链分叉，但是这种情况发生的概率很小，因为制造区块的代表可以与制造前后区块的代表建立直接连接。建立这种与你之后的代表(也许也包括其后的那名代表)的直接连接是为了确保你能得到报酬。</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该模式可以每30秒产生一个新区块，并且在正常的网络条件下区块链分叉的可能性极其小，即使发生也可以在几分钟内得到解决。</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1.0 </w:t>
      </w:r>
      <w:r>
        <w:rPr>
          <w:rFonts w:hint="eastAsia"/>
          <w:b/>
          <w:bCs/>
          <w:sz w:val="24"/>
          <w:szCs w:val="24"/>
          <w:lang w:val="en-US" w:eastAsia="zh-CN"/>
        </w:rPr>
        <w:t>成为一名代表</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成为一名代表，你必须在蜂巢区块链网络上注册你的公钥，然后分配到一个32位的特有标识符。然后该标识符会被每笔交易数据的“头部”引用。</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1.1 </w:t>
      </w:r>
      <w:r>
        <w:rPr>
          <w:rFonts w:hint="eastAsia"/>
          <w:b/>
          <w:bCs/>
          <w:sz w:val="24"/>
          <w:szCs w:val="24"/>
          <w:lang w:val="en-US" w:eastAsia="zh-CN"/>
        </w:rPr>
        <w:t>授权你的选票</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每个钱包有一个参数设置窗口，在该窗口里用户可以选择一个或更多的代表，并将其分级。一经设定，用户所做的每笔交易将把选票从“输入代表”转移至“输出代表”。一般情况下，用户不会创建特别以投票为目的的交易，因为那将耗费他们一笔交易费。但在紧急情况下，某些用户可能觉得通过支付费用这一更积极的方式来改变他们的投票是值得的。 </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1.2 </w:t>
      </w:r>
      <w:r>
        <w:rPr>
          <w:rFonts w:hint="eastAsia"/>
          <w:b/>
          <w:bCs/>
          <w:sz w:val="24"/>
          <w:szCs w:val="24"/>
          <w:lang w:val="en-US" w:eastAsia="zh-CN"/>
        </w:rPr>
        <w:t>保持代表诚实</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每个钱包将显示一个状态指示器，让用户知道他们的代表表现如何。如果他们错过了太多的区块，那么系统将会推荐用户去换一个新的代表。如果任何代表被发现签发了一个无效的区块，那么所有标准钱包将在每个钱包进行更多交易前要求选出一个新代表。</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1.3 </w:t>
      </w:r>
      <w:r>
        <w:rPr>
          <w:rFonts w:hint="eastAsia"/>
          <w:b/>
          <w:bCs/>
          <w:sz w:val="24"/>
          <w:szCs w:val="24"/>
          <w:lang w:val="en-US" w:eastAsia="zh-CN"/>
        </w:rPr>
        <w:t>解决区块链分叉</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和工作量证明系统及其他股权证明系统一样，最佳区块链是最长的有效区块链。任何时候，一名代表错过签发一个区块的机会，该区块链将比潜在竞争对手短。只要在你的交易被写入区块后的100个区块中的51%被生产出来了，那么你就可以安全地认为你在主区块链上。</w:t>
      </w:r>
      <w:r>
        <w:rPr>
          <w:rFonts w:hint="eastAsia"/>
          <w:b w:val="0"/>
          <w:bCs w:val="0"/>
          <w:sz w:val="24"/>
          <w:szCs w:val="24"/>
          <w:lang w:val="en-US" w:eastAsia="zh-CN"/>
        </w:rPr>
        <w:br w:type="textWrapping"/>
      </w:r>
      <w:r>
        <w:rPr>
          <w:rFonts w:hint="eastAsia"/>
          <w:b w:val="0"/>
          <w:bCs w:val="0"/>
          <w:sz w:val="24"/>
          <w:szCs w:val="24"/>
          <w:lang w:val="en-US" w:eastAsia="zh-CN"/>
        </w:rPr>
        <w:t>在防止区块链分叉所导致的损失方面，最重要的事是在事发后第一时间得知消息。因为代表们通过生产区块得到很好的报酬，他们将保持接近100%的在线时间来防止因被投票罢免而损失收入。你可以安全地认为如果在过去的10个区块中，有一两个区块错过生产，则互联网的某些部分可能正发生连接问题，那么用户应该对此特别警觉并要求额外的确认数。如果10区块中有超过5个错过生产，那么这意味着你很可能在一条支链上，因此应该停止所有交易，直到分叉得到解决。</w:t>
      </w:r>
      <w:r>
        <w:rPr>
          <w:rFonts w:hint="eastAsia"/>
          <w:b w:val="0"/>
          <w:bCs w:val="0"/>
          <w:sz w:val="24"/>
          <w:szCs w:val="24"/>
          <w:lang w:val="en-US" w:eastAsia="zh-CN"/>
        </w:rPr>
        <w:br w:type="textWrapping"/>
      </w:r>
      <w:r>
        <w:rPr>
          <w:rFonts w:hint="eastAsia"/>
          <w:b w:val="0"/>
          <w:bCs w:val="0"/>
          <w:sz w:val="24"/>
          <w:szCs w:val="24"/>
          <w:lang w:val="en-US" w:eastAsia="zh-CN"/>
        </w:rPr>
        <w:t>以一种及时的方式(少于5分钟)简单地发现并警示用户网络分叉，是可以最小化潜在损失的非常重要的能力。而知道你是否正处在一条支链上则更为重要。</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2.0 </w:t>
      </w:r>
      <w:r>
        <w:rPr>
          <w:rFonts w:hint="eastAsia"/>
          <w:b/>
          <w:bCs/>
          <w:sz w:val="24"/>
          <w:szCs w:val="24"/>
          <w:lang w:val="en-US" w:eastAsia="zh-CN"/>
        </w:rPr>
        <w:t>100名代表是去中心化的吗？</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因为去中心化已经成为一个流行术语，所以其定义很难完全固定。我们将自由市场看作去中心化的基本形式，并将对进入自由市场设置障碍看作是所有中心化的基础。像任何事物一样，去中心化有程度之分，所以我们可以把授权股权证明机制与比特币的去中心化程度进行对比。</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2.1 </w:t>
      </w:r>
      <w:r>
        <w:rPr>
          <w:rFonts w:hint="eastAsia"/>
          <w:b/>
          <w:bCs/>
          <w:sz w:val="24"/>
          <w:szCs w:val="24"/>
          <w:lang w:val="en-US" w:eastAsia="zh-CN"/>
        </w:rPr>
        <w:t>比特币</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比特币系统目前正以授权工作量证明(Delegated Proof of Work, DPOW)为基础而运行，因此有大约10名代表控制了绝大多数的哈希算力。在那些为其竞争而能使用规模经济进行无收益挖矿的人手中，哈希算力本身就是中心化的。最后，工作量证明机制为进入市场设置障碍，使得“在职”的区块制造者无法轻易被取代。与比特币系统相比，蜂巢区块链DPOS在区块生产方面至少去中心化了10倍，并且也许在市场竞争方面去中心化了无数倍。</w:t>
      </w:r>
      <w:r>
        <w:rPr>
          <w:rFonts w:hint="eastAsia"/>
          <w:b w:val="0"/>
          <w:bCs w:val="0"/>
          <w:sz w:val="24"/>
          <w:szCs w:val="24"/>
          <w:lang w:val="en-US" w:eastAsia="zh-CN"/>
        </w:rPr>
        <w:br w:type="textWrapping"/>
      </w:r>
      <w:r>
        <w:rPr>
          <w:rFonts w:hint="eastAsia"/>
          <w:b w:val="0"/>
          <w:bCs w:val="0"/>
          <w:sz w:val="24"/>
          <w:szCs w:val="24"/>
          <w:lang w:val="en-US" w:eastAsia="zh-CN"/>
        </w:rPr>
        <w:t>尽管在哈希算力方面有一定量的去中心化，当想到掌控比特币系统的股东(比特币持有者)所持股份的占比，我们认为比特币系统是最中心化的。如果你考虑使用比特币体系的用户总数，其中参与挖矿的人很可能少于百分之一。</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3.0 </w:t>
      </w:r>
      <w:r>
        <w:rPr>
          <w:rFonts w:hint="eastAsia"/>
          <w:b/>
          <w:bCs/>
          <w:sz w:val="24"/>
          <w:szCs w:val="24"/>
          <w:lang w:val="en-US" w:eastAsia="zh-CN"/>
        </w:rPr>
        <w:t>攻击</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一般而言，网络必须抵御两种类型的攻击：拒绝服务攻击和双重支付攻击。一个攻击者通过不把一些或全部的交易加入总账来进行拒绝服务攻击。这种攻击可以由任何拥有51%网络(无论比特币、未来币或其它)的人进行。而利用在网络正试图达成共识时的短期优势，可以进行双重支付攻击。</w:t>
      </w:r>
      <w:r>
        <w:rPr>
          <w:rFonts w:hint="eastAsia"/>
          <w:b w:val="0"/>
          <w:bCs w:val="0"/>
          <w:sz w:val="24"/>
          <w:szCs w:val="24"/>
          <w:lang w:val="en-US" w:eastAsia="zh-CN"/>
        </w:rPr>
        <w:br w:type="textWrapping"/>
      </w:r>
      <w:r>
        <w:rPr>
          <w:rFonts w:hint="eastAsia"/>
          <w:b w:val="0"/>
          <w:bCs w:val="0"/>
          <w:sz w:val="24"/>
          <w:szCs w:val="24"/>
          <w:lang w:val="en-US" w:eastAsia="zh-CN"/>
        </w:rPr>
        <w:t>为抵御这些攻击，网络必须使51%的股东尽快达成协议。</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3.1 </w:t>
      </w:r>
      <w:r>
        <w:rPr>
          <w:rFonts w:hint="eastAsia"/>
          <w:b/>
          <w:bCs/>
          <w:sz w:val="24"/>
          <w:szCs w:val="24"/>
          <w:lang w:val="en-US" w:eastAsia="zh-CN"/>
        </w:rPr>
        <w:t>防止排除交易</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拥有全部经股东投票选出的100名代表，并且按要求轮流生产区块，意味着任何一笔由至少1%的股东批准的交易能够在30分钟内加入总账。这意味着没有代表可以通过将投票支持其他代表的交易排除在外来获取利益。</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3.2 </w:t>
      </w:r>
      <w:r>
        <w:rPr>
          <w:rFonts w:hint="eastAsia"/>
          <w:b/>
          <w:bCs/>
          <w:sz w:val="24"/>
          <w:szCs w:val="24"/>
          <w:lang w:val="en-US" w:eastAsia="zh-CN"/>
        </w:rPr>
        <w:t>将一些代表的权力中心化</w:t>
      </w:r>
    </w:p>
    <w:p>
      <w:pPr>
        <w:numPr>
          <w:ilvl w:val="0"/>
          <w:numId w:val="0"/>
        </w:numPr>
        <w:jc w:val="both"/>
        <w:rPr>
          <w:rFonts w:hint="eastAsia"/>
          <w:b w:val="0"/>
          <w:bCs w:val="0"/>
          <w:sz w:val="24"/>
          <w:szCs w:val="24"/>
          <w:lang w:val="en-US" w:eastAsia="zh-CN"/>
        </w:rPr>
      </w:pPr>
      <w:r>
        <w:rPr>
          <w:rFonts w:hint="eastAsia"/>
          <w:b/>
          <w:bCs/>
          <w:sz w:val="24"/>
          <w:szCs w:val="24"/>
          <w:lang w:val="en-US" w:eastAsia="zh-CN"/>
        </w:rPr>
        <w:br w:type="textWrapping"/>
      </w:r>
      <w:r>
        <w:rPr>
          <w:rFonts w:hint="eastAsia"/>
          <w:b w:val="0"/>
          <w:bCs w:val="0"/>
          <w:sz w:val="24"/>
          <w:szCs w:val="24"/>
          <w:lang w:val="en-US" w:eastAsia="zh-CN"/>
        </w:rPr>
        <w:t>与其所被授权的投票权无关，这前100人所获得的权力权重是相同的，每名代表都有一份相等的投票权。因此，无法通过获得超过1%的选票而将权力集中到一个单一代表手上。</w:t>
      </w:r>
      <w:r>
        <w:rPr>
          <w:rFonts w:hint="eastAsia"/>
          <w:b w:val="0"/>
          <w:bCs w:val="0"/>
          <w:sz w:val="24"/>
          <w:szCs w:val="24"/>
          <w:lang w:val="en-US" w:eastAsia="zh-CN"/>
        </w:rPr>
        <w:br w:type="textWrapping"/>
      </w:r>
      <w:r>
        <w:rPr>
          <w:rFonts w:hint="eastAsia"/>
          <w:b w:val="0"/>
          <w:bCs w:val="0"/>
          <w:sz w:val="24"/>
          <w:szCs w:val="24"/>
          <w:lang w:val="en-US" w:eastAsia="zh-CN"/>
        </w:rPr>
        <w:t>个人或者组织控制区块链的多名代表是有可能的。但是这个过程将需要欺骗很大比例的股东数去支持“傀儡”。</w:t>
      </w:r>
      <w:r>
        <w:rPr>
          <w:rFonts w:hint="eastAsia"/>
          <w:b w:val="0"/>
          <w:bCs w:val="0"/>
          <w:sz w:val="24"/>
          <w:szCs w:val="24"/>
          <w:lang w:val="en-US" w:eastAsia="zh-CN"/>
        </w:rPr>
        <w:br w:type="textWrapping"/>
      </w:r>
      <w:r>
        <w:rPr>
          <w:rFonts w:hint="eastAsia"/>
          <w:b w:val="0"/>
          <w:bCs w:val="0"/>
          <w:sz w:val="24"/>
          <w:szCs w:val="24"/>
          <w:lang w:val="en-US" w:eastAsia="zh-CN"/>
        </w:rPr>
        <w:t>即使可以建立这51%傀儡，他们扰乱网络的能力仍将是有限的、能够被快速识别快速纠正的。没有工作量证明机制设置的进入障碍，占据多数的诚实用户会把攻击鉴别出来，然后将代码分叉并无视攻击者生产的区块。这种攻击可以扰乱网络，但不会是致命的。</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3.3 </w:t>
      </w:r>
      <w:r>
        <w:rPr>
          <w:rFonts w:hint="eastAsia"/>
          <w:b/>
          <w:bCs/>
          <w:sz w:val="24"/>
          <w:szCs w:val="24"/>
          <w:lang w:val="en-US" w:eastAsia="zh-CN"/>
        </w:rPr>
        <w:t>针对代表的分布式拒绝服务攻击(DDOS)</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因为只有100名代表，   可以想象一个攻击者对每名轮到生产区块的代表依次进行拒绝服务攻击。幸运的是，由于事实上每名代表的标识是其公钥而非IP地址，这种特定攻击的威胁很容易被减轻。这将使确定DDOS攻击目标更为困难。而代表之间的潜在直接连接，将使妨碍他们生产区块变得更为困难。</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4.0 </w:t>
      </w:r>
      <w:r>
        <w:rPr>
          <w:rFonts w:hint="eastAsia"/>
          <w:b/>
          <w:bCs/>
          <w:sz w:val="24"/>
          <w:szCs w:val="24"/>
          <w:lang w:val="en-US" w:eastAsia="zh-CN"/>
        </w:rPr>
        <w:t>基于交易的股权证明机制(TaPOS)</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代表制是一个短时间内达成坚固共识的高效方式，而TaPOS为股东们提供了一个长效机制来直接批准他们的代表的行为。平均而言，51%的股东在6个月内会直接确认每个区块。而取决于活跃流通的股份所占的比例，差不多10%的股东可以在几天内确认区块链。这种直接确认保障了网络的长期安全，并使所有的攻击尝试变得极度清晰易见。</w:t>
      </w:r>
      <w:r>
        <w:rPr>
          <w:rFonts w:hint="eastAsia"/>
          <w:b w:val="0"/>
          <w:bCs w:val="0"/>
          <w:sz w:val="24"/>
          <w:szCs w:val="24"/>
          <w:lang w:val="en-US" w:eastAsia="zh-CN"/>
        </w:rPr>
        <w:br w:type="textWrapping"/>
      </w:r>
      <w:r>
        <w:rPr>
          <w:rFonts w:hint="eastAsia"/>
          <w:b w:val="0"/>
          <w:bCs w:val="0"/>
          <w:sz w:val="24"/>
          <w:szCs w:val="24"/>
          <w:lang w:val="en-US" w:eastAsia="zh-CN"/>
        </w:rPr>
        <w:br w:type="textWrapping"/>
      </w:r>
      <w:r>
        <w:rPr>
          <w:rFonts w:hint="eastAsia"/>
          <w:b w:val="0"/>
          <w:bCs w:val="0"/>
          <w:sz w:val="24"/>
          <w:szCs w:val="24"/>
          <w:lang w:val="en-US" w:eastAsia="zh-CN"/>
        </w:rPr>
        <w:t xml:space="preserve">5.0 </w:t>
      </w:r>
      <w:r>
        <w:rPr>
          <w:rFonts w:hint="eastAsia"/>
          <w:b/>
          <w:bCs/>
          <w:sz w:val="24"/>
          <w:szCs w:val="24"/>
          <w:lang w:val="en-US" w:eastAsia="zh-CN"/>
        </w:rPr>
        <w:t>高质量的服务</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假设蜂巢区块链拥有100亿的市场总量，平均每年的交易费为0.25%，代表们合计获得所有交易费的10%，那么每名代表每年能获得25,000以使其节点保持在线。</w:t>
      </w:r>
      <w:r>
        <w:rPr>
          <w:rFonts w:hint="eastAsia"/>
          <w:b w:val="0"/>
          <w:bCs w:val="0"/>
          <w:sz w:val="24"/>
          <w:szCs w:val="24"/>
          <w:lang w:val="en-US" w:eastAsia="zh-CN"/>
        </w:rPr>
        <w:br w:type="textWrapping"/>
      </w:r>
      <w:r>
        <w:rPr>
          <w:rFonts w:hint="eastAsia"/>
          <w:b w:val="0"/>
          <w:bCs w:val="0"/>
          <w:sz w:val="24"/>
          <w:szCs w:val="24"/>
          <w:lang w:val="en-US" w:eastAsia="zh-CN"/>
        </w:rPr>
        <w:t>这是一个利润可观的角色，许多人将为获取它持续竞争。这意味着每个想要获得这份工作的人都会想方设法从拥有这份工作的人那里把它“偷走”。为做到这点，他们将对代表行为进行统计学分析，以找到对于标准算法的任何偏离行为。一旦找到这种偏离，他们就能有希望赢得一些选票。</w:t>
      </w:r>
      <w:r>
        <w:rPr>
          <w:rFonts w:hint="eastAsia"/>
          <w:b w:val="0"/>
          <w:bCs w:val="0"/>
          <w:sz w:val="24"/>
          <w:szCs w:val="24"/>
          <w:lang w:val="en-US" w:eastAsia="zh-CN"/>
        </w:rPr>
        <w:br w:type="textWrapping"/>
      </w:r>
      <w:r>
        <w:rPr>
          <w:rFonts w:hint="eastAsia"/>
          <w:b w:val="0"/>
          <w:bCs w:val="0"/>
          <w:sz w:val="24"/>
          <w:szCs w:val="24"/>
          <w:lang w:val="en-US" w:eastAsia="zh-CN"/>
        </w:rPr>
        <w:t>那些拥有这份工作的人，可能会全力以赴地证明他们正在按标准软件运行。他们越有效地证明其对区块生产的正直性，越有可能保住他们的工作。你可以想象开发者会很快制作出系统，代表们可以通过这些系统快速证明哪些交易得到了广泛的散播。</w:t>
      </w:r>
      <w:r>
        <w:rPr>
          <w:rFonts w:hint="eastAsia"/>
          <w:b w:val="0"/>
          <w:bCs w:val="0"/>
          <w:sz w:val="24"/>
          <w:szCs w:val="24"/>
          <w:lang w:val="en-US" w:eastAsia="zh-CN"/>
        </w:rPr>
        <w:br w:type="textWrapping"/>
      </w:r>
      <w:r>
        <w:rPr>
          <w:rFonts w:hint="eastAsia"/>
          <w:b w:val="0"/>
          <w:bCs w:val="0"/>
          <w:sz w:val="24"/>
          <w:szCs w:val="24"/>
          <w:lang w:val="en-US" w:eastAsia="zh-CN"/>
        </w:rPr>
        <w:t>事实上，市场竞争将产生用以证明代表们的正直性与可靠性的最具创造性的解决方案。让网络变得更安全的工作可以获得很多收益，而尝试绕轮网络则得不到什么好处。</w:t>
      </w:r>
    </w:p>
    <w:p>
      <w:pPr>
        <w:numPr>
          <w:ilvl w:val="0"/>
          <w:numId w:val="0"/>
        </w:numPr>
        <w:jc w:val="both"/>
        <w:rPr>
          <w:rFonts w:hint="eastAsia"/>
          <w:b/>
          <w:bCs/>
          <w:sz w:val="24"/>
          <w:szCs w:val="24"/>
          <w:lang w:val="en-US" w:eastAsia="zh-CN"/>
        </w:rPr>
      </w:pPr>
      <w:r>
        <w:rPr>
          <w:rFonts w:hint="eastAsia"/>
          <w:b w:val="0"/>
          <w:bCs w:val="0"/>
          <w:sz w:val="24"/>
          <w:szCs w:val="24"/>
          <w:lang w:val="en-US" w:eastAsia="zh-CN"/>
        </w:rPr>
        <w:br w:type="textWrapping"/>
      </w:r>
      <w:r>
        <w:rPr>
          <w:rFonts w:hint="eastAsia"/>
          <w:b/>
          <w:bCs/>
          <w:sz w:val="24"/>
          <w:szCs w:val="24"/>
          <w:lang w:val="en-US" w:eastAsia="zh-CN"/>
        </w:rPr>
        <w:t>6.0 结论</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br w:type="textWrapping"/>
      </w:r>
      <w:r>
        <w:rPr>
          <w:rFonts w:hint="eastAsia"/>
          <w:b w:val="0"/>
          <w:bCs w:val="0"/>
          <w:sz w:val="24"/>
          <w:szCs w:val="24"/>
          <w:lang w:val="en-US" w:eastAsia="zh-CN"/>
        </w:rPr>
        <w:t>DPOS与TaPOS结合所产生的网络，其网络共识的可证明性将至少3倍于比特币、点点币及未来币网络。DPOS能够更快地达成共识，同时消除随机小股东带来小规模干扰的可能性。经济激励确保了代表们致力于证明他们有良好行为。</w:t>
      </w:r>
    </w:p>
    <w:p>
      <w:pPr>
        <w:numPr>
          <w:ilvl w:val="0"/>
          <w:numId w:val="0"/>
        </w:numPr>
        <w:jc w:val="both"/>
        <w:rPr>
          <w:rFonts w:hint="eastAsia"/>
          <w:b w:val="0"/>
          <w:bCs w:val="0"/>
          <w:sz w:val="24"/>
          <w:szCs w:val="24"/>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这就是蜂巢区块链共识机制的核心思想。</w:t>
      </w:r>
    </w:p>
    <w:p>
      <w:pPr>
        <w:numPr>
          <w:ilvl w:val="0"/>
          <w:numId w:val="0"/>
        </w:numPr>
        <w:jc w:val="both"/>
        <w:rPr>
          <w:rFonts w:hint="eastAsia"/>
          <w:b/>
          <w:bCs/>
          <w:sz w:val="24"/>
          <w:szCs w:val="24"/>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这种共识机制的选择是蜂巢团队认为至今为止的最优选择，但不代表未来不会有所改进，正如以太坊对于其共识机制的改进一样。</w:t>
      </w:r>
    </w:p>
    <w:p>
      <w:pPr>
        <w:numPr>
          <w:ilvl w:val="0"/>
          <w:numId w:val="0"/>
        </w:numPr>
        <w:jc w:val="both"/>
        <w:rPr>
          <w:rFonts w:hint="eastAsia"/>
          <w:b/>
          <w:bCs/>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参考资料：(Delegated Proof-of-Stake ，DPOS)</w:t>
      </w:r>
      <w:r>
        <w:rPr>
          <w:rFonts w:hint="eastAsia"/>
          <w:b w:val="0"/>
          <w:bCs w:val="0"/>
          <w:sz w:val="24"/>
          <w:szCs w:val="24"/>
          <w:lang w:val="en-US" w:eastAsia="zh-CN"/>
        </w:rPr>
        <w:br w:type="textWrapping"/>
      </w:r>
    </w:p>
    <w:p>
      <w:pPr>
        <w:numPr>
          <w:ilvl w:val="0"/>
          <w:numId w:val="0"/>
        </w:numPr>
        <w:jc w:val="both"/>
        <w:rPr>
          <w:rFonts w:hint="eastAsia"/>
          <w:b/>
          <w:bCs/>
          <w:sz w:val="28"/>
          <w:szCs w:val="28"/>
          <w:lang w:val="en-US" w:eastAsia="zh-CN"/>
        </w:rPr>
      </w:pPr>
      <w:r>
        <w:rPr>
          <w:rFonts w:hint="eastAsia"/>
          <w:b/>
          <w:bCs/>
          <w:sz w:val="28"/>
          <w:szCs w:val="28"/>
          <w:lang w:val="en-US" w:eastAsia="zh-CN"/>
        </w:rPr>
        <w:t>关于蜂币</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蜂币，英文Hivecoin，缩写HIC</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蜂币共9600万枚，代表了蜂巢区块链的所有权和使用权。其中4800万枚蜂币在创世</w:t>
      </w:r>
      <w:r>
        <w:rPr>
          <w:rFonts w:hint="eastAsia"/>
          <w:b w:val="0"/>
          <w:bCs w:val="0"/>
          <w:i w:val="0"/>
          <w:iCs w:val="0"/>
          <w:sz w:val="24"/>
          <w:szCs w:val="24"/>
          <w:lang w:val="en-US" w:eastAsia="zh-CN"/>
        </w:rPr>
        <w:t>块中一次性被创设出来，并按一定的分配方案进行分配，剩余4800万枚伴随着每个新区块的生成而产生。最小单位即小数点后八</w:t>
      </w:r>
      <w:r>
        <w:rPr>
          <w:rFonts w:hint="eastAsia"/>
          <w:b w:val="0"/>
          <w:bCs w:val="0"/>
          <w:sz w:val="24"/>
          <w:szCs w:val="24"/>
          <w:lang w:val="en-US" w:eastAsia="zh-CN"/>
        </w:rPr>
        <w:t>位小数，不可增加，不可再分割。</w:t>
      </w:r>
    </w:p>
    <w:p>
      <w:pPr>
        <w:numPr>
          <w:ilvl w:val="0"/>
          <w:numId w:val="0"/>
        </w:numPr>
        <w:jc w:val="both"/>
        <w:rPr>
          <w:rFonts w:hint="eastAsia"/>
          <w:b w:val="0"/>
          <w:bCs w:val="0"/>
          <w:sz w:val="24"/>
          <w:szCs w:val="24"/>
          <w:lang w:val="en-US" w:eastAsia="zh-CN"/>
        </w:rPr>
      </w:pPr>
    </w:p>
    <w:p>
      <w:pPr>
        <w:numPr>
          <w:ilvl w:val="0"/>
          <w:numId w:val="0"/>
        </w:numPr>
        <w:spacing w:line="360" w:lineRule="auto"/>
        <w:jc w:val="both"/>
        <w:rPr>
          <w:rFonts w:hint="eastAsia"/>
          <w:b/>
          <w:bCs/>
          <w:sz w:val="24"/>
          <w:szCs w:val="24"/>
          <w:lang w:val="en-US" w:eastAsia="zh-CN"/>
        </w:rPr>
      </w:pPr>
      <w:r>
        <w:rPr>
          <w:rFonts w:hint="eastAsia"/>
          <w:b/>
          <w:bCs/>
          <w:sz w:val="24"/>
          <w:szCs w:val="24"/>
          <w:lang w:val="en-US" w:eastAsia="zh-CN"/>
        </w:rPr>
        <w:t>蜂币主要用途：</w:t>
      </w:r>
    </w:p>
    <w:p>
      <w:pPr>
        <w:numPr>
          <w:ilvl w:val="0"/>
          <w:numId w:val="3"/>
        </w:numPr>
        <w:spacing w:line="360" w:lineRule="auto"/>
        <w:ind w:left="420" w:leftChars="0" w:hanging="420" w:firstLineChars="0"/>
        <w:jc w:val="both"/>
        <w:rPr>
          <w:rFonts w:hint="eastAsia"/>
          <w:b w:val="0"/>
          <w:bCs w:val="0"/>
          <w:sz w:val="24"/>
          <w:szCs w:val="24"/>
          <w:lang w:val="en-US" w:eastAsia="zh-CN"/>
        </w:rPr>
      </w:pPr>
      <w:r>
        <w:rPr>
          <w:rFonts w:hint="eastAsia"/>
          <w:b w:val="0"/>
          <w:bCs w:val="0"/>
          <w:sz w:val="24"/>
          <w:szCs w:val="24"/>
          <w:lang w:val="en-US" w:eastAsia="zh-CN"/>
        </w:rPr>
        <w:t>投票产生记账人</w:t>
      </w:r>
    </w:p>
    <w:p>
      <w:pPr>
        <w:numPr>
          <w:ilvl w:val="0"/>
          <w:numId w:val="3"/>
        </w:numPr>
        <w:spacing w:line="360" w:lineRule="auto"/>
        <w:ind w:left="420" w:leftChars="0" w:hanging="420" w:firstLineChars="0"/>
        <w:jc w:val="both"/>
        <w:rPr>
          <w:rFonts w:hint="eastAsia"/>
          <w:b w:val="0"/>
          <w:bCs w:val="0"/>
          <w:sz w:val="24"/>
          <w:szCs w:val="24"/>
          <w:lang w:val="en-US" w:eastAsia="zh-CN"/>
        </w:rPr>
      </w:pPr>
      <w:r>
        <w:rPr>
          <w:rFonts w:hint="eastAsia"/>
          <w:b w:val="0"/>
          <w:bCs w:val="0"/>
          <w:sz w:val="24"/>
          <w:szCs w:val="24"/>
          <w:lang w:val="en-US" w:eastAsia="zh-CN"/>
        </w:rPr>
        <w:t>投票决定蜂巢协议的重大事项</w:t>
      </w:r>
    </w:p>
    <w:p>
      <w:pPr>
        <w:numPr>
          <w:ilvl w:val="0"/>
          <w:numId w:val="3"/>
        </w:numPr>
        <w:spacing w:line="360" w:lineRule="auto"/>
        <w:ind w:left="420" w:leftChars="0" w:hanging="420" w:firstLineChars="0"/>
        <w:jc w:val="both"/>
        <w:rPr>
          <w:rFonts w:hint="eastAsia"/>
          <w:b w:val="0"/>
          <w:bCs w:val="0"/>
          <w:sz w:val="24"/>
          <w:szCs w:val="24"/>
          <w:lang w:val="en-US" w:eastAsia="zh-CN"/>
        </w:rPr>
      </w:pPr>
      <w:r>
        <w:rPr>
          <w:rFonts w:hint="eastAsia"/>
          <w:b w:val="0"/>
          <w:bCs w:val="0"/>
          <w:sz w:val="24"/>
          <w:szCs w:val="24"/>
          <w:lang w:val="en-US" w:eastAsia="zh-CN"/>
        </w:rPr>
        <w:t>支付蜂巢区块链的记账费</w:t>
      </w:r>
    </w:p>
    <w:p>
      <w:pPr>
        <w:numPr>
          <w:ilvl w:val="0"/>
          <w:numId w:val="3"/>
        </w:numPr>
        <w:spacing w:line="360" w:lineRule="auto"/>
        <w:ind w:left="420" w:leftChars="0" w:hanging="420" w:firstLineChars="0"/>
        <w:jc w:val="both"/>
        <w:rPr>
          <w:rFonts w:hint="eastAsia"/>
          <w:b w:val="0"/>
          <w:bCs w:val="0"/>
          <w:sz w:val="24"/>
          <w:szCs w:val="24"/>
          <w:lang w:val="en-US" w:eastAsia="zh-CN"/>
        </w:rPr>
      </w:pPr>
      <w:r>
        <w:rPr>
          <w:rFonts w:hint="eastAsia"/>
          <w:b w:val="0"/>
          <w:bCs w:val="0"/>
          <w:sz w:val="24"/>
          <w:szCs w:val="24"/>
          <w:lang w:val="en-US" w:eastAsia="zh-CN"/>
        </w:rPr>
        <w:t>支付蜂巢区块链的附加服务费</w:t>
      </w:r>
    </w:p>
    <w:p>
      <w:pPr>
        <w:numPr>
          <w:ilvl w:val="0"/>
          <w:numId w:val="3"/>
        </w:numPr>
        <w:spacing w:line="360" w:lineRule="auto"/>
        <w:ind w:left="420" w:leftChars="0" w:hanging="420" w:firstLineChars="0"/>
        <w:jc w:val="both"/>
        <w:rPr>
          <w:rFonts w:hint="eastAsia"/>
          <w:b w:val="0"/>
          <w:bCs w:val="0"/>
          <w:sz w:val="24"/>
          <w:szCs w:val="24"/>
          <w:lang w:val="en-US" w:eastAsia="zh-CN"/>
        </w:rPr>
      </w:pPr>
      <w:r>
        <w:rPr>
          <w:rFonts w:hint="eastAsia"/>
          <w:b w:val="0"/>
          <w:bCs w:val="0"/>
          <w:sz w:val="24"/>
          <w:szCs w:val="24"/>
          <w:lang w:val="en-US" w:eastAsia="zh-CN"/>
        </w:rPr>
        <w:t>支付蜂巢智能合约服务费</w:t>
      </w:r>
    </w:p>
    <w:p>
      <w:pPr>
        <w:numPr>
          <w:ilvl w:val="0"/>
          <w:numId w:val="0"/>
        </w:numPr>
        <w:spacing w:line="360" w:lineRule="auto"/>
        <w:ind w:leftChars="0"/>
        <w:jc w:val="both"/>
        <w:rPr>
          <w:rFonts w:hint="eastAsia"/>
          <w:b/>
          <w:bCs/>
          <w:sz w:val="28"/>
          <w:szCs w:val="28"/>
          <w:lang w:val="en-US" w:eastAsia="zh-CN"/>
        </w:rPr>
      </w:pPr>
      <w:r>
        <w:rPr>
          <w:rFonts w:hint="eastAsia"/>
          <w:b/>
          <w:bCs/>
          <w:sz w:val="28"/>
          <w:szCs w:val="28"/>
          <w:lang w:val="en-US" w:eastAsia="zh-CN"/>
        </w:rPr>
        <w:t>蜂币的分发机制</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蜂巢的每个区块生成时间为30秒，即每年产生1051200个区块；</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第一年生产约1051200个区块，每个区块产生10枚蜂币；</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第二年生产约1051200个区块，每个区块产生8枚蜂币；</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第二年生产约1051200个区块，每个区块产生6枚蜂币；</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···以此类推，每年递减2个蜂币，直至第6年递减至每个区块新生成1个蜂币；自此保持每个区块新生成1个蜂币直至蜂币总量到达9600枚，则停止伴随新区块生成蜂币。</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蜂币代表蜂巢区块链上的持股权，每个区块的新生蜂币也将由蜂币的持股比例来分配，例如某用户持有96万枚蜂币，占蜂巢全网1%，则在第一年，该用户就能够每个区块获得2x10/100=0.2个，每天获得约576枚蜂币。</w:t>
      </w:r>
    </w:p>
    <w:p>
      <w:pPr>
        <w:numPr>
          <w:ilvl w:val="0"/>
          <w:numId w:val="0"/>
        </w:numPr>
        <w:spacing w:line="360" w:lineRule="auto"/>
        <w:ind w:leftChars="0"/>
        <w:jc w:val="both"/>
        <w:rPr>
          <w:rFonts w:hint="eastAsia"/>
          <w:b w:val="0"/>
          <w:bCs w:val="0"/>
          <w:i w:val="0"/>
          <w:iCs w:val="0"/>
          <w:sz w:val="24"/>
          <w:szCs w:val="24"/>
          <w:lang w:val="en-US" w:eastAsia="zh-CN"/>
        </w:rPr>
      </w:pPr>
      <w:r>
        <w:rPr>
          <w:rFonts w:hint="eastAsia"/>
          <w:b/>
          <w:bCs/>
          <w:sz w:val="24"/>
          <w:szCs w:val="24"/>
          <w:lang w:val="en-US" w:eastAsia="zh-CN"/>
        </w:rPr>
        <w:t>创世</w:t>
      </w:r>
      <w:r>
        <w:rPr>
          <w:rFonts w:hint="eastAsia"/>
          <w:b/>
          <w:bCs/>
          <w:i w:val="0"/>
          <w:iCs w:val="0"/>
          <w:sz w:val="24"/>
          <w:szCs w:val="24"/>
          <w:lang w:val="en-US" w:eastAsia="zh-CN"/>
        </w:rPr>
        <w:t>块中的蜂币</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在创世块运行前蜂巢团队将按照一定的规则对蜂币进行分配。</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约占总量10%的蜂币在2016年底被分配给蜂巢的早期支持者，获得了蜂巢团队的种子资金。</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1500枚蜂币在第一轮的ICO分配给对蜂巢区块链支持与期望的参与者，具体见第一轮ICO细则。</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剩余创世块蜂币将参与第二轮ICO的分配，及蜂巢区块链的推广宣传。</w:t>
      </w:r>
    </w:p>
    <w:p>
      <w:pPr>
        <w:numPr>
          <w:ilvl w:val="0"/>
          <w:numId w:val="0"/>
        </w:numPr>
        <w:spacing w:line="360" w:lineRule="auto"/>
        <w:ind w:leftChars="0"/>
        <w:jc w:val="both"/>
        <w:rPr>
          <w:rFonts w:hint="eastAsia"/>
          <w:b w:val="0"/>
          <w:bCs w:val="0"/>
          <w:sz w:val="24"/>
          <w:szCs w:val="24"/>
          <w:lang w:val="en-US" w:eastAsia="zh-CN"/>
        </w:rPr>
      </w:pPr>
    </w:p>
    <w:p>
      <w:pPr>
        <w:numPr>
          <w:ilvl w:val="0"/>
          <w:numId w:val="0"/>
        </w:numPr>
        <w:spacing w:line="360" w:lineRule="auto"/>
        <w:ind w:leftChars="0"/>
        <w:jc w:val="both"/>
        <w:rPr>
          <w:rFonts w:hint="eastAsia"/>
          <w:b/>
          <w:bCs/>
          <w:sz w:val="28"/>
          <w:szCs w:val="28"/>
          <w:lang w:val="en-US" w:eastAsia="zh-CN"/>
        </w:rPr>
      </w:pPr>
      <w:r>
        <w:rPr>
          <w:rFonts w:hint="eastAsia"/>
          <w:b/>
          <w:bCs/>
          <w:sz w:val="28"/>
          <w:szCs w:val="28"/>
          <w:lang w:val="en-US" w:eastAsia="zh-CN"/>
        </w:rPr>
        <w:t>用户发行资产</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任意用户均可发行资产。资产经过创设、分发两个步骤生成。创设后，资产登记在蜂巢区块链上但并未实际生成至地址；分发后，资产实际进入地址。</w:t>
      </w:r>
    </w:p>
    <w:p>
      <w:pPr>
        <w:numPr>
          <w:ilvl w:val="0"/>
          <w:numId w:val="0"/>
        </w:numPr>
        <w:spacing w:line="360" w:lineRule="auto"/>
        <w:ind w:leftChars="0"/>
        <w:jc w:val="both"/>
        <w:rPr>
          <w:rFonts w:hint="eastAsia"/>
          <w:b w:val="0"/>
          <w:bCs w:val="0"/>
          <w:sz w:val="24"/>
          <w:szCs w:val="24"/>
          <w:lang w:val="en-US" w:eastAsia="zh-CN"/>
        </w:rPr>
      </w:pPr>
    </w:p>
    <w:p>
      <w:pPr>
        <w:numPr>
          <w:ilvl w:val="0"/>
          <w:numId w:val="0"/>
        </w:numPr>
        <w:spacing w:line="360" w:lineRule="auto"/>
        <w:ind w:leftChars="0"/>
        <w:jc w:val="both"/>
        <w:rPr>
          <w:rFonts w:hint="eastAsia"/>
          <w:b w:val="0"/>
          <w:bCs w:val="0"/>
          <w:sz w:val="24"/>
          <w:szCs w:val="24"/>
          <w:lang w:val="en-US" w:eastAsia="zh-CN"/>
        </w:rPr>
      </w:pPr>
      <w:r>
        <w:rPr>
          <w:rFonts w:hint="eastAsia"/>
          <w:b/>
          <w:bCs/>
          <w:sz w:val="28"/>
          <w:szCs w:val="28"/>
          <w:lang w:val="en-US" w:eastAsia="zh-CN"/>
        </w:rPr>
        <w:t>资产交易</w:t>
      </w:r>
    </w:p>
    <w:p>
      <w:pPr>
        <w:numPr>
          <w:ilvl w:val="0"/>
          <w:numId w:val="0"/>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交易是指蜂巢区块链协议中引起资产的权益或蜂巢块链协议的权益发生变化的事务。蜂巢区块链系统内设计了多种类型的交易，每一笔交易都包含输入列表、输出列表、签名列表，以及与交易类型相关数据。交易费用分为记账费和附加服务费，均以蜂币支付。</w:t>
      </w:r>
    </w:p>
    <w:p>
      <w:pPr>
        <w:numPr>
          <w:ilvl w:val="0"/>
          <w:numId w:val="0"/>
        </w:numPr>
        <w:jc w:val="both"/>
        <w:rPr>
          <w:rFonts w:hint="eastAsia"/>
          <w:b/>
          <w:bCs/>
          <w:sz w:val="24"/>
          <w:szCs w:val="24"/>
          <w:lang w:val="en-US" w:eastAsia="zh-CN"/>
        </w:rPr>
      </w:pPr>
    </w:p>
    <w:p>
      <w:pPr>
        <w:numPr>
          <w:ilvl w:val="0"/>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蜂巢区块链智能合约</w:t>
      </w:r>
    </w:p>
    <w:p>
      <w:pPr>
        <w:numPr>
          <w:ilvl w:val="0"/>
          <w:numId w:val="0"/>
        </w:numPr>
        <w:jc w:val="both"/>
        <w:rPr>
          <w:rFonts w:hint="eastAsia"/>
          <w:b/>
          <w:bCs/>
          <w:sz w:val="28"/>
          <w:szCs w:val="28"/>
          <w:lang w:val="en-US" w:eastAsia="zh-CN"/>
        </w:rPr>
      </w:pPr>
      <w:r>
        <w:rPr>
          <w:rFonts w:hint="eastAsia"/>
          <w:b w:val="0"/>
          <w:bCs w:val="0"/>
          <w:sz w:val="24"/>
          <w:szCs w:val="24"/>
          <w:lang w:val="en-US" w:eastAsia="zh-CN"/>
        </w:rPr>
        <w:t>如果说区块链1.0是以比特币为代表，解决了货币和支付手段的去中心化问题，那么区块链2.0就是更宏观的对整个市场去中心化，利用区块链技术转换许多不同的数字资产而不仅仅是比特币，通过转换创建不同资产的价值。区块链技术的去中心化账本功能可以被用来创建，确认，转移各种不同类型的资产及合约。</w:t>
      </w:r>
    </w:p>
    <w:p>
      <w:pPr>
        <w:numPr>
          <w:ilvl w:val="0"/>
          <w:numId w:val="0"/>
        </w:numPr>
        <w:jc w:val="both"/>
        <w:rPr>
          <w:rFonts w:hint="eastAsia"/>
          <w:b/>
          <w:bCs/>
          <w:sz w:val="28"/>
          <w:szCs w:val="28"/>
          <w:lang w:val="en-US" w:eastAsia="zh-CN"/>
        </w:rPr>
      </w:pPr>
      <w:r>
        <w:rPr>
          <w:rFonts w:hint="eastAsia"/>
          <w:b/>
          <w:bCs/>
          <w:sz w:val="28"/>
          <w:szCs w:val="28"/>
          <w:lang w:val="en-US" w:eastAsia="zh-CN"/>
        </w:rPr>
        <w:t>关于智能合约</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智能合约是一套以数字形式定义的承诺，承诺控制着数字资产并包含参与者约定的权利与义务，由计算机系统自动执行。</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数字形式意味着合约需要被写入计算机可执行的代码中，只要参与者达成协定，智能合约建立的权利和义务，就由一台计算机或者计算机网络执行</w:t>
      </w:r>
    </w:p>
    <w:p>
      <w:pPr>
        <w:numPr>
          <w:ilvl w:val="0"/>
          <w:numId w:val="0"/>
        </w:numPr>
        <w:jc w:val="center"/>
        <w:rPr>
          <w:rFonts w:hint="eastAsia"/>
          <w:b/>
          <w:bCs/>
          <w:sz w:val="28"/>
          <w:szCs w:val="28"/>
          <w:lang w:val="en-US" w:eastAsia="zh-CN"/>
        </w:rPr>
      </w:pPr>
      <w:r>
        <w:rPr>
          <w:rFonts w:hint="eastAsia"/>
          <w:b/>
          <w:bCs/>
          <w:sz w:val="28"/>
          <w:szCs w:val="28"/>
          <w:lang w:val="en-US" w:eastAsia="zh-CN"/>
        </w:rPr>
        <w:drawing>
          <wp:inline distT="0" distB="0" distL="114300" distR="114300">
            <wp:extent cx="5271135" cy="2332990"/>
            <wp:effectExtent l="0" t="0" r="5715" b="63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5271135" cy="2332990"/>
                    </a:xfrm>
                    <a:prstGeom prst="rect">
                      <a:avLst/>
                    </a:prstGeom>
                  </pic:spPr>
                </pic:pic>
              </a:graphicData>
            </a:graphic>
          </wp:inline>
        </w:drawing>
      </w:r>
    </w:p>
    <w:p>
      <w:pPr>
        <w:numPr>
          <w:ilvl w:val="0"/>
          <w:numId w:val="0"/>
        </w:numPr>
        <w:jc w:val="center"/>
        <w:rPr>
          <w:rFonts w:hint="eastAsia"/>
          <w:b w:val="0"/>
          <w:bCs w:val="0"/>
          <w:sz w:val="24"/>
          <w:szCs w:val="24"/>
          <w:lang w:val="en-US" w:eastAsia="zh-CN"/>
        </w:rPr>
      </w:pPr>
      <w:r>
        <w:rPr>
          <w:rFonts w:hint="eastAsia"/>
          <w:b w:val="0"/>
          <w:bCs w:val="0"/>
          <w:sz w:val="24"/>
          <w:szCs w:val="24"/>
          <w:lang w:val="en-US" w:eastAsia="zh-CN"/>
        </w:rPr>
        <w:t>智能合约模型图</w:t>
      </w:r>
    </w:p>
    <w:p>
      <w:pPr>
        <w:numPr>
          <w:ilvl w:val="0"/>
          <w:numId w:val="0"/>
        </w:numPr>
        <w:jc w:val="center"/>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HSC-蜂巢区块链智能合约</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蜂巢智能合约（hive smart contract简称HSC）系统就是将智能合约以数字化的形式写入蜂巢区块链中，由蜂巢区块链的技术特性保障存储，读取，执行整个过程透明可跟踪，不可纂改，同时由共识算法构建出一套状态机系统，使智能合约能够高效的运行。</w:t>
      </w:r>
    </w:p>
    <w:p>
      <w:pPr>
        <w:numPr>
          <w:ilvl w:val="0"/>
          <w:numId w:val="0"/>
        </w:numPr>
        <w:jc w:val="both"/>
        <w:rPr>
          <w:rFonts w:hint="eastAsia"/>
          <w:b w:val="0"/>
          <w:bCs w:val="0"/>
          <w:sz w:val="24"/>
          <w:szCs w:val="24"/>
          <w:lang w:val="en-US" w:eastAsia="zh-CN"/>
        </w:rPr>
      </w:pPr>
    </w:p>
    <w:p>
      <w:pPr>
        <w:numPr>
          <w:ilvl w:val="0"/>
          <w:numId w:val="0"/>
        </w:numPr>
        <w:jc w:val="both"/>
        <w:rPr>
          <w:rFonts w:hint="eastAsia"/>
          <w:b/>
          <w:bCs/>
          <w:sz w:val="28"/>
          <w:szCs w:val="28"/>
          <w:lang w:val="en-US" w:eastAsia="zh-CN"/>
        </w:rPr>
      </w:pPr>
      <w:r>
        <w:rPr>
          <w:rFonts w:hint="eastAsia"/>
          <w:b/>
          <w:bCs/>
          <w:sz w:val="28"/>
          <w:szCs w:val="28"/>
          <w:lang w:val="en-US" w:eastAsia="zh-CN"/>
        </w:rPr>
        <w:t>蜂巢智能合约（HSC）工作原理</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基于蜂巢区块链技术的智能合约包括事务处理和保存的机制，以及一个完备的状态机，用于接受和处理各种智能合约，而且事务的保存和状态处理都在区块链上完成。事务主要包含需要发送的数据，而事件则是对这些数据的描述信息。事务及事件信息传入智能合约后，合约资源集合中的资源状态会被更新，进而触发智能合约进行状态机判断，如果自动状态机中某个或某几个动作的触发条件满足，则有状态机根据预设信息选择合约动作自动执行。</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合约系统根据事件描述信息中包含的触发条件，当满足触发条件时，从智能合约自动发出预设的数据资源，以及包括触发条件的事件；整个智能合约系统的核心就在于智能合约以事务和时间的方式经过智能合约模块处理，输出还是一组事务和事件；智能合约只是一个事务处理模块和状态机构成的系统，它不产生智能合约，也不会修改智能合约；它的存在只是为了让一组复杂的，带有触发条件的数字化承诺能够按照参与者的意志正确执行。</w:t>
      </w:r>
    </w:p>
    <w:p>
      <w:pPr>
        <w:numPr>
          <w:ilvl w:val="0"/>
          <w:numId w:val="0"/>
        </w:numPr>
        <w:jc w:val="both"/>
        <w:rPr>
          <w:rFonts w:hint="eastAsia"/>
          <w:b/>
          <w:bCs/>
          <w:sz w:val="28"/>
          <w:szCs w:val="28"/>
          <w:lang w:val="en-US" w:eastAsia="zh-CN"/>
        </w:rPr>
      </w:pPr>
      <w:r>
        <w:rPr>
          <w:rFonts w:hint="eastAsia"/>
          <w:b/>
          <w:bCs/>
          <w:sz w:val="28"/>
          <w:szCs w:val="28"/>
          <w:lang w:val="en-US" w:eastAsia="zh-CN"/>
        </w:rPr>
        <w:t>蜂巢智能合约（HSC）的构建及执行</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基于蜂巢区块链的智能合约构建及执行分为如下几步</w:t>
      </w:r>
    </w:p>
    <w:p>
      <w:pPr>
        <w:numPr>
          <w:ilvl w:val="0"/>
          <w:numId w:val="0"/>
        </w:numPr>
        <w:jc w:val="both"/>
        <w:rPr>
          <w:rFonts w:hint="eastAsia"/>
          <w:b w:val="0"/>
          <w:bCs w:val="0"/>
          <w:sz w:val="24"/>
          <w:szCs w:val="24"/>
          <w:lang w:val="en-US" w:eastAsia="zh-CN"/>
        </w:rPr>
      </w:pPr>
    </w:p>
    <w:p>
      <w:pPr>
        <w:numPr>
          <w:ilvl w:val="0"/>
          <w:numId w:val="4"/>
        </w:numPr>
        <w:jc w:val="both"/>
        <w:rPr>
          <w:rFonts w:hint="eastAsia"/>
          <w:b/>
          <w:bCs/>
          <w:sz w:val="24"/>
          <w:szCs w:val="24"/>
          <w:lang w:val="en-US" w:eastAsia="zh-CN"/>
        </w:rPr>
      </w:pPr>
      <w:r>
        <w:rPr>
          <w:rFonts w:hint="eastAsia"/>
          <w:b/>
          <w:bCs/>
          <w:sz w:val="24"/>
          <w:szCs w:val="24"/>
          <w:lang w:val="en-US" w:eastAsia="zh-CN"/>
        </w:rPr>
        <w:t>0多方用户共同参与制定一份智能合约。</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1.1用户必须先注册蜂巢区块链系统用户，蜂巢返给用户一个公钥和私钥；公钥作为用户在蜂巢区块链上的账户地址，私钥作为操作该账户的唯一钥匙。</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1.2两个以及两个以上用户根据需要，共同商定一份承诺，承诺中包含了双方的权利义务；这些权利义务以数字化的形式，编程代码语言；参与者分别用各自私钥进行签名，以确保合约的有效性。</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1.3签名后的智能合约，将会根据其中的承诺内容，传入蜂巢区块链网络中。</w:t>
      </w:r>
    </w:p>
    <w:p>
      <w:pPr>
        <w:numPr>
          <w:ilvl w:val="0"/>
          <w:numId w:val="0"/>
        </w:numPr>
        <w:jc w:val="both"/>
        <w:rPr>
          <w:rFonts w:hint="eastAsia"/>
          <w:b w:val="0"/>
          <w:bCs w:val="0"/>
          <w:sz w:val="24"/>
          <w:szCs w:val="24"/>
          <w:lang w:val="en-US" w:eastAsia="zh-CN"/>
        </w:rPr>
      </w:pPr>
    </w:p>
    <w:p>
      <w:pPr>
        <w:numPr>
          <w:ilvl w:val="0"/>
          <w:numId w:val="0"/>
        </w:numPr>
        <w:jc w:val="both"/>
        <w:rPr>
          <w:rFonts w:hint="eastAsia"/>
          <w:b/>
          <w:bCs/>
          <w:sz w:val="24"/>
          <w:szCs w:val="24"/>
          <w:lang w:val="en-US" w:eastAsia="zh-CN"/>
        </w:rPr>
      </w:pPr>
      <w:r>
        <w:rPr>
          <w:rFonts w:hint="eastAsia"/>
          <w:b w:val="0"/>
          <w:bCs w:val="0"/>
          <w:sz w:val="24"/>
          <w:szCs w:val="24"/>
          <w:lang w:val="en-US" w:eastAsia="zh-CN"/>
        </w:rPr>
        <w:t>2.0</w:t>
      </w:r>
      <w:r>
        <w:rPr>
          <w:rFonts w:hint="eastAsia"/>
          <w:b/>
          <w:bCs/>
          <w:sz w:val="24"/>
          <w:szCs w:val="24"/>
          <w:lang w:val="en-US" w:eastAsia="zh-CN"/>
        </w:rPr>
        <w:t>合约通过P2P网络扩散并存入区块链</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2.1合约通过P2P的方式在蜂巢区块链全网扩散，每个节点都会收到一份；蜂巢区块链中的验证节点会将收到的合约先保存到内存中，等待新一轮的共识时间，触发对该分合约的共识处理。</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2.2共识时间到了，验证节点会把最近一段时间内保存的所有合约，一起打包成一个合约集合，并算出这个合约集合的hash值，最后将这个合约集合的hash值组装成一个区块结构，扩散到全网；其他验证节点收到这个区块结构后，会把里面包含的合约集合的hash值取出来，与自己保存的合约集合进行比较；同时发送一份自己认可的合约集合给其他验证节点；通过多轮的发送和比较，所有验证节点最终在规定时间内对最新的合约集合达成一致。</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2.3最新达成的合约集合以区块的形式扩散全网；收到合约集合的节点，都会对每条合约进行验证，验证通过的合约才能最终写入蜂巢区块链中，验证的内容主要是合约参与者的私钥签名是否与账户匹配。</w:t>
      </w:r>
    </w:p>
    <w:p>
      <w:pPr>
        <w:numPr>
          <w:ilvl w:val="0"/>
          <w:numId w:val="0"/>
        </w:numPr>
        <w:jc w:val="center"/>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5266690" cy="1197610"/>
            <wp:effectExtent l="0" t="0" r="635" b="254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8"/>
                    <a:stretch>
                      <a:fillRect/>
                    </a:stretch>
                  </pic:blipFill>
                  <pic:spPr>
                    <a:xfrm>
                      <a:off x="0" y="0"/>
                      <a:ext cx="5266690" cy="1197610"/>
                    </a:xfrm>
                    <a:prstGeom prst="rect">
                      <a:avLst/>
                    </a:prstGeom>
                  </pic:spPr>
                </pic:pic>
              </a:graphicData>
            </a:graphic>
          </wp:inline>
        </w:drawing>
      </w:r>
    </w:p>
    <w:p>
      <w:pPr>
        <w:numPr>
          <w:ilvl w:val="0"/>
          <w:numId w:val="0"/>
        </w:numPr>
        <w:jc w:val="center"/>
        <w:rPr>
          <w:rFonts w:hint="eastAsia"/>
          <w:b w:val="0"/>
          <w:bCs w:val="0"/>
          <w:sz w:val="24"/>
          <w:szCs w:val="24"/>
          <w:lang w:val="en-US" w:eastAsia="zh-CN"/>
        </w:rPr>
      </w:pPr>
      <w:r>
        <w:rPr>
          <w:rFonts w:hint="eastAsia"/>
          <w:b w:val="0"/>
          <w:bCs w:val="0"/>
          <w:sz w:val="24"/>
          <w:szCs w:val="24"/>
          <w:lang w:val="en-US" w:eastAsia="zh-CN"/>
        </w:rPr>
        <w:t>蜂巢智能合约区块链示意图</w:t>
      </w:r>
    </w:p>
    <w:p>
      <w:pPr>
        <w:numPr>
          <w:ilvl w:val="0"/>
          <w:numId w:val="0"/>
        </w:numPr>
        <w:jc w:val="center"/>
        <w:rPr>
          <w:rFonts w:hint="eastAsia"/>
          <w:b w:val="0"/>
          <w:bCs w:val="0"/>
          <w:sz w:val="24"/>
          <w:szCs w:val="24"/>
          <w:lang w:val="en-US" w:eastAsia="zh-CN"/>
        </w:rPr>
      </w:pPr>
    </w:p>
    <w:p>
      <w:pPr>
        <w:numPr>
          <w:ilvl w:val="0"/>
          <w:numId w:val="0"/>
        </w:numPr>
        <w:jc w:val="left"/>
        <w:rPr>
          <w:rFonts w:hint="eastAsia"/>
          <w:b/>
          <w:bCs/>
          <w:sz w:val="24"/>
          <w:szCs w:val="24"/>
          <w:lang w:val="en-US" w:eastAsia="zh-CN"/>
        </w:rPr>
      </w:pPr>
      <w:r>
        <w:rPr>
          <w:rFonts w:hint="eastAsia"/>
          <w:b w:val="0"/>
          <w:bCs w:val="0"/>
          <w:sz w:val="24"/>
          <w:szCs w:val="24"/>
          <w:lang w:val="en-US" w:eastAsia="zh-CN"/>
        </w:rPr>
        <w:t>3.0</w:t>
      </w:r>
      <w:r>
        <w:rPr>
          <w:rFonts w:hint="eastAsia"/>
          <w:b/>
          <w:bCs/>
          <w:sz w:val="24"/>
          <w:szCs w:val="24"/>
          <w:lang w:val="en-US" w:eastAsia="zh-CN"/>
        </w:rPr>
        <w:t>蜂巢区块链构建的智能合约自动执行</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3.1智能合约会定期检查自动机状态，逐条遍历每个合约内包含的状态机，事务以及触发条件；将满足条件的事务推送到待验证的队列中，等待共识，未满足触发条件的事务将继续存放在蜂巢区块链上。</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3.2最新验证的事务会扩散到每一个验证节点，以普通区块链交易或事物一样，验证节点首先验证签名，确保事务的有效性；验证通过的事务会进入待共识集合，等大多数验证节点达成共识，事务会被成功执行并通知用户。</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3.3事务成功后，状态机会判断所属合约的状态，当合约包括的所有事物都顺序执行完后，状态机会将合约的状态标记为完成，并从最新的区块中移除该合约；反之将标记为进行中，继续保存在最新的区块中等待下一轮处理，知道处理完毕；整个事务和状态的处理都由蜂巢区块链底层内置的智能合约系统（HSC）自动完成，全程透明，不可纂改。</w:t>
      </w:r>
    </w:p>
    <w:p>
      <w:pPr>
        <w:numPr>
          <w:ilvl w:val="0"/>
          <w:numId w:val="0"/>
        </w:numPr>
        <w:jc w:val="left"/>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虽然蜂巢团队投入了很大精力使代码编写起来更简便，比如说只需要几行代码就可以实现一些功能，但是写代码的方式还是很糟糕的用户体验，蜂巢团队也将致力于更加智能化一键式操作的研发中。</w:t>
      </w:r>
    </w:p>
    <w:p>
      <w:pPr>
        <w:numPr>
          <w:ilvl w:val="0"/>
          <w:numId w:val="0"/>
        </w:num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蜂巢生态系统及应用场景</w:t>
      </w:r>
    </w:p>
    <w:p>
      <w:pPr>
        <w:jc w:val="both"/>
        <w:rPr>
          <w:rFonts w:hint="eastAsia"/>
          <w:b/>
          <w:bCs/>
          <w:sz w:val="28"/>
          <w:szCs w:val="28"/>
          <w:lang w:val="en-US" w:eastAsia="zh-CN"/>
        </w:rPr>
      </w:pPr>
      <w:r>
        <w:rPr>
          <w:rFonts w:hint="eastAsia"/>
          <w:b/>
          <w:bCs/>
          <w:sz w:val="28"/>
          <w:szCs w:val="28"/>
          <w:lang w:val="en-US" w:eastAsia="zh-CN"/>
        </w:rPr>
        <w:t>1.交易所</w:t>
      </w:r>
    </w:p>
    <w:p>
      <w:pPr>
        <w:jc w:val="both"/>
        <w:rPr>
          <w:rFonts w:hint="eastAsia"/>
          <w:b/>
          <w:bCs/>
          <w:sz w:val="28"/>
          <w:szCs w:val="28"/>
          <w:lang w:val="en-US" w:eastAsia="zh-CN"/>
        </w:rPr>
      </w:pPr>
      <w:r>
        <w:rPr>
          <w:rFonts w:hint="eastAsia"/>
          <w:b/>
          <w:bCs/>
          <w:sz w:val="28"/>
          <w:szCs w:val="28"/>
          <w:lang w:val="en-US" w:eastAsia="zh-CN"/>
        </w:rPr>
        <w:t>2.钱包</w:t>
      </w:r>
    </w:p>
    <w:p>
      <w:pPr>
        <w:jc w:val="both"/>
        <w:rPr>
          <w:rFonts w:hint="eastAsia"/>
          <w:b/>
          <w:bCs/>
          <w:sz w:val="28"/>
          <w:szCs w:val="28"/>
          <w:lang w:val="en-US" w:eastAsia="zh-CN"/>
        </w:rPr>
      </w:pPr>
      <w:r>
        <w:rPr>
          <w:rFonts w:hint="eastAsia"/>
          <w:b/>
          <w:bCs/>
          <w:sz w:val="28"/>
          <w:szCs w:val="28"/>
          <w:lang w:val="en-US" w:eastAsia="zh-CN"/>
        </w:rPr>
        <w:t>3.股权众筹转让交易</w:t>
      </w:r>
      <w:r>
        <w:rPr>
          <w:rFonts w:ascii="宋体" w:hAnsi="宋体" w:eastAsia="宋体" w:cs="宋体"/>
          <w:b/>
          <w:bCs/>
          <w:sz w:val="28"/>
          <w:szCs w:val="28"/>
        </w:rPr>
        <w:t>、</w:t>
      </w:r>
      <w:r>
        <w:rPr>
          <w:rFonts w:hint="eastAsia" w:ascii="宋体" w:hAnsi="宋体" w:eastAsia="宋体" w:cs="宋体"/>
          <w:b/>
          <w:bCs/>
          <w:sz w:val="28"/>
          <w:szCs w:val="28"/>
          <w:lang w:val="en-US" w:eastAsia="zh-CN"/>
        </w:rPr>
        <w:t>P2P借贷</w:t>
      </w:r>
    </w:p>
    <w:p>
      <w:pPr>
        <w:jc w:val="both"/>
        <w:rPr>
          <w:rFonts w:ascii="宋体" w:hAnsi="宋体" w:eastAsia="宋体" w:cs="宋体"/>
          <w:b/>
          <w:bCs/>
          <w:sz w:val="28"/>
          <w:szCs w:val="28"/>
        </w:rPr>
      </w:pPr>
      <w:r>
        <w:rPr>
          <w:rFonts w:hint="eastAsia"/>
          <w:b/>
          <w:bCs/>
          <w:sz w:val="28"/>
          <w:szCs w:val="28"/>
          <w:lang w:val="en-US" w:eastAsia="zh-CN"/>
        </w:rPr>
        <w:t>4.</w:t>
      </w:r>
      <w:r>
        <w:rPr>
          <w:rFonts w:ascii="宋体" w:hAnsi="宋体" w:eastAsia="宋体" w:cs="宋体"/>
          <w:b/>
          <w:bCs/>
          <w:sz w:val="28"/>
          <w:szCs w:val="28"/>
        </w:rPr>
        <w:t>商业积分、电子券、资产证券化</w:t>
      </w:r>
    </w:p>
    <w:p>
      <w:p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w:t>
      </w:r>
      <w:r>
        <w:rPr>
          <w:rFonts w:ascii="宋体" w:hAnsi="宋体" w:eastAsia="宋体" w:cs="宋体"/>
          <w:b/>
          <w:bCs/>
          <w:sz w:val="28"/>
          <w:szCs w:val="28"/>
        </w:rPr>
        <w:t>大宗商品交易</w:t>
      </w:r>
    </w:p>
    <w:p>
      <w:pPr>
        <w:jc w:val="left"/>
        <w:rPr>
          <w:rFonts w:hint="eastAsia"/>
          <w:b/>
          <w:bCs/>
          <w:sz w:val="28"/>
          <w:szCs w:val="28"/>
          <w:lang w:val="en-US" w:eastAsia="zh-CN"/>
        </w:rPr>
      </w:pPr>
      <w:r>
        <w:rPr>
          <w:rFonts w:hint="eastAsia"/>
          <w:b/>
          <w:bCs/>
          <w:sz w:val="28"/>
          <w:szCs w:val="28"/>
          <w:lang w:val="en-US" w:eastAsia="zh-CN"/>
        </w:rPr>
        <w:t>6.非上市公司</w:t>
      </w:r>
      <w:r>
        <w:rPr>
          <w:rFonts w:ascii="宋体" w:hAnsi="宋体" w:eastAsia="宋体" w:cs="宋体"/>
          <w:b/>
          <w:bCs/>
          <w:sz w:val="28"/>
          <w:szCs w:val="28"/>
        </w:rPr>
        <w:t>股权交易中心、私</w:t>
      </w:r>
      <w:bookmarkStart w:id="0" w:name="_GoBack"/>
      <w:bookmarkEnd w:id="0"/>
      <w:r>
        <w:rPr>
          <w:rFonts w:ascii="宋体" w:hAnsi="宋体" w:eastAsia="宋体" w:cs="宋体"/>
          <w:b/>
          <w:bCs/>
          <w:sz w:val="28"/>
          <w:szCs w:val="28"/>
        </w:rPr>
        <w:t>募管理平台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pple-system">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AMGD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A98A"/>
    <w:multiLevelType w:val="singleLevel"/>
    <w:tmpl w:val="582EA98A"/>
    <w:lvl w:ilvl="0" w:tentative="0">
      <w:start w:val="1"/>
      <w:numFmt w:val="decimal"/>
      <w:suff w:val="nothing"/>
      <w:lvlText w:val="%1."/>
      <w:lvlJc w:val="left"/>
    </w:lvl>
  </w:abstractNum>
  <w:abstractNum w:abstractNumId="1">
    <w:nsid w:val="582EAF02"/>
    <w:multiLevelType w:val="singleLevel"/>
    <w:tmpl w:val="582EAF02"/>
    <w:lvl w:ilvl="0" w:tentative="0">
      <w:start w:val="1"/>
      <w:numFmt w:val="decimal"/>
      <w:suff w:val="nothing"/>
      <w:lvlText w:val="%1."/>
      <w:lvlJc w:val="left"/>
    </w:lvl>
  </w:abstractNum>
  <w:abstractNum w:abstractNumId="2">
    <w:nsid w:val="58328EE9"/>
    <w:multiLevelType w:val="singleLevel"/>
    <w:tmpl w:val="58328EE9"/>
    <w:lvl w:ilvl="0" w:tentative="0">
      <w:start w:val="1"/>
      <w:numFmt w:val="bullet"/>
      <w:lvlText w:val=""/>
      <w:lvlJc w:val="left"/>
      <w:pPr>
        <w:ind w:left="420" w:leftChars="0" w:hanging="420" w:firstLineChars="0"/>
      </w:pPr>
      <w:rPr>
        <w:rFonts w:hint="default" w:ascii="Wingdings" w:hAnsi="Wingdings"/>
      </w:rPr>
    </w:lvl>
  </w:abstractNum>
  <w:abstractNum w:abstractNumId="3">
    <w:nsid w:val="5832A1A0"/>
    <w:multiLevelType w:val="singleLevel"/>
    <w:tmpl w:val="5832A1A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F44BD"/>
    <w:rsid w:val="00117FC8"/>
    <w:rsid w:val="001835C0"/>
    <w:rsid w:val="0143158B"/>
    <w:rsid w:val="01C21F41"/>
    <w:rsid w:val="020F3BBE"/>
    <w:rsid w:val="02AB21F0"/>
    <w:rsid w:val="02F74905"/>
    <w:rsid w:val="02F77004"/>
    <w:rsid w:val="032D5455"/>
    <w:rsid w:val="0331107A"/>
    <w:rsid w:val="03F40736"/>
    <w:rsid w:val="050C6057"/>
    <w:rsid w:val="050E1617"/>
    <w:rsid w:val="064B26CF"/>
    <w:rsid w:val="069E504F"/>
    <w:rsid w:val="07D24E41"/>
    <w:rsid w:val="082D1C18"/>
    <w:rsid w:val="08CB4350"/>
    <w:rsid w:val="08D723D2"/>
    <w:rsid w:val="092E4457"/>
    <w:rsid w:val="09345FB2"/>
    <w:rsid w:val="097535B8"/>
    <w:rsid w:val="0999653F"/>
    <w:rsid w:val="09B40D45"/>
    <w:rsid w:val="09BC190D"/>
    <w:rsid w:val="0A025E68"/>
    <w:rsid w:val="0A0D1DF4"/>
    <w:rsid w:val="0B6D7A83"/>
    <w:rsid w:val="0BA32AF1"/>
    <w:rsid w:val="0E5F3104"/>
    <w:rsid w:val="0ECF6FE0"/>
    <w:rsid w:val="0F195D0A"/>
    <w:rsid w:val="10F730A0"/>
    <w:rsid w:val="11BB1F8B"/>
    <w:rsid w:val="122B5179"/>
    <w:rsid w:val="127F5B10"/>
    <w:rsid w:val="13AF2366"/>
    <w:rsid w:val="13ED26F8"/>
    <w:rsid w:val="1462457F"/>
    <w:rsid w:val="15113CC7"/>
    <w:rsid w:val="15C0437F"/>
    <w:rsid w:val="171D1E58"/>
    <w:rsid w:val="1A0C34B4"/>
    <w:rsid w:val="1B210B5E"/>
    <w:rsid w:val="1C234002"/>
    <w:rsid w:val="1C94746E"/>
    <w:rsid w:val="1CB8554B"/>
    <w:rsid w:val="1D965449"/>
    <w:rsid w:val="1D9F4877"/>
    <w:rsid w:val="1DC839DA"/>
    <w:rsid w:val="1F9466E4"/>
    <w:rsid w:val="1F9D5755"/>
    <w:rsid w:val="1FC93E4A"/>
    <w:rsid w:val="22FE1830"/>
    <w:rsid w:val="23806705"/>
    <w:rsid w:val="23D41EC6"/>
    <w:rsid w:val="245279F9"/>
    <w:rsid w:val="24C86DF5"/>
    <w:rsid w:val="252A06D5"/>
    <w:rsid w:val="253A276A"/>
    <w:rsid w:val="25506588"/>
    <w:rsid w:val="259F7FD9"/>
    <w:rsid w:val="28592EB5"/>
    <w:rsid w:val="298055DE"/>
    <w:rsid w:val="29D17E38"/>
    <w:rsid w:val="2A4A5167"/>
    <w:rsid w:val="2A76052C"/>
    <w:rsid w:val="2A9B07C7"/>
    <w:rsid w:val="2B9646F7"/>
    <w:rsid w:val="2CA96054"/>
    <w:rsid w:val="2CF62437"/>
    <w:rsid w:val="2D150960"/>
    <w:rsid w:val="2D5429D3"/>
    <w:rsid w:val="2D87543C"/>
    <w:rsid w:val="2DB77D88"/>
    <w:rsid w:val="2E475049"/>
    <w:rsid w:val="2E895078"/>
    <w:rsid w:val="30D727E4"/>
    <w:rsid w:val="31A136A3"/>
    <w:rsid w:val="31D967A6"/>
    <w:rsid w:val="324A7A5E"/>
    <w:rsid w:val="325466B2"/>
    <w:rsid w:val="32A61F7B"/>
    <w:rsid w:val="33BE743D"/>
    <w:rsid w:val="33FE39E9"/>
    <w:rsid w:val="35956326"/>
    <w:rsid w:val="35AF3BBB"/>
    <w:rsid w:val="36017759"/>
    <w:rsid w:val="36C92C7D"/>
    <w:rsid w:val="36CE5B01"/>
    <w:rsid w:val="36FC3B51"/>
    <w:rsid w:val="37880DE1"/>
    <w:rsid w:val="37FA5EE0"/>
    <w:rsid w:val="386E3645"/>
    <w:rsid w:val="39963F41"/>
    <w:rsid w:val="3AB64597"/>
    <w:rsid w:val="3D781AAE"/>
    <w:rsid w:val="3DC65E49"/>
    <w:rsid w:val="3DF95A49"/>
    <w:rsid w:val="3E500012"/>
    <w:rsid w:val="3FB6290E"/>
    <w:rsid w:val="3FFF08BA"/>
    <w:rsid w:val="404A2FF1"/>
    <w:rsid w:val="406031FC"/>
    <w:rsid w:val="41303541"/>
    <w:rsid w:val="415D7508"/>
    <w:rsid w:val="41810AE8"/>
    <w:rsid w:val="41BC2F00"/>
    <w:rsid w:val="420611BE"/>
    <w:rsid w:val="436B3768"/>
    <w:rsid w:val="44C12E54"/>
    <w:rsid w:val="450530D6"/>
    <w:rsid w:val="4524422B"/>
    <w:rsid w:val="45836400"/>
    <w:rsid w:val="45CC4F9B"/>
    <w:rsid w:val="47284EBE"/>
    <w:rsid w:val="47A03D27"/>
    <w:rsid w:val="4A0614AF"/>
    <w:rsid w:val="4CF147D3"/>
    <w:rsid w:val="4D4D3A17"/>
    <w:rsid w:val="4D674A61"/>
    <w:rsid w:val="4D7168D4"/>
    <w:rsid w:val="4DEB550B"/>
    <w:rsid w:val="4E034C99"/>
    <w:rsid w:val="4F5C7C82"/>
    <w:rsid w:val="4F746DD1"/>
    <w:rsid w:val="4FC26B5E"/>
    <w:rsid w:val="50291B3F"/>
    <w:rsid w:val="5045557F"/>
    <w:rsid w:val="526B1A85"/>
    <w:rsid w:val="52A500BB"/>
    <w:rsid w:val="53694B3B"/>
    <w:rsid w:val="5437745C"/>
    <w:rsid w:val="549F5819"/>
    <w:rsid w:val="551D236C"/>
    <w:rsid w:val="555E354C"/>
    <w:rsid w:val="55FA00C6"/>
    <w:rsid w:val="565156D0"/>
    <w:rsid w:val="568C5F89"/>
    <w:rsid w:val="56FC040A"/>
    <w:rsid w:val="570E3043"/>
    <w:rsid w:val="571B6427"/>
    <w:rsid w:val="5770210F"/>
    <w:rsid w:val="58025D09"/>
    <w:rsid w:val="58D71683"/>
    <w:rsid w:val="594D558B"/>
    <w:rsid w:val="5968361A"/>
    <w:rsid w:val="596A7E03"/>
    <w:rsid w:val="5B1B40CF"/>
    <w:rsid w:val="5B580DD0"/>
    <w:rsid w:val="5B5E659B"/>
    <w:rsid w:val="5B913894"/>
    <w:rsid w:val="5C696A89"/>
    <w:rsid w:val="5C6C492D"/>
    <w:rsid w:val="5CC700BB"/>
    <w:rsid w:val="5CD56134"/>
    <w:rsid w:val="5CDC688C"/>
    <w:rsid w:val="5D4E2CB7"/>
    <w:rsid w:val="5D9D19CF"/>
    <w:rsid w:val="5DDE155C"/>
    <w:rsid w:val="5DFE3B37"/>
    <w:rsid w:val="5E4C3BF8"/>
    <w:rsid w:val="5E8E5657"/>
    <w:rsid w:val="5F4149DD"/>
    <w:rsid w:val="5F4A5A91"/>
    <w:rsid w:val="5FBA39A5"/>
    <w:rsid w:val="5FFA58B8"/>
    <w:rsid w:val="5FFB38A2"/>
    <w:rsid w:val="61471C30"/>
    <w:rsid w:val="619A30AF"/>
    <w:rsid w:val="61A41273"/>
    <w:rsid w:val="622102E8"/>
    <w:rsid w:val="629A37F6"/>
    <w:rsid w:val="649A36AD"/>
    <w:rsid w:val="64D83AB5"/>
    <w:rsid w:val="654B728A"/>
    <w:rsid w:val="65D12A12"/>
    <w:rsid w:val="65F440B1"/>
    <w:rsid w:val="660676A4"/>
    <w:rsid w:val="66C74618"/>
    <w:rsid w:val="66CA330F"/>
    <w:rsid w:val="674459A9"/>
    <w:rsid w:val="6750222A"/>
    <w:rsid w:val="67600C88"/>
    <w:rsid w:val="67D2061F"/>
    <w:rsid w:val="680D7036"/>
    <w:rsid w:val="682D7F3D"/>
    <w:rsid w:val="683D1AA7"/>
    <w:rsid w:val="69B95195"/>
    <w:rsid w:val="6A090099"/>
    <w:rsid w:val="6AED4053"/>
    <w:rsid w:val="6BCF44BD"/>
    <w:rsid w:val="6BFA3A24"/>
    <w:rsid w:val="6E565BD8"/>
    <w:rsid w:val="6EAA7498"/>
    <w:rsid w:val="6ED92876"/>
    <w:rsid w:val="6F97560A"/>
    <w:rsid w:val="7115549E"/>
    <w:rsid w:val="71275AA5"/>
    <w:rsid w:val="719C6824"/>
    <w:rsid w:val="71C56530"/>
    <w:rsid w:val="71C93B23"/>
    <w:rsid w:val="72AF418E"/>
    <w:rsid w:val="73C1551B"/>
    <w:rsid w:val="746F4AE3"/>
    <w:rsid w:val="754E6F2A"/>
    <w:rsid w:val="75AF0042"/>
    <w:rsid w:val="764126E2"/>
    <w:rsid w:val="767F6152"/>
    <w:rsid w:val="76B261C0"/>
    <w:rsid w:val="76F21CA4"/>
    <w:rsid w:val="76F53F3F"/>
    <w:rsid w:val="772478BE"/>
    <w:rsid w:val="78DC1FB0"/>
    <w:rsid w:val="78EE3AFB"/>
    <w:rsid w:val="799F3AF5"/>
    <w:rsid w:val="79C872DF"/>
    <w:rsid w:val="7A322F14"/>
    <w:rsid w:val="7BC8509A"/>
    <w:rsid w:val="7BEB3B71"/>
    <w:rsid w:val="7C145BC7"/>
    <w:rsid w:val="7C1717A7"/>
    <w:rsid w:val="7C2F283B"/>
    <w:rsid w:val="7CD70696"/>
    <w:rsid w:val="7D492BA7"/>
    <w:rsid w:val="7E206B3F"/>
    <w:rsid w:val="7F437550"/>
    <w:rsid w:val="7F826518"/>
    <w:rsid w:val="7FA60755"/>
    <w:rsid w:val="7FC753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2016-09-14T02:10:00Z</dcterms:created>
  <dc:creator>apple-pc</dc:creator>
  <cp:lastModifiedBy>apple-pc</cp:lastModifiedBy>
  <dcterms:modified xsi:type="dcterms:W3CDTF">2016-11-21T11:15:39Z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