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Microsoft YaHei" w:cs="Microsoft YaHei" w:eastAsia="Microsoft YaHei" w:hAnsi="Microsoft YaHei"/>
          <w:b/>
          <w:bCs/>
          <w:color w:val="07533F"/>
          <w:sz w:val="72"/>
          <w:szCs w:val="72"/>
        </w:rPr>
        <w:t xml:space="preserve">Serene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30"/>
          <w:szCs w:val="30"/>
        </w:rPr>
        <w:t xml:space="preserve">海外落地安心副驾 · 产品功能详解文档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20"/>
          <w:szCs w:val="20"/>
        </w:rPr>
        <w:t xml:space="preserve">Overseas Landing Copilot — Full Feature Documentation</w:t>
      </w:r>
    </w:p>
    <w:p>
      <w:pPr>
        <w:spacing w:after="0" w:before="360"/>
        <w:jc w:val="center"/>
      </w:pPr>
      <w:r>
        <w:rPr>
          <w:rFonts w:ascii="Microsoft YaHei" w:cs="Microsoft YaHei" w:eastAsia="Microsoft YaHei" w:hAnsi="Microsoft YaHei"/>
          <w:color w:val="0B7A60"/>
          <w:sz w:val="22"/>
          <w:szCs w:val="22"/>
        </w:rPr>
        <w:t xml:space="preserve">让一个人跨过国境线，不再失去保护自己的能力。</w:t>
      </w:r>
    </w:p>
    <w:p>
      <w:pPr>
        <w:spacing w:after="0" w:before="900"/>
        <w:jc w:val="center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参赛作品 · Google AI 出海创想赛 Vibe-a-thon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6B7280"/>
          <w:sz w:val="18"/>
          <w:szCs w:val="18"/>
        </w:rPr>
        <w:t xml:space="preserve">#GDG出海创想赛  #Google开发者大会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B7280"/>
          <w:sz w:val="18"/>
          <w:szCs w:val="18"/>
        </w:rPr>
        <w:t xml:space="preserve">技术底座：Gemini 2.5 Flash · Google Search Grounding · Firebase · Gmail API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7533F"/>
          <w:sz w:val="30"/>
          <w:szCs w:val="30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7533F"/>
          <w:sz w:val="30"/>
          <w:szCs w:val="30"/>
        </w:rPr>
        <w:t xml:space="preserve">一、产品概述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0B7A60"/>
          <w:sz w:val="25"/>
          <w:szCs w:val="25"/>
        </w:rPr>
        <w:t xml:space="preserve">1.1 一句话定位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4F0" w:sz="1"/>
              <w:left w:val="single" w:color="0B7A60" w:sz="18"/>
              <w:bottom w:val="single" w:color="EAF4F0" w:sz="1"/>
              <w:right w:val="single" w:color="EAF4F0" w:sz="1"/>
            </w:tcBorders>
            <w:shd w:fill="EAF4F0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B7A60"/>
                <w:sz w:val="20"/>
                <w:szCs w:val="20"/>
              </w:rPr>
              <w:t xml:space="preserve">定位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Serene —— 你落地任何国家的第一天，就自带一个</w:t>
            </w:r>
            <w:r>
              <w:rPr>
                <w:rFonts w:ascii="Microsoft YaHei" w:cs="Microsoft YaHei" w:eastAsia="Microsoft YaHei" w:hAnsi="Microsoft YaHei"/>
                <w:b/>
                <w:bCs/>
                <w:color w:val="07533F"/>
                <w:sz w:val="20"/>
                <w:szCs w:val="20"/>
              </w:rPr>
              <w:t xml:space="preserve">本地人级别的「制度靠山」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。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 Gemini 的多模态视觉 + Google 实时检索（Grounding），把「本地人默认懂、新移民完全不懂」的法规、物价与维权流程，瞬间平移给你。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0B7A60"/>
          <w:sz w:val="25"/>
          <w:szCs w:val="25"/>
        </w:rPr>
        <w:t xml:space="preserve">1.2 我们到底在解决什么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异乡人（stranger）在历史上一直是被剥削的一类：语言不通、不懂规矩、没有靠山。这是一种几千年的结构性弱势，本质是</w:t>
      </w:r>
      <w:r>
        <w:rPr>
          <w:rFonts w:ascii="Microsoft YaHei" w:cs="Microsoft YaHei" w:eastAsia="Microsoft YaHei" w:hAnsi="Microsoft YaHei"/>
          <w:b/>
          <w:bCs/>
        </w:rPr>
        <w:t xml:space="preserve">信息不对称带来的权力差</w:t>
      </w:r>
      <w:r>
        <w:rPr>
          <w:rFonts w:ascii="Microsoft YaHei" w:cs="Microsoft YaHei" w:eastAsia="Microsoft YaHei" w:hAnsi="Microsoft YaHei"/>
        </w:rPr>
        <w:t xml:space="preserve">——中介懂法你不懂、政府流程用你不熟的语言写、本地人知道的潜规则你不知道。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Serene 真正在做的，不是「再做一个 AI 助手」，而是</w:t>
      </w:r>
      <w:r>
        <w:rPr>
          <w:rFonts w:ascii="Microsoft YaHei" w:cs="Microsoft YaHei" w:eastAsia="Microsoft YaHei" w:hAnsi="Microsoft YaHei"/>
          <w:b/>
          <w:bCs/>
          <w:color w:val="07533F"/>
        </w:rPr>
        <w:t xml:space="preserve">抹平那道让你被欺负的信息落差</w:t>
      </w:r>
      <w:r>
        <w:rPr>
          <w:rFonts w:ascii="Microsoft YaHei" w:cs="Microsoft YaHei" w:eastAsia="Microsoft YaHei" w:hAnsi="Microsoft YaHei"/>
        </w:rPr>
        <w:t xml:space="preserve">：grounding 查的是真实法规，翻译做的是语言，多模态读的是你手里那张看不懂的纸——它们合起来，把本地人才有的「制度知识与文化筹码」，平移给一个刚落地、什么都不懂的人。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0B7A60"/>
          <w:sz w:val="25"/>
          <w:szCs w:val="25"/>
        </w:rPr>
        <w:t xml:space="preserve">1.3 目标用户与核心痛点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</w:rPr>
        <w:t xml:space="preserve">服务对象：</w:t>
      </w:r>
      <w:r>
        <w:rPr>
          <w:rFonts w:ascii="Microsoft YaHei" w:cs="Microsoft YaHei" w:eastAsia="Microsoft YaHei" w:hAnsi="Microsoft YaHei"/>
        </w:rPr>
        <w:t xml:space="preserve">出海新移民、留学生与海外务工者（首发场景为澳大利亚墨尔本的中国留学生，架构支持多国多语平移）。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0B7A6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痛点场景</w:t>
            </w:r>
          </w:p>
        </w:tc>
        <w:tc>
          <w:tcPr>
            <w:tcW w:type="dxa" w:w="624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0B7A6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新移民的真实处境</w:t>
            </w:r>
          </w:p>
        </w:tc>
      </w:tr>
      <w:tr>
        <w:tc>
          <w:tcPr>
            <w:tcW w:type="dxa" w:w="312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看不懂、不会回</w:t>
            </w:r>
          </w:p>
        </w:tc>
        <w:tc>
          <w:tcPr>
            <w:tcW w:type="dxa" w:w="624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收到全英文的天价罚单、水电账单、Show Cause 停学警告、学术诚信指控，惊慌失措、无力英文申诉。</w:t>
            </w:r>
          </w:p>
        </w:tc>
      </w:tr>
      <w:tr>
        <w:tc>
          <w:tcPr>
            <w:tcW w:type="dxa" w:w="312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二手防宰 / 反诈</w:t>
            </w:r>
          </w:p>
        </w:tc>
        <w:tc>
          <w:tcPr>
            <w:tcW w:type="dxa" w:w="624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不熟悉本地全新基础款价格，二手被虚高溢价「当韭菜」；面交转账遭遇定金诈骗、冒充使馆/警方/海关的恐吓汇款。</w:t>
            </w:r>
          </w:p>
        </w:tc>
      </w:tr>
      <w:tr>
        <w:tc>
          <w:tcPr>
            <w:tcW w:type="dxa" w:w="312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租房押金纠纷</w:t>
            </w:r>
          </w:p>
        </w:tc>
        <w:tc>
          <w:tcPr>
            <w:tcW w:type="dxa" w:w="624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退房时被以「清洁不合格、地毯磨损」恶意克扣押金（Bond），不知如何向官方机构申请仲裁。</w:t>
            </w:r>
          </w:p>
        </w:tc>
      </w:tr>
      <w:tr>
        <w:tc>
          <w:tcPr>
            <w:tcW w:type="dxa" w:w="312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生活成本与应急</w:t>
            </w:r>
          </w:p>
        </w:tc>
        <w:tc>
          <w:tcPr>
            <w:tcW w:type="dxa" w:w="624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外卖刺客、生鲜不会做导致浪费；突发人身安全 / 住房应急时英语卡壳、不知道该打谁、该说什么。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7533F"/>
          <w:sz w:val="30"/>
          <w:szCs w:val="30"/>
        </w:rPr>
        <w:t xml:space="preserve">二、总体架构与六大模块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Serene 是一个全栈 Web 应用，前端以底部导航划分为六大模块，每个模块对应一组真实的后端 AI 接口（共 13 个 API，全部调用 Gemini 2.5 Flash，关键接口接入 Google Search 实时检索）。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0B7A6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43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0B7A6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解决什么</w:t>
            </w:r>
          </w:p>
        </w:tc>
        <w:tc>
          <w:tcPr>
            <w:tcW w:type="dxa" w:w="2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0B7A6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核心接口</w:t>
            </w:r>
          </w:p>
        </w:tc>
      </w:tr>
      <w:tr>
        <w:tc>
          <w:tcPr>
            <w:tcW w:type="dxa" w:w="22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EAF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✍️ 信件官</w:t>
            </w:r>
          </w:p>
        </w:tc>
        <w:tc>
          <w:tcPr>
            <w:tcW w:type="dxa" w:w="43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拍照读懂罚单/账单/警告信 → 出英文申诉信</w:t>
            </w:r>
          </w:p>
        </w:tc>
        <w:tc>
          <w:tcPr>
            <w:tcW w:type="dxa" w:w="2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analyze-bill · cross-reference · translate-stream</w:t>
            </w:r>
          </w:p>
        </w:tc>
      </w:tr>
      <w:tr>
        <w:tc>
          <w:tcPr>
            <w:tcW w:type="dxa" w:w="22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EAF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🛡️ 防坑盾</w:t>
            </w:r>
          </w:p>
        </w:tc>
        <w:tc>
          <w:tcPr>
            <w:tcW w:type="dxa" w:w="43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智能验价、截图验真、反诈自检</w:t>
            </w:r>
          </w:p>
        </w:tc>
        <w:tc>
          <w:tcPr>
            <w:tcW w:type="dxa" w:w="2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check-price · analyze-shield · scam-check</w:t>
            </w:r>
          </w:p>
        </w:tc>
      </w:tr>
      <w:tr>
        <w:tc>
          <w:tcPr>
            <w:tcW w:type="dxa" w:w="22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EAF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⚖️ 法援站</w:t>
            </w:r>
          </w:p>
        </w:tc>
        <w:tc>
          <w:tcPr>
            <w:tcW w:type="dxa" w:w="43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维权流程指导、AI 处境避坑清单</w:t>
            </w:r>
          </w:p>
        </w:tc>
        <w:tc>
          <w:tcPr>
            <w:tcW w:type="dxa" w:w="2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tenancy-guide · match-companion</w:t>
            </w:r>
          </w:p>
        </w:tc>
      </w:tr>
      <w:tr>
        <w:tc>
          <w:tcPr>
            <w:tcW w:type="dxa" w:w="22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EAF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🗂️ 我的案头</w:t>
            </w:r>
          </w:p>
        </w:tc>
        <w:tc>
          <w:tcPr>
            <w:tcW w:type="dxa" w:w="43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案件看板，跟踪截止日与进度</w:t>
            </w:r>
          </w:p>
        </w:tc>
        <w:tc>
          <w:tcPr>
            <w:tcW w:type="dxa" w:w="2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Firebase Firestore（账户隔离）</w:t>
            </w:r>
          </w:p>
        </w:tc>
      </w:tr>
      <w:tr>
        <w:tc>
          <w:tcPr>
            <w:tcW w:type="dxa" w:w="22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EAF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🚑 急救包</w:t>
            </w:r>
          </w:p>
        </w:tc>
        <w:tc>
          <w:tcPr>
            <w:tcW w:type="dxa" w:w="43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语音/文字急救口语小抄、生存电话、住房应急</w:t>
            </w:r>
          </w:p>
        </w:tc>
        <w:tc>
          <w:tcPr>
            <w:tcW w:type="dxa" w:w="2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generate-emergency-guide · tenancy-guide</w:t>
            </w:r>
          </w:p>
        </w:tc>
      </w:tr>
      <w:tr>
        <w:tc>
          <w:tcPr>
            <w:tcW w:type="dxa" w:w="22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EAF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🌐 生态中心</w:t>
            </w:r>
          </w:p>
        </w:tc>
        <w:tc>
          <w:tcPr>
            <w:tcW w:type="dxa" w:w="43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可信赖街区（概念预览）+ 实用工具（真实）</w:t>
            </w:r>
          </w:p>
        </w:tc>
        <w:tc>
          <w:tcPr>
            <w:tcW w:type="dxa" w:w="2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photo-translate · exchange-rate · match-companion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7533F"/>
          <w:sz w:val="30"/>
          <w:szCs w:val="30"/>
        </w:rPr>
        <w:t xml:space="preserve">三、核心功能模块详解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0B7A60"/>
          <w:sz w:val="25"/>
          <w:szCs w:val="25"/>
        </w:rPr>
        <w:t xml:space="preserve">3.1 ✍️ 信件官（Letter Official）—— 旗舰闭环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</w:rPr>
        <w:t xml:space="preserve">一条核心闭环：</w:t>
      </w:r>
      <w:r>
        <w:rPr>
          <w:rFonts w:ascii="Microsoft YaHei" w:cs="Microsoft YaHei" w:eastAsia="Microsoft YaHei" w:hAnsi="Microsoft YaHei"/>
        </w:rPr>
        <w:t xml:space="preserve">拍照 → 多模态识别 + 实时法规检索 → 一键生成合规英文申诉信。这是 Serene 最核心、也最能体现 Google AI「承重墙」价值的功能。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① 拍照一键分析（/api/analyze-bill）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多模态视觉：</w:t>
      </w:r>
      <w:r>
        <w:rPr>
          <w:rFonts w:ascii="Microsoft YaHei" w:cs="Microsoft YaHei" w:eastAsia="Microsoft YaHei" w:hAnsi="Microsoft YaHei"/>
        </w:rPr>
        <w:t xml:space="preserve">用 Gemini 2.5 Flash Vision 直接读懂全英文的停车罚单、水电账单、Show Cause 退学警告、学术诚信指控、噪音投诉、押金扣款单等。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实时法规检索：</w:t>
      </w:r>
      <w:r>
        <w:rPr>
          <w:rFonts w:ascii="Microsoft YaHei" w:cs="Microsoft YaHei" w:eastAsia="Microsoft YaHei" w:hAnsi="Microsoft YaHei"/>
        </w:rPr>
        <w:t xml:space="preserve">自动调用 Google Search，按用户所选「国家 + 州/省」检索真正适用的法案与官方机构（如维州 RTA、RTBA、VCAT、Fines Victoria、ESOS、TEQSA 等），不靠模型记忆。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结构化输出：</w:t>
      </w:r>
      <w:r>
        <w:rPr>
          <w:rFonts w:ascii="Microsoft YaHei" w:cs="Microsoft YaHei" w:eastAsia="Microsoft YaHei" w:hAnsi="Microsoft YaHei"/>
        </w:rPr>
        <w:t xml:space="preserve">文书类型、签发机构（是否官方）、人话摘要、截止日与剩余天数（运行时动态计算）、金额、忽视后果、应对步骤（含官方渠道与真实 URL）、用户权利（含法条依据与官方溯源链接）、风险/置信度、痛感换算、英文申诉信草稿 + 中文翻译。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个性化：</w:t>
      </w:r>
      <w:r>
        <w:rPr>
          <w:rFonts w:ascii="Microsoft YaHei" w:cs="Microsoft YaHei" w:eastAsia="Microsoft YaHei" w:hAnsi="Microsoft YaHei"/>
        </w:rPr>
        <w:t xml:space="preserve">结合用户签证类型、学校、租约关键条款、个人备注，把分析与申诉信定制到「这一个人」的处境。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4F0" w:sz="1"/>
              <w:left w:val="single" w:color="0B7A60" w:sz="18"/>
              <w:bottom w:val="single" w:color="EAF4F0" w:sz="1"/>
              <w:right w:val="single" w:color="EAF4F0" w:sz="1"/>
            </w:tcBorders>
            <w:shd w:fill="EAF4F0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B7A60"/>
                <w:sz w:val="20"/>
                <w:szCs w:val="20"/>
              </w:rPr>
              <w:t xml:space="preserve">演示要点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现场让评委看到：上传一张真实罚单 → 输出里直接引用真实法条与 </w:t>
            </w:r>
            <w:r>
              <w:rPr>
                <w:rFonts w:ascii="Microsoft YaHei" w:cs="Microsoft YaHei" w:eastAsia="Microsoft YaHei" w:hAnsi="Microsoft YaHei"/>
                <w:b/>
                <w:bCs/>
                <w:color w:val="07533F"/>
                <w:sz w:val="19"/>
                <w:szCs w:val="19"/>
              </w:rPr>
              <w:t xml:space="preserve">可点击的官方溯源链接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。这是纯文本模型做不到的。</w:t>
            </w:r>
          </w:p>
        </w:tc>
      </w:tr>
    </w:tbl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② 双文件交叉比对（/api/cross-reference）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同时上传两份文件（如租房合同 + 中介扣款单），Gemini 逐条交叉比对，找出相互矛盾的条款（合同条款 A vs 扣款声明 B），列出可争议项、金额、可抗辩的法律理由与话术，并生成一封专业的英文异议邮件。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③ 实时增量翻译（/api/translate-stream）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以 SSE 流式输出，把生成的英文申诉信逐字实时翻译成用户母语，让用户在发送前完全看懂自己要寄出的每一句话。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④ 一键 Gmail 起草 + 文档渲染 + 溯源展示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Gmail 一键起草：</w:t>
      </w:r>
      <w:r>
        <w:rPr>
          <w:rFonts w:ascii="Microsoft YaHei" w:cs="Microsoft YaHei" w:eastAsia="Microsoft YaHei" w:hAnsi="Microsoft YaHei"/>
        </w:rPr>
        <w:t xml:space="preserve">通过 Gmail API（googleapis）把收件人、主题、正文预填进一封 Gmail 草稿，用户确认后即可发送。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DocumentRenderer / GroundingSources：</w:t>
      </w:r>
      <w:r>
        <w:rPr>
          <w:rFonts w:ascii="Microsoft YaHei" w:cs="Microsoft YaHei" w:eastAsia="Microsoft YaHei" w:hAnsi="Microsoft YaHei"/>
        </w:rPr>
        <w:t xml:space="preserve">把结构化分析渲染成清晰的卡片，并把 Google Search 的真实来源链接显式展示，做到「可验证」。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诚实回退：</w:t>
      </w:r>
      <w:r>
        <w:rPr>
          <w:rFonts w:ascii="Microsoft YaHei" w:cs="Microsoft YaHei" w:eastAsia="Microsoft YaHei" w:hAnsi="Microsoft YaHei"/>
        </w:rPr>
        <w:t xml:space="preserve">当云端接口限流时，明确标注为「预置示例分析（非对您文件的实时识别）」，绝不把样例伪装成真实结果。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0B7A60"/>
          <w:sz w:val="25"/>
          <w:szCs w:val="25"/>
        </w:rPr>
        <w:t xml:space="preserve">3.2 🛡️ 防坑盾（Anti-Scam Shield）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① 智能验价（/api/check-price）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输入二手商品标题、价格、描述，按所选国家启用 Google Search 实时联网，对比当地主流商店（IKEA / Kmart / Walmart / Best Buy 等）的全新价格，输出判定（划算 / 合理 / 被宰）、全新参考价、合理二手区间、推理依据、按当地最低时薪折算的「时薪痛感」，并附真实溯源链接。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② 截图验价 / 租房验真（/api/analyze-shield）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上传二手商品或租房挂牌 / 聊天截图，Gemini Vision 识别物品并联网比价，同时检测常见诈骗特征（异常低价、要求境外转账等），输出红 / 黄 / 绿风险等级与价值核查。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③ 反诈自检（/api/scam-check）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勾选可疑信号 + 粘贴聊天文本 + 上传截图，Gemini 结合 Google Search 实时比对当地高发、专门针对留学生的诈骗手法，输出风险等级、诈骗概率（带推理的百分比）、诈骗类型、为何危险、应对步骤、以及一句安抚。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BEFD9" w:sz="1"/>
              <w:left w:val="single" w:color="B45309" w:sz="18"/>
              <w:bottom w:val="single" w:color="FBEFD9" w:sz="1"/>
              <w:right w:val="single" w:color="FBEFD9" w:sz="1"/>
            </w:tcBorders>
            <w:shd w:fill="FBEFD9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B45309"/>
                <w:sz w:val="20"/>
                <w:szCs w:val="20"/>
              </w:rPr>
              <w:t xml:space="preserve">反诈安全逻辑（已写入提示词的硬规则）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命中「冒充使馆/警方/海关/快递 + 威胁遣返/逮捕 + 索要银行卡/验证码/远程共享」等致命红旗 → 强制判定为高风险（红）。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0B7A60"/>
          <w:sz w:val="25"/>
          <w:szCs w:val="25"/>
        </w:rPr>
        <w:t xml:space="preserve">3.3 ⚖️ 法援站（Legal Station）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① 维权流程指导（/api/tenancy-guide）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描述你面对的住房 / 维权处境，AI 给出冷静建议、对应的官方机构联系方式、可执行步骤，以及相关《住宅租赁法》条款「法律护盾」。非澳洲地区由 Google Search 实时检索当地法规与求助渠道。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② AI 处境避坑清单（/api/match-companion）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用一句话描述你的棘手处境，Gemini 即时生成 3–5 条极接地气、可执行的避坑 / 反诈行动清单，并（在生态中心内）匹配有在地经验的学长姐志愿者。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0B7A60"/>
          <w:sz w:val="25"/>
          <w:szCs w:val="25"/>
        </w:rPr>
        <w:t xml:space="preserve">3.4 🗂️ 我的案头（My Desk）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把每一桩申诉 / 维权案件存成看板卡片（待处理 / 进行中 / 已完成），跟踪法定截止日与进度。数据存储于 Firebase Firestore，并配有严格的账户隔离安全规则（firestore.rules），非属主 UID 无法读写；离线时回退到本地存储。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0B7A60"/>
          <w:sz w:val="25"/>
          <w:szCs w:val="25"/>
        </w:rPr>
        <w:t xml:space="preserve">3.5 🚑 急救包（First-Aid Kit）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① AI 语音急救向导（/api/generate-emergency-guide）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用语音说出或文字输入你的突发处境，Gemini 立刻生成「对 000 接线员怎么说」的英文口语小抄 + 中文对照 + 现场保命行动步骤 + TIS 翻译求助提示，专为「英语会在紧急时刻卡壳」的新移民设计。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诚实化设计：</w:t>
      </w:r>
      <w:r>
        <w:rPr>
          <w:rFonts w:ascii="Microsoft YaHei" w:cs="Microsoft YaHei" w:eastAsia="Microsoft YaHei" w:hAnsi="Microsoft YaHei"/>
        </w:rPr>
        <w:t xml:space="preserve">麦克风在沙盒 / 未授权环境不可用时，不再伪造语音，而是明确提供「🎬 体验示例场景」按钮，由用户主动触发。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② 生存电话速查 &amp; 住房应急自救箱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精选紧急救助渠道：000、TIS 131450 传译、心理与涉外应急等。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高频住房应急（反锁、漏水、强行闯入等）：澳洲提供高保真静态指引，其他国家由 AI 实时联网生成本地化指南。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0B7A60"/>
          <w:sz w:val="25"/>
          <w:szCs w:val="25"/>
        </w:rPr>
        <w:t xml:space="preserve">3.6 🌐 生态中心（Trust Ecosystem）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分为「概念预览」与「真实可用」两类，界面已做明确围栏，避免任何「假装真实」：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45309"/>
          <w:sz w:val="16"/>
          <w:szCs w:val="16"/>
          <w:shd w:fill="FBEFD9" w:val="clear"/>
        </w:rPr>
        <w:t xml:space="preserve"> 概念 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  向导同行 / 留学私厨拼饭 / 二手闲置防坑街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展示「线下带玩向导 + 拼饭门牌锁定 + 货款托管」的可信赖街区愿景。向导、拼饭与商品均为示例数据，不涉及任何真实资金流转——清楚标注为「概念预览（Concept Preview）」。其中的 AI 处境匹配（match-companion）为真实 Gemini 能力。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7533F"/>
          <w:sz w:val="16"/>
          <w:szCs w:val="16"/>
          <w:shd w:fill="EAF4F0" w:val="clear"/>
        </w:rPr>
        <w:t xml:space="preserve"> Live 真实 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  实用工具（Tools）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拍照翻译（/api/photo-translate）：</w:t>
      </w:r>
      <w:r>
        <w:rPr>
          <w:rFonts w:ascii="Microsoft YaHei" w:cs="Microsoft YaHei" w:eastAsia="Microsoft YaHei" w:hAnsi="Microsoft YaHei"/>
        </w:rPr>
        <w:t xml:space="preserve">拍下路牌、菜单、官方信件、标签、手机屏幕，Gemini Vision 即时翻译成母语。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实时汇率换算（/api/exchange-rate）：</w:t>
      </w:r>
      <w:r>
        <w:rPr>
          <w:rFonts w:ascii="Microsoft YaHei" w:cs="Microsoft YaHei" w:eastAsia="Microsoft YaHei" w:hAnsi="Microsoft YaHei"/>
        </w:rPr>
        <w:t xml:space="preserve">即时外汇换算，帮助快速建立「这值多少钱」的本币直觉。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7533F"/>
          <w:sz w:val="30"/>
          <w:szCs w:val="30"/>
        </w:rPr>
        <w:t xml:space="preserve">四、Google AI 技术深度使用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Google 技术参与的是</w:t>
      </w:r>
      <w:r>
        <w:rPr>
          <w:rFonts w:ascii="Microsoft YaHei" w:cs="Microsoft YaHei" w:eastAsia="Microsoft YaHei" w:hAnsi="Microsoft YaHei"/>
          <w:b/>
          <w:bCs/>
          <w:color w:val="07533F"/>
        </w:rPr>
        <w:t xml:space="preserve">核心能力构建</w:t>
      </w:r>
      <w:r>
        <w:rPr>
          <w:rFonts w:ascii="Microsoft YaHei" w:cs="Microsoft YaHei" w:eastAsia="Microsoft YaHei" w:hAnsi="Microsoft YaHei"/>
        </w:rPr>
        <w:t xml:space="preserve">，而非简单文本生成或外围包装：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0B7A6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Google 技术</w:t>
            </w:r>
          </w:p>
        </w:tc>
        <w:tc>
          <w:tcPr>
            <w:tcW w:type="dxa" w:w="67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0B7A6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在 Serene 中承担的核心角色</w:t>
            </w:r>
          </w:p>
        </w:tc>
      </w:tr>
      <w:tr>
        <w:tc>
          <w:tcPr>
            <w:tcW w:type="dxa" w:w="26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EAF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Gemini 2.5 Flash（多模态视觉）</w:t>
            </w:r>
          </w:p>
        </w:tc>
        <w:tc>
          <w:tcPr>
            <w:tcW w:type="dxa" w:w="67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读懂用户手里看不懂的实体文件：罚单、账单、警告信、合同、聊天截图、冰箱食材、超市小票、路牌菜单。13 个接口全部调用此型号。</w:t>
            </w:r>
          </w:p>
        </w:tc>
      </w:tr>
      <w:tr>
        <w:tc>
          <w:tcPr>
            <w:tcW w:type="dxa" w:w="26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EAF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Google Search Grounding（实时检索）</w:t>
            </w:r>
          </w:p>
        </w:tc>
        <w:tc>
          <w:tcPr>
            <w:tcW w:type="dxa" w:w="67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绕过模型时效局限，按「国家 + 州/省」检索真实法规、官方机构、当地物价与诈骗手法，并返回可点击的真实溯源链接。用于 analyze-bill / check-price / analyze-shield / scam-check / tenancy-guide 等。</w:t>
            </w:r>
          </w:p>
        </w:tc>
      </w:tr>
      <w:tr>
        <w:tc>
          <w:tcPr>
            <w:tcW w:type="dxa" w:w="26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EAF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结构化输出（responseSchema）</w:t>
            </w:r>
          </w:p>
        </w:tc>
        <w:tc>
          <w:tcPr>
            <w:tcW w:type="dxa" w:w="67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 JSON Schema 约束模型输出，保证前端稳定渲染（截止日、权利、申诉信等字段化）。</w:t>
            </w:r>
          </w:p>
        </w:tc>
      </w:tr>
      <w:tr>
        <w:tc>
          <w:tcPr>
            <w:tcW w:type="dxa" w:w="26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EAF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Firebase Authentication</w:t>
            </w:r>
          </w:p>
        </w:tc>
        <w:tc>
          <w:tcPr>
            <w:tcW w:type="dxa" w:w="67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Google 账号一键安全登录（signInWithPopup + GoogleAuthProvider）。</w:t>
            </w:r>
          </w:p>
        </w:tc>
      </w:tr>
      <w:tr>
        <w:tc>
          <w:tcPr>
            <w:tcW w:type="dxa" w:w="26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EAF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Firebase Cloud Firestore</w:t>
            </w:r>
          </w:p>
        </w:tc>
        <w:tc>
          <w:tcPr>
            <w:tcW w:type="dxa" w:w="67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长效存储申诉案件 / 看板，配账户隔离安全规则，严防越权读写。</w:t>
            </w:r>
          </w:p>
        </w:tc>
      </w:tr>
      <w:tr>
        <w:tc>
          <w:tcPr>
            <w:tcW w:type="dxa" w:w="26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EAF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Gmail API（googleapis）</w:t>
            </w:r>
          </w:p>
        </w:tc>
        <w:tc>
          <w:tcPr>
            <w:tcW w:type="dxa" w:w="67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把生成的英文申诉信一键预填为 Gmail 草稿，打通「分析 → 发送」最后一公里。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4F0" w:sz="1"/>
              <w:left w:val="single" w:color="0B7A60" w:sz="18"/>
              <w:bottom w:val="single" w:color="EAF4F0" w:sz="1"/>
              <w:right w:val="single" w:color="EAF4F0" w:sz="1"/>
            </w:tcBorders>
            <w:shd w:fill="EAF4F0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B7A60"/>
                <w:sz w:val="20"/>
                <w:szCs w:val="20"/>
              </w:rPr>
              <w:t xml:space="preserve">可验证的真实性（实测）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二手 Dyson V8（要价 $220）验价 → 判定「划算」，全新参考价 $378（Appliance Central），返回 </w:t>
            </w:r>
            <w:r>
              <w:rPr>
                <w:rFonts w:ascii="Microsoft YaHei" w:cs="Microsoft YaHei" w:eastAsia="Microsoft YaHei" w:hAnsi="Microsoft YaHei"/>
                <w:b/>
                <w:bCs/>
                <w:color w:val="07533F"/>
                <w:sz w:val="19"/>
                <w:szCs w:val="19"/>
              </w:rPr>
              <w:t xml:space="preserve">7 条真实溯源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：getprice.com.au / ozbargain.com.au / ebay.com.au 等。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7533F"/>
          <w:sz w:val="30"/>
          <w:szCs w:val="30"/>
        </w:rPr>
        <w:t xml:space="preserve">五、跨文化同理心与本地化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「无界」是 Serene 的灵魂而非卖点——</w:t>
      </w:r>
      <w:r>
        <w:rPr>
          <w:rFonts w:ascii="Microsoft YaHei" w:cs="Microsoft YaHei" w:eastAsia="Microsoft YaHei" w:hAnsi="Microsoft YaHei"/>
          <w:b/>
          <w:bCs/>
          <w:color w:val="07533F"/>
        </w:rPr>
        <w:t xml:space="preserve">一个人不该因为跨过一条国境线，就失去保护自己的能力。</w:t>
      </w:r>
      <w:r>
        <w:rPr>
          <w:rFonts w:ascii="Microsoft YaHei" w:cs="Microsoft YaHei" w:eastAsia="Microsoft YaHei" w:hAnsi="Microsoft YaHei"/>
        </w:rPr>
        <w:t xml:space="preserve">架构上「换规则集即可平移」：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四国：</w:t>
      </w:r>
      <w:r>
        <w:rPr>
          <w:rFonts w:ascii="Microsoft YaHei" w:cs="Microsoft YaHei" w:eastAsia="Microsoft YaHei" w:hAnsi="Microsoft YaHei"/>
        </w:rPr>
        <w:t xml:space="preserve">澳大利亚（AUD）、美国（USD）、英国（GBP）、加拿大（CAD），各自匹配本地法案、官方机构、主流零售商与最低时薪。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六语：</w:t>
      </w:r>
      <w:r>
        <w:rPr>
          <w:rFonts w:ascii="Microsoft YaHei" w:cs="Microsoft YaHei" w:eastAsia="Microsoft YaHei" w:hAnsi="Microsoft YaHei"/>
        </w:rPr>
        <w:t xml:space="preserve">简体中文、Español、हिन्दी、Tiếng Việt、العربية、English——输出语言随用户切换。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非翻译式本地化：</w:t>
      </w:r>
      <w:r>
        <w:rPr>
          <w:rFonts w:ascii="Microsoft YaHei" w:cs="Microsoft YaHei" w:eastAsia="Microsoft YaHei" w:hAnsi="Microsoft YaHei"/>
        </w:rPr>
        <w:t xml:space="preserve">不是把中文直译，而是按当地的法规口径、文化习惯与情绪（如对隐私 / 强制绑卡的敏感）重写体验与话术。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7533F"/>
          <w:sz w:val="30"/>
          <w:szCs w:val="30"/>
        </w:rPr>
        <w:t xml:space="preserve">六、真实性与完整性保障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为经得起评委现场任意点、任意拍，产品做了一系列「防穿帮」加固：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英雄闭环永远先调真实 Gemini + Search，预置内容仅作限流兜底，并明确标注为示例。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限流回退横幅诚实化：标注「预置示例，非对您文件的实时识别」，并提示重试获取真实结果。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429 限流带退避重试，尽量让真实 grounding 路径在高并发下不掉线。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所有截止日 / 剩余天数运行时动态计算，杜绝「截止日已过期」的过期炸弹。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语音不可用时不伪造语音，改为用户主动触发的「示例场景」。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生态概念模块明确围栏（概念 / Live 双标签），真实工具与愿景演示一眼可分。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7533F"/>
          <w:sz w:val="30"/>
          <w:szCs w:val="30"/>
        </w:rPr>
        <w:t xml:space="preserve">七、技术栈与架构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0B7A6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层</w:t>
            </w:r>
          </w:p>
        </w:tc>
        <w:tc>
          <w:tcPr>
            <w:tcW w:type="dxa" w:w="69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0B7A6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技术选型</w:t>
            </w:r>
          </w:p>
        </w:tc>
      </w:tr>
      <w:tr>
        <w:tc>
          <w:tcPr>
            <w:tcW w:type="dxa" w:w="24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前端</w:t>
            </w:r>
          </w:p>
        </w:tc>
        <w:tc>
          <w:tcPr>
            <w:tcW w:type="dxa" w:w="69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React 19 · Vite 6 · TailwindCSS 4 · Framer Motion · lucide-react · react-markdown</w:t>
            </w:r>
          </w:p>
        </w:tc>
      </w:tr>
      <w:tr>
        <w:tc>
          <w:tcPr>
            <w:tcW w:type="dxa" w:w="24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后端</w:t>
            </w:r>
          </w:p>
        </w:tc>
        <w:tc>
          <w:tcPr>
            <w:tcW w:type="dxa" w:w="69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Node.js + Express 4（server-side），multer 处理图片上传；开发用 tsx，生产用 esbuild 打包混淆</w:t>
            </w:r>
          </w:p>
        </w:tc>
      </w:tr>
      <w:tr>
        <w:tc>
          <w:tcPr>
            <w:tcW w:type="dxa" w:w="24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AI</w:t>
            </w:r>
          </w:p>
        </w:tc>
        <w:tc>
          <w:tcPr>
            <w:tcW w:type="dxa" w:w="69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@google/genai（Gemini 2.5 Flash）+ Google Search 工具 + responseSchema 结构化输出</w:t>
            </w:r>
          </w:p>
        </w:tc>
      </w:tr>
      <w:tr>
        <w:tc>
          <w:tcPr>
            <w:tcW w:type="dxa" w:w="24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数据 / 账号</w:t>
            </w:r>
          </w:p>
        </w:tc>
        <w:tc>
          <w:tcPr>
            <w:tcW w:type="dxa" w:w="69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Firebase Authentication + Cloud Firestore（账户隔离规则）</w:t>
            </w:r>
          </w:p>
        </w:tc>
      </w:tr>
      <w:tr>
        <w:tc>
          <w:tcPr>
            <w:tcW w:type="dxa" w:w="24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集成</w:t>
            </w:r>
          </w:p>
        </w:tc>
        <w:tc>
          <w:tcPr>
            <w:tcW w:type="dxa" w:w="69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googleapis（Gmail 草稿）</w:t>
            </w:r>
          </w:p>
        </w:tc>
      </w:tr>
      <w:tr>
        <w:tc>
          <w:tcPr>
            <w:tcW w:type="dxa" w:w="24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国际化</w:t>
            </w:r>
          </w:p>
        </w:tc>
        <w:tc>
          <w:tcPr>
            <w:tcW w:type="dxa" w:w="69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 国 / 6 语规则集（locale）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0B7A60"/>
          <w:sz w:val="25"/>
          <w:szCs w:val="25"/>
        </w:rPr>
        <w:t xml:space="preserve">安全设计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密钥不裸奔：</w:t>
      </w:r>
      <w:r>
        <w:rPr>
          <w:rFonts w:ascii="Microsoft YaHei" w:cs="Microsoft YaHei" w:eastAsia="Microsoft YaHei" w:hAnsi="Microsoft YaHei"/>
        </w:rPr>
        <w:t xml:space="preserve">所有 Gemini / Search 密钥与请求均在服务端，对浏览器完全隐藏，防止反编译截获。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数据隔离：</w:t>
      </w:r>
      <w:r>
        <w:rPr>
          <w:rFonts w:ascii="Microsoft YaHei" w:cs="Microsoft YaHei" w:eastAsia="Microsoft YaHei" w:hAnsi="Microsoft YaHei"/>
        </w:rPr>
        <w:t xml:space="preserve">Firestore 仅开放细粒度属主读写权限，非本用户 UID 的请求被底层规则拒绝。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7533F"/>
          <w:sz w:val="30"/>
          <w:szCs w:val="30"/>
        </w:rPr>
        <w:t xml:space="preserve">八、API 接口清单（13 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0B7A6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接口</w:t>
            </w:r>
          </w:p>
        </w:tc>
        <w:tc>
          <w:tcPr>
            <w:tcW w:type="dxa" w:w="45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0B7A6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1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0B7A6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Google 技术</w:t>
            </w:r>
          </w:p>
        </w:tc>
      </w:tr>
      <w:tr>
        <w:tc>
          <w:tcPr>
            <w:tcW w:type="dxa" w:w="30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 /api/analyze-bill</w:t>
            </w:r>
          </w:p>
        </w:tc>
        <w:tc>
          <w:tcPr>
            <w:tcW w:type="dxa" w:w="45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罚单/账单/警告信拍照分析 + 申诉信</w:t>
            </w:r>
          </w:p>
        </w:tc>
        <w:tc>
          <w:tcPr>
            <w:tcW w:type="dxa" w:w="1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Vision + Search</w:t>
            </w:r>
          </w:p>
        </w:tc>
      </w:tr>
      <w:tr>
        <w:tc>
          <w:tcPr>
            <w:tcW w:type="dxa" w:w="30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 /api/cross-reference</w:t>
            </w:r>
          </w:p>
        </w:tc>
        <w:tc>
          <w:tcPr>
            <w:tcW w:type="dxa" w:w="45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双文件交叉比对找矛盾 + 异议信</w:t>
            </w:r>
          </w:p>
        </w:tc>
        <w:tc>
          <w:tcPr>
            <w:tcW w:type="dxa" w:w="1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Vision</w:t>
            </w:r>
          </w:p>
        </w:tc>
      </w:tr>
      <w:tr>
        <w:tc>
          <w:tcPr>
            <w:tcW w:type="dxa" w:w="30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 /api/translate-stream</w:t>
            </w:r>
          </w:p>
        </w:tc>
        <w:tc>
          <w:tcPr>
            <w:tcW w:type="dxa" w:w="45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申诉信流式实时翻译（SSE）</w:t>
            </w:r>
          </w:p>
        </w:tc>
        <w:tc>
          <w:tcPr>
            <w:tcW w:type="dxa" w:w="1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Gemini</w:t>
            </w:r>
          </w:p>
        </w:tc>
      </w:tr>
      <w:tr>
        <w:tc>
          <w:tcPr>
            <w:tcW w:type="dxa" w:w="30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 /api/translate</w:t>
            </w:r>
          </w:p>
        </w:tc>
        <w:tc>
          <w:tcPr>
            <w:tcW w:type="dxa" w:w="45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通用文本翻译</w:t>
            </w:r>
          </w:p>
        </w:tc>
        <w:tc>
          <w:tcPr>
            <w:tcW w:type="dxa" w:w="1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Gemini</w:t>
            </w:r>
          </w:p>
        </w:tc>
      </w:tr>
      <w:tr>
        <w:tc>
          <w:tcPr>
            <w:tcW w:type="dxa" w:w="30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 /api/check-price</w:t>
            </w:r>
          </w:p>
        </w:tc>
        <w:tc>
          <w:tcPr>
            <w:tcW w:type="dxa" w:w="45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二手智能验价 + 时薪痛感</w:t>
            </w:r>
          </w:p>
        </w:tc>
        <w:tc>
          <w:tcPr>
            <w:tcW w:type="dxa" w:w="1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Search</w:t>
            </w:r>
          </w:p>
        </w:tc>
      </w:tr>
      <w:tr>
        <w:tc>
          <w:tcPr>
            <w:tcW w:type="dxa" w:w="30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 /api/analyze-shield</w:t>
            </w:r>
          </w:p>
        </w:tc>
        <w:tc>
          <w:tcPr>
            <w:tcW w:type="dxa" w:w="45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截图验价/租房验真 + 防诈</w:t>
            </w:r>
          </w:p>
        </w:tc>
        <w:tc>
          <w:tcPr>
            <w:tcW w:type="dxa" w:w="1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Vision + Search</w:t>
            </w:r>
          </w:p>
        </w:tc>
      </w:tr>
      <w:tr>
        <w:tc>
          <w:tcPr>
            <w:tcW w:type="dxa" w:w="30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 /api/scam-check</w:t>
            </w:r>
          </w:p>
        </w:tc>
        <w:tc>
          <w:tcPr>
            <w:tcW w:type="dxa" w:w="45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反诈自检（红旗+文本+截图）</w:t>
            </w:r>
          </w:p>
        </w:tc>
        <w:tc>
          <w:tcPr>
            <w:tcW w:type="dxa" w:w="1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Vision + Search</w:t>
            </w:r>
          </w:p>
        </w:tc>
      </w:tr>
      <w:tr>
        <w:tc>
          <w:tcPr>
            <w:tcW w:type="dxa" w:w="30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 /api/match-companion</w:t>
            </w:r>
          </w:p>
        </w:tc>
        <w:tc>
          <w:tcPr>
            <w:tcW w:type="dxa" w:w="45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处境避坑清单 + 向导匹配</w:t>
            </w:r>
          </w:p>
        </w:tc>
        <w:tc>
          <w:tcPr>
            <w:tcW w:type="dxa" w:w="1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Gemini</w:t>
            </w:r>
          </w:p>
        </w:tc>
      </w:tr>
      <w:tr>
        <w:tc>
          <w:tcPr>
            <w:tcW w:type="dxa" w:w="30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 /api/tenancy-guide</w:t>
            </w:r>
          </w:p>
        </w:tc>
        <w:tc>
          <w:tcPr>
            <w:tcW w:type="dxa" w:w="45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住房维权流程指导（多国）</w:t>
            </w:r>
          </w:p>
        </w:tc>
        <w:tc>
          <w:tcPr>
            <w:tcW w:type="dxa" w:w="1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Search</w:t>
            </w:r>
          </w:p>
        </w:tc>
      </w:tr>
      <w:tr>
        <w:tc>
          <w:tcPr>
            <w:tcW w:type="dxa" w:w="30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 /api/generate-emergency-guide</w:t>
            </w:r>
          </w:p>
        </w:tc>
        <w:tc>
          <w:tcPr>
            <w:tcW w:type="dxa" w:w="45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语音/文字急救口语小抄</w:t>
            </w:r>
          </w:p>
        </w:tc>
        <w:tc>
          <w:tcPr>
            <w:tcW w:type="dxa" w:w="1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Gemini</w:t>
            </w:r>
          </w:p>
        </w:tc>
      </w:tr>
      <w:tr>
        <w:tc>
          <w:tcPr>
            <w:tcW w:type="dxa" w:w="30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 /api/budget-recipe</w:t>
            </w:r>
          </w:p>
        </w:tc>
        <w:tc>
          <w:tcPr>
            <w:tcW w:type="dxa" w:w="45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冰箱/小票 → 省钱菜谱</w:t>
            </w:r>
          </w:p>
        </w:tc>
        <w:tc>
          <w:tcPr>
            <w:tcW w:type="dxa" w:w="1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Vision</w:t>
            </w:r>
          </w:p>
        </w:tc>
      </w:tr>
      <w:tr>
        <w:tc>
          <w:tcPr>
            <w:tcW w:type="dxa" w:w="30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 /api/photo-translate</w:t>
            </w:r>
          </w:p>
        </w:tc>
        <w:tc>
          <w:tcPr>
            <w:tcW w:type="dxa" w:w="45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拍照翻译（路牌/菜单/信件）</w:t>
            </w:r>
          </w:p>
        </w:tc>
        <w:tc>
          <w:tcPr>
            <w:tcW w:type="dxa" w:w="1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Vision</w:t>
            </w:r>
          </w:p>
        </w:tc>
      </w:tr>
      <w:tr>
        <w:tc>
          <w:tcPr>
            <w:tcW w:type="dxa" w:w="30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 /api/exchange-rate</w:t>
            </w:r>
          </w:p>
        </w:tc>
        <w:tc>
          <w:tcPr>
            <w:tcW w:type="dxa" w:w="456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实时汇率换算</w:t>
            </w:r>
          </w:p>
        </w:tc>
        <w:tc>
          <w:tcPr>
            <w:tcW w:type="dxa" w:w="1800"/>
            <w:tcBorders>
              <w:top w:val="single" w:color="D9DEE3" w:sz="1"/>
              <w:left w:val="single" w:color="D9DEE3" w:sz="1"/>
              <w:bottom w:val="single" w:color="D9DEE3" w:sz="1"/>
              <w:right w:val="single" w:color="D9DE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Gemini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</w:rPr>
        <w:t xml:space="preserve">补充：</w:t>
      </w:r>
      <w:r>
        <w:rPr>
          <w:rFonts w:ascii="Microsoft YaHei" w:cs="Microsoft YaHei" w:eastAsia="Microsoft YaHei" w:hAnsi="Microsoft YaHei"/>
        </w:rPr>
        <w:t xml:space="preserve">冰箱省钱菜谱（/api/budget-recipe）拍冰箱剩菜或超市小票，Gemini Vision 识别食材，生成 2–3 道低于 $5 的快手菜谱，并折算相比外卖省下的钱与等价兼职时长。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7533F"/>
          <w:sz w:val="30"/>
          <w:szCs w:val="30"/>
        </w:rPr>
        <w:t xml:space="preserve">九、产品路线图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生态街区从概念预览走向真实：接入实名向导、担保面交 / 货款托管的支付层能力。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主动预警：基于截止日的日历与手表提醒，避免错过法定申诉窗口。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更多国家 / 语言规则集的横向平移。</w:t>
      </w:r>
    </w:p>
    <w:p>
      <w:pPr>
        <w:spacing w:after="16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0B7A60"/>
          <w:sz w:val="20"/>
          <w:szCs w:val="20"/>
        </w:rPr>
        <w:t xml:space="preserve">在陌生的国度，有 Serene 在，避坑抗灾，底气常在。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Serene · 产品功能详解  —  </w:t>
    </w:r>
    <w:r>
      <w:rPr>
        <w:rFonts w:ascii="Microsoft YaHei" w:cs="Microsoft YaHei" w:eastAsia="Microsoft YaHei" w:hAnsi="Microsoft YaHe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7A60" w:sz="6" w:space="6"/>
      </w:pBd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0753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0B7A6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Microsoft YaHei" w:cs="Microsoft YaHei" w:eastAsia="Microsoft YaHei" w:hAnsi="Microsoft YaHe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2026-06-24T06:02:40.130Z</dcterms:created>
  <dcterms:modified xsi:type="dcterms:W3CDTF">2026-06-24T06:02:40.130Z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