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989F" w14:textId="77777777" w:rsidR="00194C0E" w:rsidRDefault="00C55CDE">
      <w:pPr>
        <w:pStyle w:val="normal0"/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Summary Sheet for System Function</w:t>
      </w:r>
    </w:p>
    <w:p w14:paraId="70D7EF30" w14:textId="77777777" w:rsidR="00194C0E" w:rsidRDefault="00C55CDE">
      <w:pPr>
        <w:pStyle w:val="normal0"/>
        <w:spacing w:line="240" w:lineRule="auto"/>
      </w:pPr>
      <w:r>
        <w:t>Group Number:</w:t>
      </w:r>
      <w:r>
        <w:tab/>
        <w:t xml:space="preserve">  L0 1/ </w:t>
      </w:r>
      <w:proofErr w:type="spellStart"/>
      <w:r>
        <w:t>Gp</w:t>
      </w:r>
      <w:proofErr w:type="spellEnd"/>
      <w:r>
        <w:t>: 11</w:t>
      </w:r>
      <w:r>
        <w:tab/>
      </w:r>
      <w:r>
        <w:tab/>
        <w:t xml:space="preserve">(Project Type: </w:t>
      </w:r>
      <w:r>
        <w:rPr>
          <w:b/>
        </w:rPr>
        <w:t>Bike Rider Facilitating System</w:t>
      </w:r>
      <w:r>
        <w:t>)</w:t>
      </w:r>
    </w:p>
    <w:tbl>
      <w:tblPr>
        <w:tblStyle w:val="a"/>
        <w:tblW w:w="15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6"/>
        <w:gridCol w:w="5103"/>
        <w:gridCol w:w="2466"/>
      </w:tblGrid>
      <w:tr w:rsidR="00194C0E" w14:paraId="503620C0" w14:textId="77777777">
        <w:tc>
          <w:tcPr>
            <w:tcW w:w="8046" w:type="dxa"/>
            <w:tcBorders>
              <w:top w:val="nil"/>
              <w:left w:val="nil"/>
              <w:right w:val="nil"/>
            </w:tcBorders>
          </w:tcPr>
          <w:p w14:paraId="27000624" w14:textId="77777777" w:rsidR="00194C0E" w:rsidRDefault="00194C0E">
            <w:pPr>
              <w:pStyle w:val="normal0"/>
            </w:pPr>
          </w:p>
        </w:tc>
        <w:tc>
          <w:tcPr>
            <w:tcW w:w="5103" w:type="dxa"/>
            <w:tcBorders>
              <w:top w:val="nil"/>
              <w:left w:val="nil"/>
              <w:right w:val="single" w:sz="4" w:space="0" w:color="000000"/>
            </w:tcBorders>
          </w:tcPr>
          <w:p w14:paraId="46F856BD" w14:textId="77777777" w:rsidR="00194C0E" w:rsidRDefault="00194C0E">
            <w:pPr>
              <w:pStyle w:val="normal0"/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6B53" w14:textId="77777777" w:rsidR="00194C0E" w:rsidRDefault="00C55CDE">
            <w:pPr>
              <w:pStyle w:val="normal0"/>
            </w:pPr>
            <w:r>
              <w:t>Score (Lecturer use only)</w:t>
            </w:r>
          </w:p>
        </w:tc>
      </w:tr>
      <w:tr w:rsidR="00194C0E" w14:paraId="7CAD6D9F" w14:textId="77777777">
        <w:tc>
          <w:tcPr>
            <w:tcW w:w="8046" w:type="dxa"/>
          </w:tcPr>
          <w:p w14:paraId="4793382C" w14:textId="77777777" w:rsidR="00194C0E" w:rsidRDefault="00C55CDE">
            <w:pPr>
              <w:pStyle w:val="normal0"/>
            </w:pPr>
            <w:r>
              <w:t>Name: JOO SUNG JAE</w:t>
            </w:r>
          </w:p>
        </w:tc>
        <w:tc>
          <w:tcPr>
            <w:tcW w:w="5103" w:type="dxa"/>
            <w:tcBorders>
              <w:right w:val="single" w:sz="4" w:space="0" w:color="000000"/>
            </w:tcBorders>
          </w:tcPr>
          <w:p w14:paraId="75DEC254" w14:textId="77777777" w:rsidR="00194C0E" w:rsidRDefault="00194C0E">
            <w:pPr>
              <w:pStyle w:val="normal0"/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0241" w14:textId="77777777" w:rsidR="00194C0E" w:rsidRDefault="00194C0E">
            <w:pPr>
              <w:pStyle w:val="normal0"/>
            </w:pPr>
          </w:p>
        </w:tc>
      </w:tr>
      <w:tr w:rsidR="00194C0E" w14:paraId="1BE8873D" w14:textId="77777777">
        <w:tc>
          <w:tcPr>
            <w:tcW w:w="8046" w:type="dxa"/>
          </w:tcPr>
          <w:p w14:paraId="24537043" w14:textId="77777777" w:rsidR="00194C0E" w:rsidRDefault="00194C0E">
            <w:pPr>
              <w:pStyle w:val="normal0"/>
            </w:pPr>
          </w:p>
        </w:tc>
        <w:tc>
          <w:tcPr>
            <w:tcW w:w="5103" w:type="dxa"/>
            <w:tcBorders>
              <w:right w:val="single" w:sz="4" w:space="0" w:color="000000"/>
            </w:tcBorders>
          </w:tcPr>
          <w:p w14:paraId="30068BCA" w14:textId="77777777" w:rsidR="00194C0E" w:rsidRDefault="00194C0E">
            <w:pPr>
              <w:pStyle w:val="normal0"/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88DF" w14:textId="77777777" w:rsidR="00194C0E" w:rsidRDefault="00194C0E">
            <w:pPr>
              <w:pStyle w:val="normal0"/>
            </w:pPr>
          </w:p>
        </w:tc>
      </w:tr>
      <w:tr w:rsidR="00194C0E" w14:paraId="7FAECF70" w14:textId="77777777">
        <w:tc>
          <w:tcPr>
            <w:tcW w:w="8046" w:type="dxa"/>
          </w:tcPr>
          <w:p w14:paraId="4298F9CA" w14:textId="77777777" w:rsidR="00194C0E" w:rsidRDefault="00194C0E">
            <w:pPr>
              <w:pStyle w:val="normal0"/>
            </w:pPr>
          </w:p>
        </w:tc>
        <w:tc>
          <w:tcPr>
            <w:tcW w:w="5103" w:type="dxa"/>
            <w:tcBorders>
              <w:right w:val="single" w:sz="4" w:space="0" w:color="000000"/>
            </w:tcBorders>
          </w:tcPr>
          <w:p w14:paraId="01B390EE" w14:textId="77777777" w:rsidR="00194C0E" w:rsidRDefault="00194C0E">
            <w:pPr>
              <w:pStyle w:val="normal0"/>
            </w:pP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A611" w14:textId="77777777" w:rsidR="00194C0E" w:rsidRDefault="00194C0E">
            <w:pPr>
              <w:pStyle w:val="normal0"/>
            </w:pPr>
          </w:p>
        </w:tc>
      </w:tr>
    </w:tbl>
    <w:p w14:paraId="7058F6CB" w14:textId="77777777" w:rsidR="00194C0E" w:rsidRDefault="00194C0E">
      <w:pPr>
        <w:pStyle w:val="normal0"/>
        <w:spacing w:after="0"/>
        <w:rPr>
          <w:sz w:val="20"/>
          <w:szCs w:val="20"/>
        </w:rPr>
      </w:pPr>
    </w:p>
    <w:tbl>
      <w:tblPr>
        <w:tblStyle w:val="a0"/>
        <w:tblW w:w="15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40"/>
        <w:gridCol w:w="3255"/>
        <w:gridCol w:w="4320"/>
      </w:tblGrid>
      <w:tr w:rsidR="00194C0E" w14:paraId="23AC34D8" w14:textId="77777777">
        <w:tc>
          <w:tcPr>
            <w:tcW w:w="8040" w:type="dxa"/>
          </w:tcPr>
          <w:p w14:paraId="2000B45F" w14:textId="77777777" w:rsidR="00194C0E" w:rsidRDefault="00C55CDE">
            <w:pPr>
              <w:pStyle w:val="normal0"/>
            </w:pPr>
            <w:r>
              <w:rPr>
                <w:b/>
              </w:rPr>
              <w:t>Description of Functions</w:t>
            </w:r>
            <w:r>
              <w:t xml:space="preserve"> (</w:t>
            </w:r>
            <w:r>
              <w:rPr>
                <w:color w:val="FF0000"/>
              </w:rPr>
              <w:t>one row for one function</w:t>
            </w:r>
            <w:r>
              <w:t>; add more row if needed. They are also the functions that you will give in the demonstration)</w:t>
            </w:r>
          </w:p>
        </w:tc>
        <w:tc>
          <w:tcPr>
            <w:tcW w:w="3255" w:type="dxa"/>
          </w:tcPr>
          <w:p w14:paraId="56146645" w14:textId="77777777" w:rsidR="00194C0E" w:rsidRDefault="00C55CDE">
            <w:pPr>
              <w:pStyle w:val="normal0"/>
              <w:rPr>
                <w:b/>
              </w:rPr>
            </w:pPr>
            <w:r>
              <w:rPr>
                <w:b/>
              </w:rPr>
              <w:t>Student who responsible to this part. If more than one student, put down weighting.</w:t>
            </w:r>
          </w:p>
        </w:tc>
        <w:tc>
          <w:tcPr>
            <w:tcW w:w="4320" w:type="dxa"/>
          </w:tcPr>
          <w:p w14:paraId="67A44306" w14:textId="77777777" w:rsidR="00194C0E" w:rsidRDefault="00C55CDE">
            <w:pPr>
              <w:pStyle w:val="normal0"/>
              <w:rPr>
                <w:b/>
              </w:rPr>
            </w:pPr>
            <w:r>
              <w:rPr>
                <w:b/>
              </w:rPr>
              <w:t>For marking (Lecturer use o</w:t>
            </w:r>
            <w:r>
              <w:rPr>
                <w:b/>
              </w:rPr>
              <w:t>nly)</w:t>
            </w:r>
          </w:p>
        </w:tc>
      </w:tr>
      <w:tr w:rsidR="00194C0E" w14:paraId="3DF6F566" w14:textId="77777777">
        <w:tc>
          <w:tcPr>
            <w:tcW w:w="8040" w:type="dxa"/>
          </w:tcPr>
          <w:p w14:paraId="2073F905" w14:textId="77777777" w:rsidR="00194C0E" w:rsidRDefault="00C55CDE">
            <w:pPr>
              <w:pStyle w:val="normal0"/>
              <w:rPr>
                <w:color w:val="0066FF"/>
              </w:rPr>
            </w:pPr>
            <w:r>
              <w:rPr>
                <w:color w:val="0066FF"/>
              </w:rPr>
              <w:t xml:space="preserve">Example: Press Button B in a remote unit to play “do re mi” at the station unit; communicated via Radio communication </w:t>
            </w:r>
          </w:p>
        </w:tc>
        <w:tc>
          <w:tcPr>
            <w:tcW w:w="3255" w:type="dxa"/>
          </w:tcPr>
          <w:p w14:paraId="1C24F149" w14:textId="77777777" w:rsidR="00194C0E" w:rsidRDefault="00C55CDE">
            <w:pPr>
              <w:pStyle w:val="normal0"/>
              <w:rPr>
                <w:color w:val="0066FF"/>
              </w:rPr>
            </w:pPr>
            <w:r>
              <w:rPr>
                <w:color w:val="0066FF"/>
              </w:rPr>
              <w:t xml:space="preserve">Chan Tai Man (80%); </w:t>
            </w:r>
          </w:p>
          <w:p w14:paraId="50494766" w14:textId="77777777" w:rsidR="00194C0E" w:rsidRDefault="00C55CDE">
            <w:pPr>
              <w:pStyle w:val="normal0"/>
            </w:pPr>
            <w:r>
              <w:rPr>
                <w:color w:val="0066FF"/>
              </w:rPr>
              <w:t>Wong Tai Man (20%)</w:t>
            </w:r>
          </w:p>
        </w:tc>
        <w:tc>
          <w:tcPr>
            <w:tcW w:w="4320" w:type="dxa"/>
          </w:tcPr>
          <w:p w14:paraId="2644F1A4" w14:textId="77777777" w:rsidR="00194C0E" w:rsidRDefault="00194C0E">
            <w:pPr>
              <w:pStyle w:val="normal0"/>
            </w:pPr>
          </w:p>
        </w:tc>
      </w:tr>
      <w:tr w:rsidR="00194C0E" w14:paraId="5E0E5108" w14:textId="77777777">
        <w:trPr>
          <w:trHeight w:val="2540"/>
        </w:trPr>
        <w:tc>
          <w:tcPr>
            <w:tcW w:w="8040" w:type="dxa"/>
          </w:tcPr>
          <w:p w14:paraId="46311535" w14:textId="77777777" w:rsidR="00194C0E" w:rsidRDefault="00C55CDE">
            <w:pPr>
              <w:pStyle w:val="normal0"/>
            </w:pPr>
            <w:r>
              <w:t>Glove Gesture</w:t>
            </w:r>
          </w:p>
          <w:p w14:paraId="64077336" w14:textId="77777777" w:rsidR="00194C0E" w:rsidRDefault="00C55CDE">
            <w:pPr>
              <w:pStyle w:val="normal0"/>
            </w:pPr>
            <w:r>
              <w:t xml:space="preserve">It will detect tilting directions and send corresponding radio numbers to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of Speaker. In order to prevent false alarm, it has to two </w:t>
            </w:r>
            <w:proofErr w:type="gramStart"/>
            <w:r>
              <w:t>mode</w:t>
            </w:r>
            <w:proofErr w:type="gramEnd"/>
            <w:r>
              <w:t xml:space="preserve"> which are 0/1.</w:t>
            </w:r>
          </w:p>
          <w:p w14:paraId="0CDBBA1C" w14:textId="77777777" w:rsidR="00194C0E" w:rsidRDefault="00194C0E">
            <w:pPr>
              <w:pStyle w:val="normal0"/>
            </w:pPr>
          </w:p>
          <w:p w14:paraId="647F6F54" w14:textId="77777777" w:rsidR="00194C0E" w:rsidRDefault="00C55CDE">
            <w:pPr>
              <w:pStyle w:val="normal0"/>
            </w:pPr>
            <w:r>
              <w:t xml:space="preserve">Mode 0: </w:t>
            </w:r>
            <w:proofErr w:type="gramStart"/>
            <w:r>
              <w:t>Tilting detection is off</w:t>
            </w:r>
            <w:proofErr w:type="gramEnd"/>
            <w:r>
              <w:t xml:space="preserve">, </w:t>
            </w:r>
            <w:proofErr w:type="gramStart"/>
            <w:r>
              <w:t>so do not detect anything</w:t>
            </w:r>
            <w:proofErr w:type="gramEnd"/>
            <w:r>
              <w:t xml:space="preserve">. </w:t>
            </w:r>
          </w:p>
          <w:p w14:paraId="07DEDB56" w14:textId="77777777" w:rsidR="00194C0E" w:rsidRDefault="00C55CDE">
            <w:pPr>
              <w:pStyle w:val="normal0"/>
            </w:pPr>
            <w:r>
              <w:t>Mode 1: Tilting detection is o</w:t>
            </w:r>
            <w:r>
              <w:t>n, so it will detect direction and send radio numbers.</w:t>
            </w:r>
          </w:p>
          <w:p w14:paraId="0B91225A" w14:textId="77777777" w:rsidR="00194C0E" w:rsidRDefault="00194C0E">
            <w:pPr>
              <w:pStyle w:val="normal0"/>
            </w:pPr>
          </w:p>
          <w:p w14:paraId="59DF7B56" w14:textId="77777777" w:rsidR="00194C0E" w:rsidRDefault="00C55CDE">
            <w:pPr>
              <w:pStyle w:val="normal0"/>
              <w:rPr>
                <w:b/>
              </w:rPr>
            </w:pPr>
            <w:r>
              <w:rPr>
                <w:b/>
              </w:rPr>
              <w:t xml:space="preserve">The actions is as followed </w:t>
            </w:r>
          </w:p>
          <w:p w14:paraId="6D8B6543" w14:textId="77777777" w:rsidR="00194C0E" w:rsidRDefault="00C55CDE">
            <w:pPr>
              <w:pStyle w:val="normal0"/>
            </w:pPr>
            <w:r>
              <w:t xml:space="preserve">UP - It will detect up motion and send radio number ‘1’ to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on speaker.</w:t>
            </w:r>
          </w:p>
          <w:p w14:paraId="17B89F12" w14:textId="77777777" w:rsidR="00194C0E" w:rsidRDefault="00C55CDE">
            <w:pPr>
              <w:pStyle w:val="normal0"/>
            </w:pPr>
            <w:r>
              <w:t xml:space="preserve">Down - It will detect Down motion and send radio number ‘2’ to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on speaker.</w:t>
            </w:r>
          </w:p>
          <w:p w14:paraId="20BB4664" w14:textId="77777777" w:rsidR="00194C0E" w:rsidRDefault="00C55CDE">
            <w:pPr>
              <w:pStyle w:val="normal0"/>
            </w:pPr>
            <w:r>
              <w:t xml:space="preserve">Right </w:t>
            </w:r>
            <w:r>
              <w:t xml:space="preserve">- It will detect Left motion and send radio number ‘3’ to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on speaker.</w:t>
            </w:r>
          </w:p>
          <w:p w14:paraId="4B881D6E" w14:textId="77777777" w:rsidR="00194C0E" w:rsidRDefault="00C55CDE">
            <w:pPr>
              <w:pStyle w:val="normal0"/>
            </w:pPr>
            <w:r>
              <w:t xml:space="preserve">Left </w:t>
            </w:r>
            <w:proofErr w:type="gramStart"/>
            <w:r>
              <w:t>-  It</w:t>
            </w:r>
            <w:proofErr w:type="gramEnd"/>
            <w:r>
              <w:t xml:space="preserve"> will detect up motion and send radio number ‘4’ to </w:t>
            </w:r>
            <w:proofErr w:type="spellStart"/>
            <w:r>
              <w:t>micro:bit</w:t>
            </w:r>
            <w:proofErr w:type="spellEnd"/>
            <w:r>
              <w:t xml:space="preserve"> on speaker.</w:t>
            </w:r>
          </w:p>
          <w:p w14:paraId="3FDDDA28" w14:textId="77777777" w:rsidR="00194C0E" w:rsidRDefault="00194C0E">
            <w:pPr>
              <w:pStyle w:val="normal0"/>
            </w:pPr>
            <w:bookmarkStart w:id="0" w:name="_p4pr5dlad4di" w:colFirst="0" w:colLast="0"/>
            <w:bookmarkEnd w:id="0"/>
          </w:p>
        </w:tc>
        <w:tc>
          <w:tcPr>
            <w:tcW w:w="3255" w:type="dxa"/>
          </w:tcPr>
          <w:p w14:paraId="3D06F82A" w14:textId="77777777" w:rsidR="00194C0E" w:rsidRDefault="00C55CDE">
            <w:pPr>
              <w:pStyle w:val="normal0"/>
            </w:pPr>
            <w:r>
              <w:t xml:space="preserve">JOO SUNG </w:t>
            </w:r>
            <w:proofErr w:type="gramStart"/>
            <w:r>
              <w:t>JAE(</w:t>
            </w:r>
            <w:proofErr w:type="gramEnd"/>
            <w:r>
              <w:t>100%)</w:t>
            </w:r>
          </w:p>
        </w:tc>
        <w:tc>
          <w:tcPr>
            <w:tcW w:w="4320" w:type="dxa"/>
          </w:tcPr>
          <w:p w14:paraId="4F6B2F9C" w14:textId="77777777" w:rsidR="00194C0E" w:rsidRDefault="00194C0E">
            <w:pPr>
              <w:pStyle w:val="normal0"/>
            </w:pPr>
          </w:p>
        </w:tc>
      </w:tr>
      <w:tr w:rsidR="00194C0E" w14:paraId="21A77A88" w14:textId="77777777">
        <w:trPr>
          <w:trHeight w:val="2540"/>
        </w:trPr>
        <w:tc>
          <w:tcPr>
            <w:tcW w:w="8040" w:type="dxa"/>
          </w:tcPr>
          <w:p w14:paraId="6647862E" w14:textId="77777777" w:rsidR="00194C0E" w:rsidRDefault="00C55CDE">
            <w:pPr>
              <w:pStyle w:val="normal0"/>
            </w:pPr>
            <w:r>
              <w:t>Speaker</w:t>
            </w:r>
          </w:p>
          <w:p w14:paraId="60F39097" w14:textId="77777777" w:rsidR="00194C0E" w:rsidRDefault="00C55CDE">
            <w:pPr>
              <w:pStyle w:val="normal0"/>
            </w:pPr>
            <w:r>
              <w:t xml:space="preserve">The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attached to the speaker has three main functions. </w:t>
            </w:r>
          </w:p>
          <w:p w14:paraId="7AFED0AF" w14:textId="77777777" w:rsidR="00194C0E" w:rsidRDefault="00194C0E">
            <w:pPr>
              <w:pStyle w:val="normal0"/>
            </w:pPr>
          </w:p>
          <w:p w14:paraId="1C98D5FE" w14:textId="77777777" w:rsidR="00194C0E" w:rsidRDefault="00C55CDE">
            <w:pPr>
              <w:pStyle w:val="normal0"/>
            </w:pPr>
            <w:r>
              <w:t>Firstly, it is responsible for receiving radio numbers sent by the detection glove and the gesture detection module. After receiving certain radio numbers by those two parts, it will display</w:t>
            </w:r>
            <w:r>
              <w:t xml:space="preserve"> the corresponding direction on the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. </w:t>
            </w:r>
          </w:p>
          <w:p w14:paraId="2E563409" w14:textId="77777777" w:rsidR="00194C0E" w:rsidRDefault="00194C0E">
            <w:pPr>
              <w:pStyle w:val="normal0"/>
            </w:pPr>
          </w:p>
          <w:p w14:paraId="3C17110A" w14:textId="77777777" w:rsidR="00194C0E" w:rsidRDefault="00C55CDE">
            <w:pPr>
              <w:pStyle w:val="normal0"/>
            </w:pPr>
            <w:r>
              <w:t xml:space="preserve">Secondly, the speaker’s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will also control the LED board. It will give power to LED board by using digital write pin according to radio numbers that it will receive.</w:t>
            </w:r>
          </w:p>
          <w:p w14:paraId="5BF58951" w14:textId="77777777" w:rsidR="00194C0E" w:rsidRDefault="00194C0E">
            <w:pPr>
              <w:pStyle w:val="normal0"/>
            </w:pPr>
          </w:p>
          <w:p w14:paraId="75A1DCB6" w14:textId="77777777" w:rsidR="00194C0E" w:rsidRDefault="00C55CDE">
            <w:pPr>
              <w:pStyle w:val="normal0"/>
            </w:pPr>
            <w:r>
              <w:t xml:space="preserve">Lastly, if radio number ‘5’ is </w:t>
            </w:r>
            <w:r>
              <w:t xml:space="preserve">received, a high E note will be played for 300ms as an alarm warning and If radio number ‘6’ is received, All LED will be blinked twice for </w:t>
            </w:r>
            <w:r>
              <w:lastRenderedPageBreak/>
              <w:t>500ms for warning pedestrian.</w:t>
            </w:r>
          </w:p>
          <w:p w14:paraId="5D9D2EB9" w14:textId="77777777" w:rsidR="00194C0E" w:rsidRDefault="00194C0E">
            <w:pPr>
              <w:pStyle w:val="normal0"/>
            </w:pPr>
          </w:p>
          <w:p w14:paraId="72164BBE" w14:textId="77777777" w:rsidR="00194C0E" w:rsidRDefault="00C55CDE">
            <w:pPr>
              <w:pStyle w:val="normal0"/>
            </w:pPr>
            <w:proofErr w:type="gramStart"/>
            <w:r>
              <w:rPr>
                <w:b/>
              </w:rPr>
              <w:t>configuration</w:t>
            </w:r>
            <w:proofErr w:type="gramEnd"/>
            <w:r>
              <w:rPr>
                <w:b/>
              </w:rPr>
              <w:t xml:space="preserve"> is as followed</w:t>
            </w:r>
          </w:p>
          <w:p w14:paraId="5C649E60" w14:textId="77777777" w:rsidR="00194C0E" w:rsidRDefault="00C55CDE">
            <w:pPr>
              <w:pStyle w:val="normal0"/>
            </w:pPr>
            <w:r>
              <w:t>(</w:t>
            </w:r>
            <w:proofErr w:type="gramStart"/>
            <w:r>
              <w:t>power</w:t>
            </w:r>
            <w:proofErr w:type="gramEnd"/>
            <w:r>
              <w:t xml:space="preserve"> pins according to directions)</w:t>
            </w:r>
          </w:p>
          <w:p w14:paraId="1B1CA783" w14:textId="77777777" w:rsidR="00194C0E" w:rsidRDefault="00C55CDE">
            <w:pPr>
              <w:pStyle w:val="normal0"/>
            </w:pPr>
            <w:r>
              <w:t xml:space="preserve">GLOVE UP - receive </w:t>
            </w:r>
            <w:r>
              <w:t>radio number ‘1’ and digital write pin to pin ‘14’</w:t>
            </w:r>
          </w:p>
          <w:p w14:paraId="35530FE0" w14:textId="77777777" w:rsidR="00194C0E" w:rsidRDefault="00C55CDE">
            <w:pPr>
              <w:pStyle w:val="normal0"/>
            </w:pPr>
            <w:r>
              <w:t>GLOVE Down - receive radio number ‘2’ and digital write pin to pin all pins</w:t>
            </w:r>
          </w:p>
          <w:p w14:paraId="4E94E28F" w14:textId="77777777" w:rsidR="00194C0E" w:rsidRDefault="00C55CDE">
            <w:pPr>
              <w:pStyle w:val="normal0"/>
            </w:pPr>
            <w:r>
              <w:t>GLOVE LEFT -receive radio number ‘3’ and digital write pin to pin’8’</w:t>
            </w:r>
          </w:p>
          <w:p w14:paraId="40C46E27" w14:textId="77777777" w:rsidR="00194C0E" w:rsidRDefault="00C55CDE">
            <w:pPr>
              <w:pStyle w:val="normal0"/>
            </w:pPr>
            <w:r>
              <w:t>GLOVE RIGHT - receive radio number ‘4’ and digital write pin to pin ‘13’</w:t>
            </w:r>
          </w:p>
          <w:p w14:paraId="4AC29EB7" w14:textId="77777777" w:rsidR="00194C0E" w:rsidRDefault="00194C0E">
            <w:pPr>
              <w:pStyle w:val="normal0"/>
            </w:pPr>
          </w:p>
          <w:p w14:paraId="274FB670" w14:textId="77777777" w:rsidR="00194C0E" w:rsidRDefault="00C55CDE">
            <w:pPr>
              <w:pStyle w:val="normal0"/>
            </w:pPr>
            <w:r>
              <w:t>(</w:t>
            </w:r>
            <w:proofErr w:type="gramStart"/>
            <w:r>
              <w:t>power</w:t>
            </w:r>
            <w:proofErr w:type="gramEnd"/>
            <w:r>
              <w:t xml:space="preserve"> pins according to directions)</w:t>
            </w:r>
          </w:p>
          <w:p w14:paraId="3816A601" w14:textId="77777777" w:rsidR="00194C0E" w:rsidRDefault="00C55CDE">
            <w:pPr>
              <w:pStyle w:val="normal0"/>
            </w:pPr>
            <w:r>
              <w:t>Motion UP - receive radio number ‘7’ and write digital write pin to pin ‘14’</w:t>
            </w:r>
          </w:p>
          <w:p w14:paraId="57EB3A7F" w14:textId="77777777" w:rsidR="00194C0E" w:rsidRDefault="00C55CDE">
            <w:pPr>
              <w:pStyle w:val="normal0"/>
            </w:pPr>
            <w:r>
              <w:t>Motion Down -receive radio number ‘8’ and write digital write pin to</w:t>
            </w:r>
            <w:r>
              <w:t xml:space="preserve"> all pins</w:t>
            </w:r>
          </w:p>
          <w:p w14:paraId="762FF492" w14:textId="77777777" w:rsidR="00194C0E" w:rsidRDefault="00C55CDE">
            <w:pPr>
              <w:pStyle w:val="normal0"/>
            </w:pPr>
            <w:r>
              <w:t>Motion RIGHT - receive radio number ‘9’ and write digital write pin to pin ‘8’</w:t>
            </w:r>
          </w:p>
          <w:p w14:paraId="28C68E76" w14:textId="77777777" w:rsidR="00194C0E" w:rsidRDefault="00C55CDE">
            <w:pPr>
              <w:pStyle w:val="normal0"/>
            </w:pPr>
            <w:r>
              <w:t>Motion LEFT - receive radio number ‘10’ and write digital write pin to pin ‘13’</w:t>
            </w:r>
          </w:p>
          <w:p w14:paraId="6453FD70" w14:textId="77777777" w:rsidR="00194C0E" w:rsidRDefault="00194C0E">
            <w:pPr>
              <w:pStyle w:val="normal0"/>
            </w:pPr>
          </w:p>
          <w:p w14:paraId="052E90DA" w14:textId="77777777" w:rsidR="00194C0E" w:rsidRDefault="00C55CDE">
            <w:pPr>
              <w:pStyle w:val="normal0"/>
            </w:pPr>
            <w:r>
              <w:t xml:space="preserve">Press A </w:t>
            </w:r>
          </w:p>
          <w:p w14:paraId="6677A288" w14:textId="77777777" w:rsidR="00194C0E" w:rsidRDefault="00C55CDE">
            <w:pPr>
              <w:pStyle w:val="normal0"/>
            </w:pPr>
            <w:proofErr w:type="gramStart"/>
            <w:r>
              <w:t>receive</w:t>
            </w:r>
            <w:proofErr w:type="gramEnd"/>
            <w:r>
              <w:t xml:space="preserve"> radio number ‘5’ </w:t>
            </w:r>
          </w:p>
          <w:p w14:paraId="16A3231C" w14:textId="77777777" w:rsidR="00194C0E" w:rsidRDefault="00C55CDE">
            <w:pPr>
              <w:pStyle w:val="normal0"/>
            </w:pPr>
            <w:proofErr w:type="gramStart"/>
            <w:r>
              <w:t>make</w:t>
            </w:r>
            <w:proofErr w:type="gramEnd"/>
            <w:r>
              <w:t xml:space="preserve"> high E sound for 300ms</w:t>
            </w:r>
          </w:p>
          <w:p w14:paraId="0B86ABA3" w14:textId="77777777" w:rsidR="00194C0E" w:rsidRDefault="00194C0E">
            <w:pPr>
              <w:pStyle w:val="normal0"/>
            </w:pPr>
          </w:p>
          <w:p w14:paraId="4873441C" w14:textId="77777777" w:rsidR="00194C0E" w:rsidRDefault="00C55CDE">
            <w:pPr>
              <w:pStyle w:val="normal0"/>
            </w:pPr>
            <w:r>
              <w:t>Press B</w:t>
            </w:r>
          </w:p>
          <w:p w14:paraId="0908D359" w14:textId="77777777" w:rsidR="00194C0E" w:rsidRDefault="00C55CDE">
            <w:pPr>
              <w:pStyle w:val="normal0"/>
            </w:pPr>
            <w:proofErr w:type="gramStart"/>
            <w:r>
              <w:t>receive</w:t>
            </w:r>
            <w:proofErr w:type="gramEnd"/>
            <w:r>
              <w:t xml:space="preserve"> radio number ‘6’</w:t>
            </w:r>
          </w:p>
          <w:p w14:paraId="32A0A366" w14:textId="77777777" w:rsidR="00194C0E" w:rsidRDefault="00C55CDE">
            <w:pPr>
              <w:pStyle w:val="normal0"/>
            </w:pPr>
            <w:proofErr w:type="gramStart"/>
            <w:r>
              <w:t>blink</w:t>
            </w:r>
            <w:proofErr w:type="gramEnd"/>
            <w:r>
              <w:t xml:space="preserve"> all LED twice for 500ms each</w:t>
            </w:r>
          </w:p>
          <w:p w14:paraId="57A93E05" w14:textId="77777777" w:rsidR="00194C0E" w:rsidRDefault="00194C0E">
            <w:pPr>
              <w:pStyle w:val="normal0"/>
            </w:pPr>
          </w:p>
          <w:p w14:paraId="12BD27FA" w14:textId="77777777" w:rsidR="00194C0E" w:rsidRDefault="00C55CDE">
            <w:pPr>
              <w:pStyle w:val="normal0"/>
              <w:rPr>
                <w:b/>
              </w:rPr>
            </w:pPr>
            <w:r>
              <w:rPr>
                <w:b/>
              </w:rPr>
              <w:t xml:space="preserve">LED board pin connections to speaker </w:t>
            </w:r>
            <w:proofErr w:type="spellStart"/>
            <w:r>
              <w:rPr>
                <w:b/>
              </w:rPr>
              <w:t>micro</w:t>
            </w:r>
            <w:proofErr w:type="gramStart"/>
            <w:r>
              <w:rPr>
                <w:b/>
              </w:rPr>
              <w:t>:bit</w:t>
            </w:r>
            <w:proofErr w:type="spellEnd"/>
            <w:proofErr w:type="gramEnd"/>
          </w:p>
          <w:p w14:paraId="7DB35358" w14:textId="77777777" w:rsidR="00194C0E" w:rsidRDefault="00C55CDE">
            <w:pPr>
              <w:pStyle w:val="normal0"/>
            </w:pPr>
            <w:bookmarkStart w:id="1" w:name="_niorxmtbtvln" w:colFirst="0" w:colLast="0"/>
            <w:bookmarkEnd w:id="1"/>
            <w:r>
              <w:t>PIN 8 -LEFT</w:t>
            </w:r>
          </w:p>
          <w:p w14:paraId="639159A4" w14:textId="77777777" w:rsidR="00194C0E" w:rsidRDefault="00C55CDE">
            <w:pPr>
              <w:pStyle w:val="normal0"/>
            </w:pPr>
            <w:bookmarkStart w:id="2" w:name="_86ckit81ufhb" w:colFirst="0" w:colLast="0"/>
            <w:bookmarkEnd w:id="2"/>
            <w:r>
              <w:t>PIN 13 - RIGHT</w:t>
            </w:r>
          </w:p>
          <w:p w14:paraId="5A28E063" w14:textId="77777777" w:rsidR="00194C0E" w:rsidRDefault="00C55CDE">
            <w:pPr>
              <w:pStyle w:val="normal0"/>
            </w:pPr>
            <w:bookmarkStart w:id="3" w:name="_lzvzohozganj" w:colFirst="0" w:colLast="0"/>
            <w:bookmarkEnd w:id="3"/>
            <w:r>
              <w:t>PIN 14 - UP (BLUE ONLY)</w:t>
            </w:r>
          </w:p>
          <w:p w14:paraId="6D3520CF" w14:textId="77777777" w:rsidR="00194C0E" w:rsidRDefault="00C55CDE">
            <w:pPr>
              <w:pStyle w:val="normal0"/>
            </w:pPr>
            <w:bookmarkStart w:id="4" w:name="_23fu8qzgsv5n" w:colFirst="0" w:colLast="0"/>
            <w:bookmarkEnd w:id="4"/>
            <w:r>
              <w:t>DOWN - ALL PINS</w:t>
            </w:r>
          </w:p>
          <w:p w14:paraId="2A38A627" w14:textId="77777777" w:rsidR="00194C0E" w:rsidRDefault="00194C0E">
            <w:pPr>
              <w:pStyle w:val="normal0"/>
            </w:pPr>
            <w:bookmarkStart w:id="5" w:name="_e9g0a19qtijk" w:colFirst="0" w:colLast="0"/>
            <w:bookmarkEnd w:id="5"/>
          </w:p>
        </w:tc>
        <w:tc>
          <w:tcPr>
            <w:tcW w:w="3255" w:type="dxa"/>
          </w:tcPr>
          <w:p w14:paraId="5A4AF0DF" w14:textId="77777777" w:rsidR="00194C0E" w:rsidRDefault="00C55CDE">
            <w:pPr>
              <w:pStyle w:val="normal0"/>
            </w:pPr>
            <w:r>
              <w:lastRenderedPageBreak/>
              <w:t xml:space="preserve">JOO SUNG </w:t>
            </w:r>
            <w:proofErr w:type="gramStart"/>
            <w:r>
              <w:t>JAE(</w:t>
            </w:r>
            <w:proofErr w:type="gramEnd"/>
            <w:r>
              <w:t>100%)</w:t>
            </w:r>
          </w:p>
        </w:tc>
        <w:tc>
          <w:tcPr>
            <w:tcW w:w="4320" w:type="dxa"/>
          </w:tcPr>
          <w:p w14:paraId="08077887" w14:textId="77777777" w:rsidR="00194C0E" w:rsidRDefault="00194C0E">
            <w:pPr>
              <w:pStyle w:val="normal0"/>
            </w:pPr>
          </w:p>
        </w:tc>
      </w:tr>
      <w:tr w:rsidR="00194C0E" w14:paraId="579A6FB4" w14:textId="77777777">
        <w:trPr>
          <w:trHeight w:val="2540"/>
        </w:trPr>
        <w:tc>
          <w:tcPr>
            <w:tcW w:w="8040" w:type="dxa"/>
          </w:tcPr>
          <w:p w14:paraId="311482AE" w14:textId="77777777" w:rsidR="00194C0E" w:rsidRDefault="00C55CDE">
            <w:pPr>
              <w:pStyle w:val="normal0"/>
            </w:pPr>
            <w:r>
              <w:lastRenderedPageBreak/>
              <w:t>LED BOARD</w:t>
            </w:r>
          </w:p>
          <w:p w14:paraId="7AE62DCA" w14:textId="77777777" w:rsidR="00194C0E" w:rsidRDefault="00C55CDE">
            <w:pPr>
              <w:pStyle w:val="normal0"/>
            </w:pPr>
            <w:r>
              <w:t xml:space="preserve">It will receive power from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of speaker acc</w:t>
            </w:r>
            <w:r>
              <w:t>ording to corresponding directions from different modules and light up corresponding directions.</w:t>
            </w:r>
          </w:p>
          <w:p w14:paraId="6B77A3C1" w14:textId="77777777" w:rsidR="00194C0E" w:rsidRDefault="00194C0E">
            <w:pPr>
              <w:pStyle w:val="normal0"/>
            </w:pPr>
          </w:p>
          <w:p w14:paraId="67D2093D" w14:textId="77777777" w:rsidR="00194C0E" w:rsidRDefault="00C55CDE">
            <w:pPr>
              <w:pStyle w:val="normal0"/>
            </w:pPr>
            <w:r>
              <w:rPr>
                <w:b/>
              </w:rPr>
              <w:t>Motion:</w:t>
            </w:r>
            <w:r>
              <w:t xml:space="preserve"> </w:t>
            </w:r>
          </w:p>
          <w:p w14:paraId="7FB9592D" w14:textId="77777777" w:rsidR="00194C0E" w:rsidRDefault="00C55CDE">
            <w:pPr>
              <w:pStyle w:val="normal0"/>
            </w:pPr>
            <w:r>
              <w:t xml:space="preserve">UP - The front </w:t>
            </w:r>
            <w:proofErr w:type="gramStart"/>
            <w:r>
              <w:t>arrow(</w:t>
            </w:r>
            <w:proofErr w:type="gramEnd"/>
            <w:r>
              <w:t>Blue) will light up, mean the driver want to accelerate the car.</w:t>
            </w:r>
          </w:p>
          <w:p w14:paraId="049F0265" w14:textId="77777777" w:rsidR="00194C0E" w:rsidRDefault="00C55CDE">
            <w:pPr>
              <w:pStyle w:val="normal0"/>
            </w:pPr>
            <w:r>
              <w:t>Down - All LED light will light up for warning signal.</w:t>
            </w:r>
          </w:p>
          <w:p w14:paraId="632B97A8" w14:textId="77777777" w:rsidR="00194C0E" w:rsidRDefault="00C55CDE">
            <w:pPr>
              <w:pStyle w:val="normal0"/>
            </w:pPr>
            <w:r>
              <w:t>Right - The right arrow will light up and show the driver want to turn right.</w:t>
            </w:r>
          </w:p>
          <w:p w14:paraId="1A66065D" w14:textId="77777777" w:rsidR="00194C0E" w:rsidRDefault="00C55CDE">
            <w:pPr>
              <w:pStyle w:val="normal0"/>
            </w:pPr>
            <w:r>
              <w:t>Left - The left arrow will light up and show the driver want to turn left.</w:t>
            </w:r>
          </w:p>
        </w:tc>
        <w:tc>
          <w:tcPr>
            <w:tcW w:w="3255" w:type="dxa"/>
          </w:tcPr>
          <w:p w14:paraId="570EDAB3" w14:textId="77777777" w:rsidR="00194C0E" w:rsidRDefault="00C55CDE">
            <w:pPr>
              <w:pStyle w:val="normal0"/>
            </w:pPr>
            <w:r>
              <w:t>JOO SUNG JAE(100%)</w:t>
            </w:r>
            <w:bookmarkStart w:id="6" w:name="_GoBack"/>
            <w:bookmarkEnd w:id="6"/>
          </w:p>
        </w:tc>
        <w:tc>
          <w:tcPr>
            <w:tcW w:w="4320" w:type="dxa"/>
          </w:tcPr>
          <w:p w14:paraId="6FE8F8B7" w14:textId="77777777" w:rsidR="00194C0E" w:rsidRDefault="00194C0E">
            <w:pPr>
              <w:pStyle w:val="normal0"/>
            </w:pPr>
          </w:p>
        </w:tc>
      </w:tr>
      <w:tr w:rsidR="00194C0E" w14:paraId="6DBA8DEE" w14:textId="77777777">
        <w:trPr>
          <w:trHeight w:val="2520"/>
        </w:trPr>
        <w:tc>
          <w:tcPr>
            <w:tcW w:w="8040" w:type="dxa"/>
          </w:tcPr>
          <w:p w14:paraId="5ABC2388" w14:textId="77777777" w:rsidR="00194C0E" w:rsidRDefault="00C55CDE">
            <w:pPr>
              <w:pStyle w:val="normal0"/>
            </w:pPr>
            <w:bookmarkStart w:id="7" w:name="_gjdgxs" w:colFirst="0" w:colLast="0"/>
            <w:bookmarkEnd w:id="7"/>
            <w:r>
              <w:lastRenderedPageBreak/>
              <w:t>Gesture detection board</w:t>
            </w:r>
          </w:p>
          <w:p w14:paraId="7EABFBC2" w14:textId="77777777" w:rsidR="00194C0E" w:rsidRDefault="00C55CDE">
            <w:pPr>
              <w:pStyle w:val="normal0"/>
            </w:pPr>
            <w:bookmarkStart w:id="8" w:name="_gsm3wzcrc44" w:colFirst="0" w:colLast="0"/>
            <w:bookmarkEnd w:id="8"/>
            <w:r>
              <w:t>If you do certain gestures on “gesture detection module”,</w:t>
            </w:r>
            <w:r>
              <w:t xml:space="preserve"> it will send corresponding radio numbers to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which is mounted on speaker.</w:t>
            </w:r>
          </w:p>
          <w:p w14:paraId="26E63C23" w14:textId="77777777" w:rsidR="00194C0E" w:rsidRDefault="00C55CDE">
            <w:pPr>
              <w:pStyle w:val="normal0"/>
            </w:pPr>
            <w:bookmarkStart w:id="9" w:name="_7hc0rotzb4cx" w:colFirst="0" w:colLast="0"/>
            <w:bookmarkEnd w:id="9"/>
            <w:r>
              <w:t xml:space="preserve">Moreover, it will play high E warning sounds when you press button A of </w:t>
            </w:r>
            <w:proofErr w:type="spellStart"/>
            <w:r>
              <w:t>micro</w:t>
            </w:r>
            <w:proofErr w:type="gramStart"/>
            <w:r>
              <w:t>:bit</w:t>
            </w:r>
            <w:proofErr w:type="spellEnd"/>
            <w:proofErr w:type="gramEnd"/>
            <w:r>
              <w:t xml:space="preserve"> on gesture detection board and Blinking all the LED for twice for each of 500 </w:t>
            </w:r>
            <w:proofErr w:type="spellStart"/>
            <w:r>
              <w:t>ms</w:t>
            </w:r>
            <w:proofErr w:type="spellEnd"/>
            <w:r>
              <w:t xml:space="preserve"> interval </w:t>
            </w:r>
            <w:r>
              <w:t>when you press button B.</w:t>
            </w:r>
          </w:p>
          <w:p w14:paraId="699DCB87" w14:textId="77777777" w:rsidR="00194C0E" w:rsidRDefault="00194C0E">
            <w:pPr>
              <w:pStyle w:val="normal0"/>
            </w:pPr>
            <w:bookmarkStart w:id="10" w:name="_8ubzh1x99cxc" w:colFirst="0" w:colLast="0"/>
            <w:bookmarkEnd w:id="10"/>
          </w:p>
          <w:p w14:paraId="6595D873" w14:textId="77777777" w:rsidR="00194C0E" w:rsidRDefault="00C55CDE">
            <w:pPr>
              <w:pStyle w:val="normal0"/>
              <w:rPr>
                <w:b/>
              </w:rPr>
            </w:pPr>
            <w:bookmarkStart w:id="11" w:name="_kphm2mn5ww3k" w:colFirst="0" w:colLast="0"/>
            <w:bookmarkEnd w:id="11"/>
            <w:r>
              <w:rPr>
                <w:b/>
              </w:rPr>
              <w:t xml:space="preserve">The actions is as followed </w:t>
            </w:r>
          </w:p>
          <w:p w14:paraId="409DAEE3" w14:textId="77777777" w:rsidR="00194C0E" w:rsidRDefault="00C55CDE">
            <w:pPr>
              <w:pStyle w:val="normal0"/>
            </w:pPr>
            <w:bookmarkStart w:id="12" w:name="_9fdydqkj74ge" w:colFirst="0" w:colLast="0"/>
            <w:bookmarkEnd w:id="12"/>
            <w:r>
              <w:t xml:space="preserve">UP - It will detect up motion and send radio number ‘7’ to </w:t>
            </w:r>
            <w:proofErr w:type="spellStart"/>
            <w:r>
              <w:t>microbit</w:t>
            </w:r>
            <w:proofErr w:type="spellEnd"/>
            <w:r>
              <w:t xml:space="preserve"> on speaker.</w:t>
            </w:r>
          </w:p>
          <w:p w14:paraId="7C4AFEA5" w14:textId="77777777" w:rsidR="00194C0E" w:rsidRDefault="00C55CDE">
            <w:pPr>
              <w:pStyle w:val="normal0"/>
            </w:pPr>
            <w:bookmarkStart w:id="13" w:name="_pwybbrpc6gg3" w:colFirst="0" w:colLast="0"/>
            <w:bookmarkEnd w:id="13"/>
            <w:r>
              <w:t xml:space="preserve">Down - It will detect Down motion and send radio number ‘8’ to </w:t>
            </w:r>
            <w:proofErr w:type="spellStart"/>
            <w:r>
              <w:t>microbit</w:t>
            </w:r>
            <w:proofErr w:type="spellEnd"/>
            <w:r>
              <w:t xml:space="preserve"> on speaker.</w:t>
            </w:r>
          </w:p>
          <w:p w14:paraId="64180B62" w14:textId="77777777" w:rsidR="00194C0E" w:rsidRDefault="00C55CDE">
            <w:pPr>
              <w:pStyle w:val="normal0"/>
            </w:pPr>
            <w:bookmarkStart w:id="14" w:name="_xl75koso8nie" w:colFirst="0" w:colLast="0"/>
            <w:bookmarkEnd w:id="14"/>
            <w:r>
              <w:t>Right - It will detect Left motion and</w:t>
            </w:r>
            <w:r>
              <w:t xml:space="preserve"> send radio number ‘9’ to </w:t>
            </w:r>
            <w:proofErr w:type="spellStart"/>
            <w:r>
              <w:t>microbit</w:t>
            </w:r>
            <w:proofErr w:type="spellEnd"/>
            <w:r>
              <w:t xml:space="preserve"> on speaker.</w:t>
            </w:r>
          </w:p>
          <w:p w14:paraId="097989CB" w14:textId="77777777" w:rsidR="00194C0E" w:rsidRDefault="00C55CDE">
            <w:pPr>
              <w:pStyle w:val="normal0"/>
            </w:pPr>
            <w:bookmarkStart w:id="15" w:name="_6b0cfeec4nep" w:colFirst="0" w:colLast="0"/>
            <w:bookmarkEnd w:id="15"/>
            <w:r>
              <w:t xml:space="preserve">Left </w:t>
            </w:r>
            <w:proofErr w:type="gramStart"/>
            <w:r>
              <w:t>-  It</w:t>
            </w:r>
            <w:proofErr w:type="gramEnd"/>
            <w:r>
              <w:t xml:space="preserve"> will detect up motion and send radio number ‘10’ to </w:t>
            </w:r>
            <w:proofErr w:type="spellStart"/>
            <w:r>
              <w:t>microbit</w:t>
            </w:r>
            <w:proofErr w:type="spellEnd"/>
            <w:r>
              <w:t xml:space="preserve"> on speaker.</w:t>
            </w:r>
          </w:p>
          <w:p w14:paraId="16A7E666" w14:textId="77777777" w:rsidR="00194C0E" w:rsidRDefault="00C55CDE">
            <w:pPr>
              <w:pStyle w:val="normal0"/>
            </w:pPr>
            <w:r>
              <w:t xml:space="preserve">Press A - radio number ‘5’ to </w:t>
            </w:r>
            <w:proofErr w:type="spellStart"/>
            <w:r>
              <w:t>microbit</w:t>
            </w:r>
            <w:proofErr w:type="spellEnd"/>
            <w:r>
              <w:t xml:space="preserve"> on speaker.</w:t>
            </w:r>
          </w:p>
          <w:p w14:paraId="423E8CA1" w14:textId="77777777" w:rsidR="00194C0E" w:rsidRDefault="00C55CDE">
            <w:pPr>
              <w:pStyle w:val="normal0"/>
            </w:pPr>
            <w:r>
              <w:t xml:space="preserve">Press B - radio number ‘6’ to </w:t>
            </w:r>
            <w:proofErr w:type="spellStart"/>
            <w:r>
              <w:t>microbit</w:t>
            </w:r>
            <w:proofErr w:type="spellEnd"/>
            <w:r>
              <w:t xml:space="preserve"> on speaker.</w:t>
            </w:r>
          </w:p>
          <w:p w14:paraId="74A5D174" w14:textId="77777777" w:rsidR="00194C0E" w:rsidRDefault="00194C0E">
            <w:pPr>
              <w:pStyle w:val="normal0"/>
            </w:pPr>
            <w:bookmarkStart w:id="16" w:name="_4jjvid1dghly" w:colFirst="0" w:colLast="0"/>
            <w:bookmarkEnd w:id="16"/>
          </w:p>
        </w:tc>
        <w:tc>
          <w:tcPr>
            <w:tcW w:w="3255" w:type="dxa"/>
          </w:tcPr>
          <w:p w14:paraId="18614E99" w14:textId="77777777" w:rsidR="00194C0E" w:rsidRDefault="00C55CDE">
            <w:pPr>
              <w:pStyle w:val="normal0"/>
            </w:pPr>
            <w:r>
              <w:t xml:space="preserve">JOO SUNG </w:t>
            </w:r>
            <w:proofErr w:type="gramStart"/>
            <w:r>
              <w:t>JAE(</w:t>
            </w:r>
            <w:proofErr w:type="gramEnd"/>
            <w:r>
              <w:t>1OO%)</w:t>
            </w:r>
          </w:p>
        </w:tc>
        <w:tc>
          <w:tcPr>
            <w:tcW w:w="4320" w:type="dxa"/>
          </w:tcPr>
          <w:p w14:paraId="6810F602" w14:textId="77777777" w:rsidR="00194C0E" w:rsidRDefault="00194C0E">
            <w:pPr>
              <w:pStyle w:val="normal0"/>
            </w:pPr>
          </w:p>
        </w:tc>
      </w:tr>
    </w:tbl>
    <w:p w14:paraId="28E3D02F" w14:textId="77777777" w:rsidR="00194C0E" w:rsidRDefault="00194C0E">
      <w:pPr>
        <w:pStyle w:val="normal0"/>
        <w:spacing w:after="0" w:line="240" w:lineRule="auto"/>
        <w:rPr>
          <w:sz w:val="16"/>
          <w:szCs w:val="16"/>
        </w:rPr>
      </w:pPr>
    </w:p>
    <w:p w14:paraId="46B66421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5E2C23A6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5E607317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352C26C0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79D77514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59B37E98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560C70A6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364A6B91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600D7CA8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007410DA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7FB72A2C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30D9D5EB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2FF06805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34D364E1" w14:textId="77777777" w:rsidR="00194C0E" w:rsidRDefault="00194C0E">
      <w:pPr>
        <w:pStyle w:val="normal0"/>
        <w:spacing w:after="0" w:line="240" w:lineRule="auto"/>
        <w:rPr>
          <w:sz w:val="24"/>
          <w:szCs w:val="24"/>
        </w:rPr>
      </w:pPr>
    </w:p>
    <w:p w14:paraId="2CD1D625" w14:textId="77777777" w:rsidR="00194C0E" w:rsidRDefault="00C55CDE">
      <w:pPr>
        <w:pStyle w:val="normal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Any special feature that cannot be demonstrated in the lab, but only shown in the video?</w:t>
      </w:r>
      <w:proofErr w:type="gramEnd"/>
      <w:r>
        <w:rPr>
          <w:sz w:val="24"/>
          <w:szCs w:val="24"/>
        </w:rPr>
        <w:t xml:space="preserve"> (Yes / No) _____________</w:t>
      </w:r>
      <w:proofErr w:type="gramStart"/>
      <w:r>
        <w:rPr>
          <w:sz w:val="24"/>
          <w:szCs w:val="24"/>
        </w:rPr>
        <w:t>_   .</w:t>
      </w:r>
      <w:proofErr w:type="gramEnd"/>
      <w:r>
        <w:rPr>
          <w:sz w:val="24"/>
          <w:szCs w:val="24"/>
        </w:rPr>
        <w:t xml:space="preserve"> If </w:t>
      </w: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>, give details of the feature.</w:t>
      </w:r>
    </w:p>
    <w:p w14:paraId="09110B15" w14:textId="77777777" w:rsidR="00194C0E" w:rsidRDefault="00C55CDE">
      <w:pPr>
        <w:pStyle w:val="normal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(NOTE: Use this only if the feature cannot be demonstrated in the lab)</w:t>
      </w:r>
    </w:p>
    <w:p w14:paraId="6DE2DC99" w14:textId="77777777" w:rsidR="00194C0E" w:rsidRDefault="00194C0E">
      <w:pPr>
        <w:pStyle w:val="normal0"/>
        <w:spacing w:after="0" w:line="240" w:lineRule="auto"/>
        <w:rPr>
          <w:sz w:val="16"/>
          <w:szCs w:val="16"/>
        </w:rPr>
      </w:pPr>
    </w:p>
    <w:tbl>
      <w:tblPr>
        <w:tblStyle w:val="a1"/>
        <w:tblW w:w="15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71"/>
        <w:gridCol w:w="4536"/>
        <w:gridCol w:w="4308"/>
      </w:tblGrid>
      <w:tr w:rsidR="00194C0E" w14:paraId="1E98E7AA" w14:textId="77777777">
        <w:tc>
          <w:tcPr>
            <w:tcW w:w="6771" w:type="dxa"/>
          </w:tcPr>
          <w:p w14:paraId="3335CDB9" w14:textId="77777777" w:rsidR="00194C0E" w:rsidRDefault="00C55CDE">
            <w:pPr>
              <w:pStyle w:val="normal0"/>
            </w:pPr>
            <w:r>
              <w:rPr>
                <w:b/>
              </w:rPr>
              <w:t>Description of special feature</w:t>
            </w:r>
            <w:r>
              <w:t xml:space="preserve"> </w:t>
            </w:r>
          </w:p>
        </w:tc>
        <w:tc>
          <w:tcPr>
            <w:tcW w:w="4536" w:type="dxa"/>
          </w:tcPr>
          <w:p w14:paraId="3221FAAA" w14:textId="77777777" w:rsidR="00194C0E" w:rsidRDefault="00C55CDE">
            <w:pPr>
              <w:pStyle w:val="normal0"/>
              <w:rPr>
                <w:b/>
              </w:rPr>
            </w:pPr>
            <w:r>
              <w:rPr>
                <w:b/>
              </w:rPr>
              <w:t>Student who responsible to this part. If more than one student, put down weighting.</w:t>
            </w:r>
          </w:p>
        </w:tc>
        <w:tc>
          <w:tcPr>
            <w:tcW w:w="4308" w:type="dxa"/>
          </w:tcPr>
          <w:p w14:paraId="5C9A1809" w14:textId="77777777" w:rsidR="00194C0E" w:rsidRDefault="00C55CDE">
            <w:pPr>
              <w:pStyle w:val="normal0"/>
              <w:rPr>
                <w:b/>
              </w:rPr>
            </w:pPr>
            <w:r>
              <w:rPr>
                <w:b/>
              </w:rPr>
              <w:t>For marking (Lecturer use only)</w:t>
            </w:r>
          </w:p>
        </w:tc>
      </w:tr>
      <w:tr w:rsidR="00194C0E" w14:paraId="5284921F" w14:textId="77777777">
        <w:trPr>
          <w:trHeight w:val="2540"/>
        </w:trPr>
        <w:tc>
          <w:tcPr>
            <w:tcW w:w="6771" w:type="dxa"/>
          </w:tcPr>
          <w:p w14:paraId="6AFC28CA" w14:textId="77777777" w:rsidR="00194C0E" w:rsidRDefault="00194C0E">
            <w:pPr>
              <w:pStyle w:val="normal0"/>
            </w:pPr>
            <w:bookmarkStart w:id="17" w:name="_2i6q9m9zmb64" w:colFirst="0" w:colLast="0"/>
            <w:bookmarkEnd w:id="17"/>
          </w:p>
          <w:p w14:paraId="66B5CAE3" w14:textId="77777777" w:rsidR="00194C0E" w:rsidRDefault="00194C0E">
            <w:pPr>
              <w:pStyle w:val="normal0"/>
            </w:pPr>
            <w:bookmarkStart w:id="18" w:name="_k4sy3c7alxi" w:colFirst="0" w:colLast="0"/>
            <w:bookmarkEnd w:id="18"/>
          </w:p>
        </w:tc>
        <w:tc>
          <w:tcPr>
            <w:tcW w:w="4536" w:type="dxa"/>
          </w:tcPr>
          <w:p w14:paraId="673549E5" w14:textId="77777777" w:rsidR="00194C0E" w:rsidRDefault="00194C0E">
            <w:pPr>
              <w:pStyle w:val="normal0"/>
            </w:pPr>
          </w:p>
        </w:tc>
        <w:tc>
          <w:tcPr>
            <w:tcW w:w="4308" w:type="dxa"/>
          </w:tcPr>
          <w:p w14:paraId="0260B175" w14:textId="77777777" w:rsidR="00194C0E" w:rsidRDefault="00194C0E">
            <w:pPr>
              <w:pStyle w:val="normal0"/>
            </w:pPr>
          </w:p>
        </w:tc>
      </w:tr>
    </w:tbl>
    <w:p w14:paraId="42E68715" w14:textId="77777777" w:rsidR="00194C0E" w:rsidRDefault="00194C0E">
      <w:pPr>
        <w:pStyle w:val="normal0"/>
        <w:spacing w:after="0" w:line="240" w:lineRule="auto"/>
        <w:rPr>
          <w:sz w:val="16"/>
          <w:szCs w:val="16"/>
        </w:rPr>
      </w:pPr>
    </w:p>
    <w:sectPr w:rsidR="00194C0E">
      <w:pgSz w:w="16839" w:h="11907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4C0E"/>
    <w:rsid w:val="00194C0E"/>
    <w:rsid w:val="00C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9B1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4001</Characters>
  <Application>Microsoft Macintosh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 HANS</cp:lastModifiedBy>
  <cp:revision>2</cp:revision>
  <dcterms:created xsi:type="dcterms:W3CDTF">2019-04-09T16:05:00Z</dcterms:created>
  <dcterms:modified xsi:type="dcterms:W3CDTF">2019-04-09T16:06:00Z</dcterms:modified>
</cp:coreProperties>
</file>