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E74" w:rsidRDefault="007813AF">
      <w:r>
        <w:t>Thesis outline</w:t>
      </w:r>
    </w:p>
    <w:p w:rsidR="007813AF" w:rsidRDefault="007813AF">
      <w:r>
        <w:t>Title</w:t>
      </w:r>
      <w:proofErr w:type="gramStart"/>
      <w:r>
        <w:t>: ?</w:t>
      </w:r>
      <w:proofErr w:type="gramEnd"/>
    </w:p>
    <w:p w:rsidR="00572379" w:rsidRDefault="00572379">
      <w:r>
        <w:t xml:space="preserve">Target </w:t>
      </w:r>
      <w:bookmarkStart w:id="0" w:name="_GoBack"/>
      <w:bookmarkEnd w:id="0"/>
      <w:r>
        <w:t>completion: December 2016</w:t>
      </w:r>
    </w:p>
    <w:p w:rsidR="007813AF" w:rsidRDefault="007813AF" w:rsidP="007813AF">
      <w:pPr>
        <w:pStyle w:val="ListParagraph"/>
        <w:numPr>
          <w:ilvl w:val="0"/>
          <w:numId w:val="1"/>
        </w:numPr>
      </w:pPr>
      <w:r>
        <w:t xml:space="preserve">Introduction: </w:t>
      </w:r>
    </w:p>
    <w:p w:rsidR="007813AF" w:rsidRDefault="002B176C" w:rsidP="007813AF">
      <w:pPr>
        <w:pStyle w:val="ListParagraph"/>
        <w:numPr>
          <w:ilvl w:val="1"/>
          <w:numId w:val="1"/>
        </w:numPr>
      </w:pPr>
      <w:r>
        <w:t xml:space="preserve">Physics of the warm dense matter regime is </w:t>
      </w:r>
      <w:r w:rsidR="000B383B">
        <w:t xml:space="preserve">interesting </w:t>
      </w:r>
      <w:r>
        <w:t>and has relevance to several fields of basic and applied science, such as astrophysics</w:t>
      </w:r>
      <w:r w:rsidR="00EC2FE4">
        <w:t>, geophysics,</w:t>
      </w:r>
      <w:r>
        <w:t xml:space="preserve"> and effort</w:t>
      </w:r>
      <w:r w:rsidR="00EC2FE4">
        <w:t>s</w:t>
      </w:r>
      <w:r>
        <w:t xml:space="preserve"> to achieve inertial confinement fusion. </w:t>
      </w:r>
    </w:p>
    <w:p w:rsidR="005A1A75" w:rsidRDefault="00054D95" w:rsidP="005A1A75">
      <w:pPr>
        <w:pStyle w:val="ListParagraph"/>
        <w:numPr>
          <w:ilvl w:val="1"/>
          <w:numId w:val="1"/>
        </w:numPr>
      </w:pPr>
      <w:r>
        <w:t xml:space="preserve">Define WDM as matter at solid densities and temperatures within an order of magnitude (or so) of the Fermi energy. </w:t>
      </w:r>
      <w:proofErr w:type="spellStart"/>
      <w:proofErr w:type="gramStart"/>
      <w:r>
        <w:t>kT</w:t>
      </w:r>
      <w:proofErr w:type="spellEnd"/>
      <w:proofErr w:type="gramEnd"/>
      <w:r>
        <w:t xml:space="preserve"> in WDM is too small compared to the coulomb interaction between neighboring atoms to adopt plasma physics treatments wherein interionic interactions are introduced </w:t>
      </w:r>
      <w:proofErr w:type="spellStart"/>
      <w:r>
        <w:t>perturbatively</w:t>
      </w:r>
      <w:proofErr w:type="spellEnd"/>
      <w:r>
        <w:t xml:space="preserve">. </w:t>
      </w:r>
      <w:r w:rsidR="00B03FBC">
        <w:t xml:space="preserve">WDM is Fermi degenerate but, similarly, </w:t>
      </w:r>
      <w:r w:rsidR="005C4C62">
        <w:t xml:space="preserve">too hot to </w:t>
      </w:r>
      <w:r w:rsidR="00B03FBC">
        <w:t>treat as a solid state system</w:t>
      </w:r>
      <w:r w:rsidR="005C4C62">
        <w:t xml:space="preserve">. </w:t>
      </w:r>
      <w:r w:rsidR="00B03FBC">
        <w:t>In addition to these theoretical challenges</w:t>
      </w:r>
      <w:r w:rsidR="005C4C62">
        <w:t xml:space="preserve"> there are a host of experimental </w:t>
      </w:r>
      <w:r w:rsidR="00B03FBC">
        <w:t>ones</w:t>
      </w:r>
      <w:r w:rsidR="005C4C62">
        <w:t xml:space="preserve">: e.g. how does one produce </w:t>
      </w:r>
      <w:r w:rsidR="00B03FBC">
        <w:t xml:space="preserve">uniform </w:t>
      </w:r>
      <w:r w:rsidR="005C4C62">
        <w:t>WDM</w:t>
      </w:r>
      <w:r w:rsidR="00B03FBC">
        <w:t xml:space="preserve"> in the lab</w:t>
      </w:r>
      <w:r w:rsidR="005C4C62">
        <w:t xml:space="preserve">; how does probe its bulk properties; how does one ensure local thermal </w:t>
      </w:r>
      <w:r w:rsidR="00A00688">
        <w:t xml:space="preserve">(or deal </w:t>
      </w:r>
      <w:r w:rsidR="00EC2FE4">
        <w:t>with</w:t>
      </w:r>
      <w:r w:rsidR="00A00688">
        <w:t xml:space="preserve"> the lack of it) when generating WDM and interpreting its thermodynamic properties?</w:t>
      </w:r>
    </w:p>
    <w:p w:rsidR="005A1A75" w:rsidRDefault="005A1A75" w:rsidP="005A1A75">
      <w:pPr>
        <w:pStyle w:val="ListParagraph"/>
        <w:numPr>
          <w:ilvl w:val="1"/>
          <w:numId w:val="1"/>
        </w:numPr>
      </w:pPr>
      <w:r>
        <w:t xml:space="preserve">Introduce techniques for generating WDM. </w:t>
      </w:r>
      <w:r w:rsidR="006C73FA">
        <w:t>Short-pulse laser, long-pulse laser, free-electron laser</w:t>
      </w:r>
      <w:r w:rsidR="00443F99">
        <w:t xml:space="preserve"> and the </w:t>
      </w:r>
      <w:r w:rsidR="00EC2FE4">
        <w:t xml:space="preserve">corresponding </w:t>
      </w:r>
      <w:r w:rsidR="00443F99">
        <w:t>regim</w:t>
      </w:r>
      <w:r w:rsidR="00EC2FE4">
        <w:t>es (energy density, timescale)</w:t>
      </w:r>
      <w:r w:rsidR="006C73FA">
        <w:t xml:space="preserve">. Introduce </w:t>
      </w:r>
      <w:r w:rsidR="00EC2FE4">
        <w:t>X</w:t>
      </w:r>
      <w:r w:rsidR="006C73FA">
        <w:t xml:space="preserve"> rays as the probe of choice for studying WDM. Various techniques: XRTS, XES, XRD, XRF. </w:t>
      </w:r>
    </w:p>
    <w:p w:rsidR="002B176C" w:rsidRDefault="007C47D5" w:rsidP="000B383B">
      <w:pPr>
        <w:pStyle w:val="ListParagraph"/>
        <w:numPr>
          <w:ilvl w:val="1"/>
          <w:numId w:val="1"/>
        </w:numPr>
      </w:pPr>
      <w:r>
        <w:t xml:space="preserve">This thesis </w:t>
      </w:r>
      <w:r w:rsidR="006C73FA">
        <w:t xml:space="preserve">introduces a few new approaches to studying WDM using XRD and emission spectroscopy as probes. The proposed techniques aim to increase the information content of WDM measurement in such </w:t>
      </w:r>
      <w:proofErr w:type="gramStart"/>
      <w:r w:rsidR="006C73FA">
        <w:t xml:space="preserve">a </w:t>
      </w:r>
      <w:r w:rsidR="00513E0D">
        <w:t>to</w:t>
      </w:r>
      <w:proofErr w:type="gramEnd"/>
      <w:r w:rsidR="00513E0D">
        <w:t xml:space="preserve"> improve experimental data’s discrimination</w:t>
      </w:r>
      <w:r w:rsidR="005A1A75">
        <w:t xml:space="preserve"> between </w:t>
      </w:r>
      <w:r w:rsidR="006C73FA">
        <w:t xml:space="preserve">different </w:t>
      </w:r>
      <w:r w:rsidR="005A1A75">
        <w:t xml:space="preserve">theoretical models. In section </w:t>
      </w:r>
      <w:proofErr w:type="gramStart"/>
      <w:r w:rsidR="005A1A75">
        <w:t>1, ……</w:t>
      </w:r>
      <w:proofErr w:type="gramEnd"/>
      <w:r w:rsidR="005A1A75">
        <w:t xml:space="preserve"> etc.</w:t>
      </w:r>
    </w:p>
    <w:p w:rsidR="000B383B" w:rsidRDefault="000B383B" w:rsidP="000B383B">
      <w:pPr>
        <w:pStyle w:val="ListParagraph"/>
        <w:numPr>
          <w:ilvl w:val="0"/>
          <w:numId w:val="1"/>
        </w:numPr>
      </w:pPr>
      <w:r>
        <w:t xml:space="preserve">EDXRD </w:t>
      </w:r>
      <w:r w:rsidR="00EC2FE4">
        <w:t xml:space="preserve">measurements </w:t>
      </w:r>
      <w:r>
        <w:t>of laser-generated WDM</w:t>
      </w:r>
    </w:p>
    <w:p w:rsidR="000B383B" w:rsidRDefault="00443F99" w:rsidP="000B383B">
      <w:pPr>
        <w:pStyle w:val="ListParagraph"/>
        <w:numPr>
          <w:ilvl w:val="1"/>
          <w:numId w:val="1"/>
        </w:numPr>
      </w:pPr>
      <w:r>
        <w:t xml:space="preserve">Laser-shock and ramp compression experiments are central to inertial confinement fusion </w:t>
      </w:r>
      <w:r w:rsidR="00513E0D">
        <w:t>and studies of the thermodynamic equation of state of warm dense matter</w:t>
      </w:r>
      <w:r w:rsidR="00204A70">
        <w:t xml:space="preserve">. The low repetition rate and shot-to-shot variations in these studies impart high value on measurements that can be done in a single shot. In this section we discuss a configuration for single-shot XRD measurements using broadband </w:t>
      </w:r>
      <w:proofErr w:type="spellStart"/>
      <w:r w:rsidR="00204A70">
        <w:t>backlighters</w:t>
      </w:r>
      <w:proofErr w:type="spellEnd"/>
      <w:r w:rsidR="00204A70">
        <w:t xml:space="preserve">. We present results of a photometric study that demonstrate its feasibility using established technology at large-scale laser facilities. </w:t>
      </w:r>
    </w:p>
    <w:p w:rsidR="00204A70" w:rsidRDefault="00204A70" w:rsidP="00204A70">
      <w:pPr>
        <w:pStyle w:val="ListParagraph"/>
        <w:numPr>
          <w:ilvl w:val="1"/>
          <w:numId w:val="1"/>
        </w:numPr>
      </w:pPr>
      <w:r>
        <w:t>Use content of</w:t>
      </w:r>
      <w:r w:rsidR="00360F70">
        <w:t xml:space="preserve"> the EDXRD paper</w:t>
      </w:r>
      <w:r>
        <w:t>, adapting the introduction and conclusion to fit the context of this thesis.</w:t>
      </w:r>
    </w:p>
    <w:p w:rsidR="00204A70" w:rsidRDefault="00C35968" w:rsidP="00204A70">
      <w:pPr>
        <w:pStyle w:val="ListParagraph"/>
        <w:numPr>
          <w:ilvl w:val="0"/>
          <w:numId w:val="1"/>
        </w:numPr>
      </w:pPr>
      <w:r>
        <w:t>Probing the fs-scale relaxation cascade</w:t>
      </w:r>
      <w:r w:rsidR="00B54A16">
        <w:t xml:space="preserve"> of solid state systems heated to eV temperature</w:t>
      </w:r>
    </w:p>
    <w:p w:rsidR="00B54A16" w:rsidRDefault="00B54A16" w:rsidP="00B54A16">
      <w:pPr>
        <w:pStyle w:val="ListParagraph"/>
        <w:numPr>
          <w:ilvl w:val="1"/>
          <w:numId w:val="1"/>
        </w:numPr>
      </w:pPr>
      <w:r>
        <w:t xml:space="preserve">Introduce the </w:t>
      </w:r>
      <w:proofErr w:type="gramStart"/>
      <w:r>
        <w:t>X</w:t>
      </w:r>
      <w:proofErr w:type="gramEnd"/>
      <w:r>
        <w:t xml:space="preserve"> ray free electron laser as a tool for producing and characterizing WDM. Its primary advantages over laser heating are the shorter accessible timescale and ability to do two-color pump-probe. </w:t>
      </w:r>
    </w:p>
    <w:p w:rsidR="00806B98" w:rsidRDefault="00806B98" w:rsidP="00B54A16">
      <w:pPr>
        <w:pStyle w:val="ListParagraph"/>
        <w:numPr>
          <w:ilvl w:val="1"/>
          <w:numId w:val="1"/>
        </w:numPr>
      </w:pPr>
      <w:r>
        <w:t>Scientific motivations for studying WDM at the XFEL</w:t>
      </w:r>
    </w:p>
    <w:p w:rsidR="00806B98" w:rsidRDefault="00806B98" w:rsidP="00806B98">
      <w:pPr>
        <w:pStyle w:val="ListParagraph"/>
        <w:numPr>
          <w:ilvl w:val="2"/>
          <w:numId w:val="1"/>
        </w:numPr>
      </w:pPr>
      <w:r>
        <w:t xml:space="preserve">Understanding the onset of electronic heating and (thermal or </w:t>
      </w:r>
      <w:proofErr w:type="spellStart"/>
      <w:r>
        <w:t>nonthermal</w:t>
      </w:r>
      <w:proofErr w:type="spellEnd"/>
      <w:r>
        <w:t xml:space="preserve">) lattice deformation in x-ray heated solid state systems. One of the basic </w:t>
      </w:r>
      <w:r>
        <w:lastRenderedPageBreak/>
        <w:t xml:space="preserve">questions is that of the time scales involved in each constituent process of the relaxation cascade. </w:t>
      </w:r>
    </w:p>
    <w:p w:rsidR="00512394" w:rsidRDefault="00806B98" w:rsidP="00512394">
      <w:pPr>
        <w:pStyle w:val="ListParagraph"/>
        <w:numPr>
          <w:ilvl w:val="2"/>
          <w:numId w:val="1"/>
        </w:numPr>
      </w:pPr>
      <w:r>
        <w:t xml:space="preserve">Testing finite-T DFT (contingent on being able to heat electrons before the lattice, thus tied to the previous question). </w:t>
      </w:r>
    </w:p>
    <w:p w:rsidR="00512394" w:rsidRDefault="00694D1D" w:rsidP="00512394">
      <w:pPr>
        <w:pStyle w:val="ListParagraph"/>
        <w:numPr>
          <w:ilvl w:val="2"/>
          <w:numId w:val="1"/>
        </w:numPr>
      </w:pPr>
      <w:r>
        <w:t>R</w:t>
      </w:r>
      <w:r w:rsidR="007F25E8">
        <w:t xml:space="preserve">evisit </w:t>
      </w:r>
      <w:r w:rsidR="008F44E6">
        <w:t xml:space="preserve">certain </w:t>
      </w:r>
      <w:r w:rsidR="00E311B6">
        <w:t>suggestive</w:t>
      </w:r>
      <w:r w:rsidR="007F25E8">
        <w:t>, but ambiguous,</w:t>
      </w:r>
      <w:r w:rsidR="00E311B6">
        <w:t xml:space="preserve"> </w:t>
      </w:r>
      <w:r>
        <w:t xml:space="preserve">experimental </w:t>
      </w:r>
      <w:r w:rsidR="00E311B6">
        <w:t>results</w:t>
      </w:r>
      <w:r w:rsidR="007F25E8">
        <w:t xml:space="preserve"> in the existing literature using </w:t>
      </w:r>
      <w:r>
        <w:t>higher-information</w:t>
      </w:r>
      <w:r w:rsidR="007F25E8">
        <w:t xml:space="preserve"> diagnostics (for example, </w:t>
      </w:r>
      <w:proofErr w:type="spellStart"/>
      <w:r w:rsidR="00E311B6">
        <w:t>Hau</w:t>
      </w:r>
      <w:proofErr w:type="spellEnd"/>
      <w:r w:rsidR="00E311B6">
        <w:t xml:space="preserve"> </w:t>
      </w:r>
      <w:proofErr w:type="spellStart"/>
      <w:r w:rsidR="00E311B6">
        <w:t>Riege’s</w:t>
      </w:r>
      <w:proofErr w:type="spellEnd"/>
      <w:r w:rsidR="00E311B6">
        <w:t xml:space="preserve"> observation of possible </w:t>
      </w:r>
      <w:proofErr w:type="spellStart"/>
      <w:r w:rsidR="00E311B6">
        <w:t>nonthermal</w:t>
      </w:r>
      <w:proofErr w:type="spellEnd"/>
      <w:r w:rsidR="00E311B6">
        <w:t xml:space="preserve"> melting in graphite</w:t>
      </w:r>
      <w:r w:rsidR="007F25E8">
        <w:t>)</w:t>
      </w:r>
      <w:r w:rsidR="00E311B6">
        <w:t>.</w:t>
      </w:r>
    </w:p>
    <w:p w:rsidR="00806B98" w:rsidRDefault="00806B98" w:rsidP="00B54A16">
      <w:pPr>
        <w:pStyle w:val="ListParagraph"/>
        <w:numPr>
          <w:ilvl w:val="1"/>
          <w:numId w:val="1"/>
        </w:numPr>
      </w:pPr>
      <w:r>
        <w:t>Design of an XFEL heating experiment:</w:t>
      </w:r>
    </w:p>
    <w:p w:rsidR="00806B98" w:rsidRDefault="00694D1D" w:rsidP="00806B98">
      <w:pPr>
        <w:pStyle w:val="ListParagraph"/>
        <w:numPr>
          <w:ilvl w:val="2"/>
          <w:numId w:val="1"/>
        </w:numPr>
      </w:pPr>
      <w:r>
        <w:t>Diagnostics: XRD, specifically wide-angle XRD</w:t>
      </w:r>
    </w:p>
    <w:p w:rsidR="00694D1D" w:rsidRDefault="00694D1D" w:rsidP="00806B98">
      <w:pPr>
        <w:pStyle w:val="ListParagraph"/>
        <w:numPr>
          <w:ilvl w:val="2"/>
          <w:numId w:val="1"/>
        </w:numPr>
      </w:pPr>
      <w:r>
        <w:t>How does one design a target? Introduce hot electron furnace concept.</w:t>
      </w:r>
    </w:p>
    <w:p w:rsidR="00694D1D" w:rsidRDefault="00694D1D" w:rsidP="00806B98">
      <w:pPr>
        <w:pStyle w:val="ListParagraph"/>
        <w:numPr>
          <w:ilvl w:val="2"/>
          <w:numId w:val="1"/>
        </w:numPr>
      </w:pPr>
      <w:r>
        <w:t>PENELOPE physics</w:t>
      </w:r>
      <w:r w:rsidR="00640BDE">
        <w:t xml:space="preserve"> models</w:t>
      </w:r>
    </w:p>
    <w:p w:rsidR="00615B1B" w:rsidRDefault="00694D1D" w:rsidP="00694D1D">
      <w:pPr>
        <w:pStyle w:val="ListParagraph"/>
        <w:numPr>
          <w:ilvl w:val="2"/>
          <w:numId w:val="1"/>
        </w:numPr>
      </w:pPr>
      <w:r>
        <w:t xml:space="preserve">PENELOPE simulation </w:t>
      </w:r>
      <w:r w:rsidR="00640BDE">
        <w:t>results validate the HEF concept</w:t>
      </w:r>
    </w:p>
    <w:p w:rsidR="00615B1B" w:rsidRDefault="00694D1D" w:rsidP="00B54A16">
      <w:pPr>
        <w:pStyle w:val="ListParagraph"/>
        <w:numPr>
          <w:ilvl w:val="1"/>
          <w:numId w:val="1"/>
        </w:numPr>
      </w:pPr>
      <w:r>
        <w:t>Experimental results</w:t>
      </w:r>
    </w:p>
    <w:p w:rsidR="00624732" w:rsidRDefault="00624732" w:rsidP="00624732">
      <w:pPr>
        <w:pStyle w:val="ListParagraph"/>
        <w:numPr>
          <w:ilvl w:val="2"/>
          <w:numId w:val="1"/>
        </w:numPr>
      </w:pPr>
      <w:r>
        <w:t xml:space="preserve">Lack of lattice </w:t>
      </w:r>
      <w:proofErr w:type="spellStart"/>
      <w:r>
        <w:t>thermalization</w:t>
      </w:r>
      <w:proofErr w:type="spellEnd"/>
      <w:r>
        <w:t xml:space="preserve"> in solid-state targets (Fe3O4 from LD67).</w:t>
      </w:r>
    </w:p>
    <w:p w:rsidR="00624732" w:rsidRDefault="00624732" w:rsidP="00624732">
      <w:pPr>
        <w:pStyle w:val="ListParagraph"/>
        <w:numPr>
          <w:ilvl w:val="2"/>
          <w:numId w:val="1"/>
        </w:numPr>
      </w:pPr>
      <w:r>
        <w:t xml:space="preserve">Valence reorganization upon x-ray heating (LK20 </w:t>
      </w:r>
      <w:proofErr w:type="spellStart"/>
      <w:r>
        <w:t>MgO</w:t>
      </w:r>
      <w:proofErr w:type="spellEnd"/>
      <w:r>
        <w:t xml:space="preserve"> and Fe3O4)</w:t>
      </w:r>
    </w:p>
    <w:p w:rsidR="00640BDE" w:rsidRDefault="00624732" w:rsidP="00640BDE">
      <w:pPr>
        <w:pStyle w:val="ListParagraph"/>
        <w:numPr>
          <w:ilvl w:val="2"/>
          <w:numId w:val="1"/>
        </w:numPr>
      </w:pPr>
      <w:r>
        <w:t>Time evolution of electronic reorganization (LK20 Fe3O4 long pulse vs. short pulse)</w:t>
      </w:r>
    </w:p>
    <w:p w:rsidR="006C63B5" w:rsidRDefault="006C63B5" w:rsidP="00640BDE">
      <w:pPr>
        <w:pStyle w:val="ListParagraph"/>
        <w:numPr>
          <w:ilvl w:val="2"/>
          <w:numId w:val="1"/>
        </w:numPr>
      </w:pPr>
      <w:r>
        <w:t>Nonlocal heat transport: LD67 micro/</w:t>
      </w:r>
      <w:proofErr w:type="spellStart"/>
      <w:r>
        <w:t>nano</w:t>
      </w:r>
      <w:proofErr w:type="spellEnd"/>
      <w:r>
        <w:t xml:space="preserve"> Fe3O4.</w:t>
      </w:r>
    </w:p>
    <w:p w:rsidR="00640BDE" w:rsidRDefault="00640BDE" w:rsidP="00640BDE">
      <w:pPr>
        <w:pStyle w:val="ListParagraph"/>
        <w:numPr>
          <w:ilvl w:val="2"/>
          <w:numId w:val="1"/>
        </w:numPr>
      </w:pPr>
      <w:r>
        <w:t>HEF qualitative result: SEM of clad/unclad LK20 mica samples.</w:t>
      </w:r>
    </w:p>
    <w:p w:rsidR="00624732" w:rsidRDefault="00624732" w:rsidP="00624732">
      <w:pPr>
        <w:pStyle w:val="ListParagraph"/>
        <w:numPr>
          <w:ilvl w:val="2"/>
          <w:numId w:val="1"/>
        </w:numPr>
      </w:pPr>
      <w:r>
        <w:t xml:space="preserve">What else? Depends on outcome of analysis for LK20 </w:t>
      </w:r>
      <w:r>
        <w:t>graphite</w:t>
      </w:r>
      <w:r>
        <w:t>, HEF oxides.</w:t>
      </w:r>
    </w:p>
    <w:p w:rsidR="00624732" w:rsidRDefault="00624732" w:rsidP="00624732">
      <w:pPr>
        <w:pStyle w:val="ListParagraph"/>
        <w:numPr>
          <w:ilvl w:val="0"/>
          <w:numId w:val="1"/>
        </w:numPr>
      </w:pPr>
      <w:r>
        <w:t>Appen</w:t>
      </w:r>
      <w:r w:rsidR="00C87453">
        <w:t>dix: instrument development</w:t>
      </w:r>
      <w:r w:rsidR="003875B4">
        <w:t xml:space="preserve"> </w:t>
      </w:r>
      <w:r w:rsidR="006C63B5">
        <w:t>for laser plasma physics and lab spectroscopy</w:t>
      </w:r>
    </w:p>
    <w:p w:rsidR="00624732" w:rsidRDefault="00624732" w:rsidP="00624732">
      <w:pPr>
        <w:pStyle w:val="ListParagraph"/>
        <w:numPr>
          <w:ilvl w:val="1"/>
          <w:numId w:val="1"/>
        </w:numPr>
      </w:pPr>
      <w:r>
        <w:t>CMOS camera RSI</w:t>
      </w:r>
    </w:p>
    <w:p w:rsidR="00B54A16" w:rsidRDefault="00624732" w:rsidP="00624732">
      <w:pPr>
        <w:pStyle w:val="ListParagraph"/>
        <w:numPr>
          <w:ilvl w:val="1"/>
          <w:numId w:val="1"/>
        </w:numPr>
      </w:pPr>
      <w:proofErr w:type="spellStart"/>
      <w:r>
        <w:t>Minisoft</w:t>
      </w:r>
      <w:proofErr w:type="spellEnd"/>
      <w:r>
        <w:t>?</w:t>
      </w:r>
    </w:p>
    <w:sectPr w:rsidR="00B5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5512D"/>
    <w:multiLevelType w:val="hybridMultilevel"/>
    <w:tmpl w:val="6E706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3AF"/>
    <w:rsid w:val="00054D95"/>
    <w:rsid w:val="000B0822"/>
    <w:rsid w:val="000B383B"/>
    <w:rsid w:val="00121E77"/>
    <w:rsid w:val="00200F5D"/>
    <w:rsid w:val="00204A70"/>
    <w:rsid w:val="002B176C"/>
    <w:rsid w:val="00360F70"/>
    <w:rsid w:val="003875B4"/>
    <w:rsid w:val="003C772D"/>
    <w:rsid w:val="00443F99"/>
    <w:rsid w:val="00512394"/>
    <w:rsid w:val="00513E0D"/>
    <w:rsid w:val="00572379"/>
    <w:rsid w:val="005A1A75"/>
    <w:rsid w:val="005C4C62"/>
    <w:rsid w:val="00615B1B"/>
    <w:rsid w:val="00624732"/>
    <w:rsid w:val="00640BDE"/>
    <w:rsid w:val="00694D1D"/>
    <w:rsid w:val="006C63B5"/>
    <w:rsid w:val="006C73FA"/>
    <w:rsid w:val="007813AF"/>
    <w:rsid w:val="007C47D5"/>
    <w:rsid w:val="007F25E8"/>
    <w:rsid w:val="00806B98"/>
    <w:rsid w:val="008F44E6"/>
    <w:rsid w:val="009E016F"/>
    <w:rsid w:val="00A00688"/>
    <w:rsid w:val="00B03FBC"/>
    <w:rsid w:val="00B54A16"/>
    <w:rsid w:val="00B73628"/>
    <w:rsid w:val="00C35968"/>
    <w:rsid w:val="00C87453"/>
    <w:rsid w:val="00E311B6"/>
    <w:rsid w:val="00E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R. Hoidn</dc:creator>
  <cp:lastModifiedBy>Oliver R. Hoidn</cp:lastModifiedBy>
  <cp:revision>10</cp:revision>
  <dcterms:created xsi:type="dcterms:W3CDTF">2016-08-03T21:49:00Z</dcterms:created>
  <dcterms:modified xsi:type="dcterms:W3CDTF">2016-08-05T17:37:00Z</dcterms:modified>
</cp:coreProperties>
</file>