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29EA0" w14:textId="77777777" w:rsidR="005819FF" w:rsidRPr="00A533E1" w:rsidRDefault="005819FF" w:rsidP="00146CA7">
      <w:pPr>
        <w:contextualSpacing/>
        <w:jc w:val="center"/>
        <w:rPr>
          <w:b/>
        </w:rPr>
      </w:pPr>
      <w:r w:rsidRPr="00A533E1">
        <w:rPr>
          <w:b/>
        </w:rPr>
        <w:t>CỘNG HOÀ XÃ HỘI CHỦ NGHĨA VIỆT NAM</w:t>
      </w:r>
    </w:p>
    <w:p w14:paraId="1C4C2F2D" w14:textId="77777777" w:rsidR="005819FF" w:rsidRPr="00A533E1" w:rsidRDefault="005819FF" w:rsidP="00146CA7">
      <w:pPr>
        <w:contextualSpacing/>
        <w:jc w:val="center"/>
        <w:rPr>
          <w:b/>
        </w:rPr>
      </w:pPr>
      <w:r w:rsidRPr="00A533E1">
        <w:rPr>
          <w:b/>
        </w:rPr>
        <w:t>Độc Lập - Tự Do - Hạnh Phúc</w:t>
      </w:r>
    </w:p>
    <w:p w14:paraId="31BA9D07" w14:textId="77777777" w:rsidR="005819FF" w:rsidRPr="00A533E1" w:rsidRDefault="005819FF" w:rsidP="005819FF">
      <w:pPr>
        <w:jc w:val="center"/>
      </w:pPr>
      <w:r w:rsidRPr="00A533E1">
        <w:t>-------------------------</w:t>
      </w:r>
    </w:p>
    <w:p w14:paraId="566B273E" w14:textId="77777777" w:rsidR="009D08EC" w:rsidRDefault="005819FF" w:rsidP="009D08EC">
      <w:pPr>
        <w:pStyle w:val="Heading1"/>
        <w:rPr>
          <w:rFonts w:ascii="Times New Roman" w:hAnsi="Times New Roman"/>
          <w:sz w:val="24"/>
          <w:lang w:val="vi-VN"/>
        </w:rPr>
      </w:pPr>
      <w:r w:rsidRPr="00A533E1">
        <w:rPr>
          <w:rFonts w:ascii="Times New Roman" w:hAnsi="Times New Roman"/>
          <w:sz w:val="24"/>
        </w:rPr>
        <w:t xml:space="preserve">HỢP </w:t>
      </w:r>
      <w:r w:rsidR="00AB2FDA">
        <w:rPr>
          <w:rFonts w:ascii="Times New Roman" w:hAnsi="Times New Roman"/>
          <w:sz w:val="24"/>
        </w:rPr>
        <w:t xml:space="preserve">ĐỒNG HỢP TÁC XÂY DỰNG </w:t>
      </w:r>
      <w:r w:rsidR="001C4D6C">
        <w:rPr>
          <w:rFonts w:ascii="Times New Roman" w:hAnsi="Times New Roman"/>
          <w:sz w:val="24"/>
        </w:rPr>
        <w:t>H</w:t>
      </w:r>
      <w:r w:rsidR="001C4D6C">
        <w:rPr>
          <w:rFonts w:ascii="Times New Roman" w:hAnsi="Times New Roman"/>
          <w:sz w:val="24"/>
          <w:lang w:val="vi-VN"/>
        </w:rPr>
        <w:t>Ệ SINH THÁI SẢN PHẨM</w:t>
      </w:r>
    </w:p>
    <w:p w14:paraId="709B3839" w14:textId="3FE8860B" w:rsidR="005819FF" w:rsidRPr="009D08EC" w:rsidRDefault="001C4D6C" w:rsidP="009D08EC">
      <w:pPr>
        <w:pStyle w:val="Heading1"/>
        <w:rPr>
          <w:rFonts w:ascii="Times New Roman" w:hAnsi="Times New Roman"/>
          <w:sz w:val="24"/>
          <w:lang w:val="vi-VN"/>
        </w:rPr>
      </w:pPr>
      <w:r>
        <w:rPr>
          <w:rFonts w:ascii="Times New Roman" w:hAnsi="Times New Roman"/>
          <w:sz w:val="24"/>
          <w:lang w:val="vi-VN"/>
        </w:rPr>
        <w:t xml:space="preserve"> CHO CÔNG TY 3GDOOR </w:t>
      </w:r>
    </w:p>
    <w:p w14:paraId="0DC8DD38" w14:textId="2622E29B" w:rsidR="005819FF" w:rsidRPr="00F6710C" w:rsidRDefault="005819FF" w:rsidP="005819FF">
      <w:pPr>
        <w:jc w:val="center"/>
        <w:rPr>
          <w:b/>
          <w:bCs/>
          <w:i/>
          <w:lang w:val="vi-VN"/>
        </w:rPr>
      </w:pPr>
      <w:r w:rsidRPr="006F2581">
        <w:rPr>
          <w:b/>
          <w:bCs/>
          <w:i/>
        </w:rPr>
        <w:t>Số</w:t>
      </w:r>
      <w:r w:rsidR="00571616" w:rsidRPr="006F2581">
        <w:rPr>
          <w:b/>
          <w:bCs/>
          <w:i/>
        </w:rPr>
        <w:t xml:space="preserve">: </w:t>
      </w:r>
      <w:r w:rsidR="0090764D" w:rsidRPr="006F2581">
        <w:rPr>
          <w:b/>
          <w:bCs/>
          <w:i/>
          <w:lang w:val="vi-VN"/>
        </w:rPr>
        <w:t>150</w:t>
      </w:r>
      <w:r w:rsidR="00D21411" w:rsidRPr="006F2581">
        <w:rPr>
          <w:b/>
          <w:bCs/>
          <w:i/>
          <w:lang w:val="vi-VN"/>
        </w:rPr>
        <w:t>5</w:t>
      </w:r>
      <w:r w:rsidR="00A533E1" w:rsidRPr="006F2581">
        <w:rPr>
          <w:b/>
          <w:bCs/>
          <w:i/>
        </w:rPr>
        <w:t>/</w:t>
      </w:r>
      <w:r w:rsidR="0090764D" w:rsidRPr="006F2581">
        <w:rPr>
          <w:b/>
          <w:bCs/>
          <w:i/>
          <w:lang w:val="vi-VN"/>
        </w:rPr>
        <w:t>2019</w:t>
      </w:r>
      <w:r w:rsidR="006F2581" w:rsidRPr="006F2581">
        <w:rPr>
          <w:b/>
          <w:bCs/>
          <w:i/>
          <w:lang w:val="vi-VN"/>
        </w:rPr>
        <w:t>/3G-ARABICA</w:t>
      </w:r>
      <w:r w:rsidR="00F6710C" w:rsidRPr="006F2581">
        <w:rPr>
          <w:b/>
          <w:bCs/>
          <w:i/>
          <w:lang w:val="vi-VN"/>
        </w:rPr>
        <w:t>.</w:t>
      </w:r>
    </w:p>
    <w:p w14:paraId="6DDB6038" w14:textId="77777777" w:rsidR="005819FF" w:rsidRPr="00A533E1" w:rsidRDefault="005819FF" w:rsidP="005819FF">
      <w:pPr>
        <w:tabs>
          <w:tab w:val="left" w:pos="3600"/>
        </w:tabs>
        <w:jc w:val="both"/>
        <w:rPr>
          <w:b/>
          <w:bCs/>
        </w:rPr>
      </w:pPr>
      <w:r w:rsidRPr="00A533E1">
        <w:rPr>
          <w:b/>
          <w:bCs/>
        </w:rPr>
        <w:t xml:space="preserve">Căn cứ: </w:t>
      </w:r>
      <w:r w:rsidRPr="00A533E1">
        <w:rPr>
          <w:b/>
          <w:bCs/>
        </w:rPr>
        <w:tab/>
      </w:r>
    </w:p>
    <w:p w14:paraId="14072B00" w14:textId="77777777" w:rsidR="005819FF" w:rsidRPr="00A533E1" w:rsidRDefault="005819FF" w:rsidP="00012B91">
      <w:pPr>
        <w:numPr>
          <w:ilvl w:val="0"/>
          <w:numId w:val="2"/>
        </w:numPr>
        <w:tabs>
          <w:tab w:val="clear" w:pos="2160"/>
          <w:tab w:val="num" w:pos="480"/>
        </w:tabs>
        <w:spacing w:beforeLines="40" w:before="96" w:afterLines="40" w:after="96"/>
        <w:ind w:left="480" w:right="1" w:hanging="480"/>
        <w:jc w:val="both"/>
        <w:rPr>
          <w:lang w:val="pt-BR"/>
        </w:rPr>
      </w:pPr>
      <w:r w:rsidRPr="00A533E1">
        <w:t>Bộ luật Dân sự được Quốc hội Nước Cộng hòa Xã hội Chủ nghĩa Việt Nam thông qua ngày 14/6/2005 có hiệu lự</w:t>
      </w:r>
      <w:r w:rsidR="00216215" w:rsidRPr="00A533E1">
        <w:t xml:space="preserve">c thi hành </w:t>
      </w:r>
      <w:r w:rsidRPr="00A533E1">
        <w:t>ng</w:t>
      </w:r>
      <w:r w:rsidRPr="00A533E1">
        <w:rPr>
          <w:lang w:val="pt-BR"/>
        </w:rPr>
        <w:t>ày 01/01/2006;</w:t>
      </w:r>
    </w:p>
    <w:p w14:paraId="72094CC7" w14:textId="77777777" w:rsidR="005819FF" w:rsidRPr="00A533E1" w:rsidRDefault="005819FF" w:rsidP="00012B91">
      <w:pPr>
        <w:numPr>
          <w:ilvl w:val="0"/>
          <w:numId w:val="2"/>
        </w:numPr>
        <w:tabs>
          <w:tab w:val="clear" w:pos="2160"/>
          <w:tab w:val="num" w:pos="480"/>
        </w:tabs>
        <w:spacing w:beforeLines="40" w:before="96" w:afterLines="40" w:after="96"/>
        <w:ind w:left="480" w:right="1" w:hanging="480"/>
        <w:jc w:val="both"/>
        <w:rPr>
          <w:lang w:val="pt-BR"/>
        </w:rPr>
      </w:pPr>
      <w:r w:rsidRPr="00A533E1">
        <w:rPr>
          <w:lang w:val="pt-BR"/>
        </w:rPr>
        <w:t>Luật Thương mại số 36/2005/QH11 được Quốc hội nước Cộng hoà xã hội chủ nghĩa Việt Nam thông qua ngày 14/06/2005 có hiệu lực thi hành ngày 01/01/2006;</w:t>
      </w:r>
    </w:p>
    <w:p w14:paraId="69D36DD2" w14:textId="77777777" w:rsidR="005819FF" w:rsidRPr="00A533E1" w:rsidRDefault="005819FF" w:rsidP="00012B91">
      <w:pPr>
        <w:numPr>
          <w:ilvl w:val="0"/>
          <w:numId w:val="2"/>
        </w:numPr>
        <w:tabs>
          <w:tab w:val="clear" w:pos="2160"/>
          <w:tab w:val="num" w:pos="480"/>
        </w:tabs>
        <w:spacing w:beforeLines="40" w:before="96" w:afterLines="40" w:after="96"/>
        <w:ind w:left="480" w:right="1" w:hanging="480"/>
        <w:jc w:val="both"/>
        <w:rPr>
          <w:lang w:val="pt-BR"/>
        </w:rPr>
      </w:pPr>
      <w:r w:rsidRPr="00A533E1">
        <w:rPr>
          <w:lang w:val="pt-BR"/>
        </w:rPr>
        <w:t>Luật Viễn thông số 41/2009/QH12 ngày 23 tháng 11 năm 2009 có hiệu lực thi hành từ ngày 01/7/2010 và các văn bản hướng dẫn thi hành.</w:t>
      </w:r>
    </w:p>
    <w:p w14:paraId="6F28F11F" w14:textId="77777777" w:rsidR="005819FF" w:rsidRPr="00A533E1" w:rsidRDefault="005819FF" w:rsidP="00012B91">
      <w:pPr>
        <w:numPr>
          <w:ilvl w:val="0"/>
          <w:numId w:val="2"/>
        </w:numPr>
        <w:tabs>
          <w:tab w:val="clear" w:pos="2160"/>
          <w:tab w:val="num" w:pos="480"/>
        </w:tabs>
        <w:spacing w:beforeLines="40" w:before="96" w:afterLines="40" w:after="96"/>
        <w:ind w:left="480" w:right="-48" w:hanging="480"/>
        <w:jc w:val="both"/>
        <w:rPr>
          <w:lang w:val="pt-BR"/>
        </w:rPr>
      </w:pPr>
      <w:r w:rsidRPr="00A533E1">
        <w:rPr>
          <w:lang w:val="pt-BR"/>
        </w:rPr>
        <w:t>Nhu cầu và khả năng cung cấp dịch vụ của các bên.</w:t>
      </w:r>
    </w:p>
    <w:p w14:paraId="10B71851" w14:textId="422ED674" w:rsidR="005819FF" w:rsidRPr="00A533E1" w:rsidRDefault="00D84415" w:rsidP="005819FF">
      <w:pPr>
        <w:jc w:val="both"/>
        <w:rPr>
          <w:i/>
          <w:lang w:val="pt-BR"/>
        </w:rPr>
      </w:pPr>
      <w:r w:rsidRPr="00C7710E">
        <w:rPr>
          <w:i/>
          <w:highlight w:val="yellow"/>
          <w:lang w:val="pt-BR"/>
        </w:rPr>
        <w:t>H</w:t>
      </w:r>
      <w:r w:rsidR="00571616" w:rsidRPr="00C7710E">
        <w:rPr>
          <w:i/>
          <w:highlight w:val="yellow"/>
          <w:lang w:val="pt-BR"/>
        </w:rPr>
        <w:t xml:space="preserve">ôm nay, ngày </w:t>
      </w:r>
      <w:r w:rsidR="00D21411" w:rsidRPr="00C7710E">
        <w:rPr>
          <w:i/>
          <w:highlight w:val="yellow"/>
          <w:lang w:val="vi-VN"/>
        </w:rPr>
        <w:t>1</w:t>
      </w:r>
      <w:r w:rsidR="009D5729" w:rsidRPr="00C7710E">
        <w:rPr>
          <w:i/>
          <w:highlight w:val="yellow"/>
          <w:lang w:val="vi-VN"/>
        </w:rPr>
        <w:t>5</w:t>
      </w:r>
      <w:r w:rsidR="00571616" w:rsidRPr="00C7710E">
        <w:rPr>
          <w:i/>
          <w:highlight w:val="yellow"/>
          <w:lang w:val="pt-BR"/>
        </w:rPr>
        <w:t xml:space="preserve"> tháng </w:t>
      </w:r>
      <w:r w:rsidR="00D21411" w:rsidRPr="00C7710E">
        <w:rPr>
          <w:i/>
          <w:highlight w:val="yellow"/>
          <w:lang w:val="vi-VN"/>
        </w:rPr>
        <w:t>05</w:t>
      </w:r>
      <w:r w:rsidR="00571616" w:rsidRPr="00C7710E">
        <w:rPr>
          <w:i/>
          <w:highlight w:val="yellow"/>
          <w:lang w:val="pt-BR"/>
        </w:rPr>
        <w:t xml:space="preserve"> năm 201</w:t>
      </w:r>
      <w:r w:rsidR="009D5729" w:rsidRPr="00C7710E">
        <w:rPr>
          <w:i/>
          <w:highlight w:val="yellow"/>
          <w:lang w:val="vi-VN"/>
        </w:rPr>
        <w:t>9</w:t>
      </w:r>
      <w:r w:rsidR="005819FF" w:rsidRPr="00C7710E">
        <w:rPr>
          <w:i/>
          <w:highlight w:val="yellow"/>
          <w:lang w:val="pt-BR"/>
        </w:rPr>
        <w:t>, chúng tôi gồm:</w:t>
      </w:r>
    </w:p>
    <w:p w14:paraId="5B2C9E30" w14:textId="7B4C621A" w:rsidR="005819FF" w:rsidRPr="00D73C63" w:rsidRDefault="00146CA7" w:rsidP="00367553">
      <w:pPr>
        <w:spacing w:before="120" w:after="120" w:line="288" w:lineRule="auto"/>
        <w:contextualSpacing/>
        <w:jc w:val="both"/>
        <w:rPr>
          <w:highlight w:val="yellow"/>
          <w:lang w:val="vi-VN"/>
        </w:rPr>
      </w:pPr>
      <w:r w:rsidRPr="00A533E1">
        <w:rPr>
          <w:b/>
          <w:bCs/>
          <w:lang w:val="pt-BR"/>
        </w:rPr>
        <w:t>BÊN A</w:t>
      </w:r>
      <w:r w:rsidR="00571616">
        <w:rPr>
          <w:b/>
          <w:bCs/>
          <w:lang w:val="pt-BR"/>
        </w:rPr>
        <w:tab/>
      </w:r>
      <w:r w:rsidR="00571616">
        <w:rPr>
          <w:b/>
          <w:bCs/>
          <w:lang w:val="pt-BR"/>
        </w:rPr>
        <w:tab/>
        <w:t>:</w:t>
      </w:r>
      <w:r w:rsidR="00593421" w:rsidRPr="000C7832">
        <w:rPr>
          <w:lang w:val="pt-BR"/>
        </w:rPr>
        <w:t xml:space="preserve"> </w:t>
      </w:r>
      <w:r w:rsidR="00593421">
        <w:rPr>
          <w:lang w:val="vi-VN"/>
        </w:rPr>
        <w:t xml:space="preserve"> </w:t>
      </w:r>
      <w:r w:rsidR="000C7832">
        <w:rPr>
          <w:b/>
          <w:lang w:val="pt-BR"/>
        </w:rPr>
        <w:t>C</w:t>
      </w:r>
      <w:r w:rsidR="00D73C63">
        <w:rPr>
          <w:b/>
          <w:lang w:val="pt-BR"/>
        </w:rPr>
        <w:t>ÔNG</w:t>
      </w:r>
      <w:r w:rsidR="00D73C63">
        <w:rPr>
          <w:b/>
          <w:lang w:val="vi-VN"/>
        </w:rPr>
        <w:t xml:space="preserve"> TY CỔ PHẦN CỬA NHÔM 3GDOOR VIỆT NAM</w:t>
      </w:r>
    </w:p>
    <w:p w14:paraId="59BD6B35" w14:textId="31801894" w:rsidR="005819FF" w:rsidRPr="006173D6" w:rsidRDefault="005819FF" w:rsidP="004F65F1">
      <w:pPr>
        <w:spacing w:before="120" w:after="120" w:line="288" w:lineRule="auto"/>
        <w:ind w:left="2160" w:hanging="2160"/>
        <w:contextualSpacing/>
        <w:jc w:val="both"/>
        <w:rPr>
          <w:highlight w:val="yellow"/>
          <w:lang w:val="vi-VN"/>
        </w:rPr>
      </w:pPr>
      <w:r w:rsidRPr="005E45A7">
        <w:rPr>
          <w:highlight w:val="yellow"/>
          <w:lang w:val="pt-BR"/>
        </w:rPr>
        <w:t>Trụ sở chính</w:t>
      </w:r>
      <w:r w:rsidRPr="005E45A7">
        <w:rPr>
          <w:highlight w:val="yellow"/>
          <w:lang w:val="pt-BR"/>
        </w:rPr>
        <w:tab/>
      </w:r>
      <w:r w:rsidR="006A5565" w:rsidRPr="005E45A7">
        <w:rPr>
          <w:highlight w:val="yellow"/>
          <w:lang w:val="pt-BR"/>
        </w:rPr>
        <w:t>:</w:t>
      </w:r>
      <w:r w:rsidR="006173D6">
        <w:rPr>
          <w:highlight w:val="yellow"/>
          <w:lang w:val="vi-VN"/>
        </w:rPr>
        <w:t xml:space="preserve"> Số nhà 60</w:t>
      </w:r>
      <w:r w:rsidR="00B37815">
        <w:rPr>
          <w:highlight w:val="yellow"/>
          <w:lang w:val="vi-VN"/>
        </w:rPr>
        <w:t xml:space="preserve"> ngõ </w:t>
      </w:r>
      <w:r w:rsidR="006173D6">
        <w:rPr>
          <w:highlight w:val="yellow"/>
          <w:lang w:val="vi-VN"/>
        </w:rPr>
        <w:t>22 Lương Khánh Thiện,</w:t>
      </w:r>
      <w:r w:rsidR="00C7710E">
        <w:rPr>
          <w:highlight w:val="yellow"/>
          <w:lang w:val="vi-VN"/>
        </w:rPr>
        <w:t xml:space="preserve"> </w:t>
      </w:r>
      <w:r w:rsidR="006173D6">
        <w:rPr>
          <w:highlight w:val="yellow"/>
          <w:lang w:val="vi-VN"/>
        </w:rPr>
        <w:t xml:space="preserve">Phường Tương Mai, Hoàng Mai, </w:t>
      </w:r>
      <w:r w:rsidR="00B37815">
        <w:rPr>
          <w:highlight w:val="yellow"/>
          <w:lang w:val="vi-VN"/>
        </w:rPr>
        <w:t xml:space="preserve">Tp </w:t>
      </w:r>
      <w:r w:rsidR="006173D6">
        <w:rPr>
          <w:highlight w:val="yellow"/>
          <w:lang w:val="vi-VN"/>
        </w:rPr>
        <w:t>Hà Nội</w:t>
      </w:r>
    </w:p>
    <w:p w14:paraId="52C6ACF0" w14:textId="36AC3EE2" w:rsidR="005819FF" w:rsidRPr="00C7710E" w:rsidRDefault="005819FF" w:rsidP="00367553">
      <w:pPr>
        <w:spacing w:before="120" w:after="120" w:line="288" w:lineRule="auto"/>
        <w:contextualSpacing/>
        <w:jc w:val="both"/>
        <w:rPr>
          <w:sz w:val="26"/>
          <w:szCs w:val="26"/>
          <w:highlight w:val="yellow"/>
          <w:lang w:val="pt-BR"/>
        </w:rPr>
      </w:pPr>
      <w:r w:rsidRPr="005E45A7">
        <w:rPr>
          <w:highlight w:val="yellow"/>
          <w:lang w:val="pt-BR"/>
        </w:rPr>
        <w:t>Giấy ĐKKD số</w:t>
      </w:r>
      <w:r w:rsidR="00571616" w:rsidRPr="005E45A7">
        <w:rPr>
          <w:highlight w:val="yellow"/>
          <w:lang w:val="pt-BR"/>
        </w:rPr>
        <w:tab/>
        <w:t xml:space="preserve">: </w:t>
      </w:r>
      <w:r w:rsidR="006173D6" w:rsidRPr="00C7710E">
        <w:rPr>
          <w:rFonts w:eastAsiaTheme="minorHAnsi"/>
          <w:sz w:val="26"/>
          <w:szCs w:val="26"/>
          <w:highlight w:val="yellow"/>
          <w:lang w:eastAsia="en-US"/>
        </w:rPr>
        <w:t>0106138209</w:t>
      </w:r>
    </w:p>
    <w:p w14:paraId="2AE5677A" w14:textId="228129FA" w:rsidR="005819FF" w:rsidRPr="005E45A7" w:rsidRDefault="005819FF" w:rsidP="00367553">
      <w:pPr>
        <w:spacing w:before="120" w:after="120" w:line="288" w:lineRule="auto"/>
        <w:contextualSpacing/>
        <w:jc w:val="both"/>
        <w:rPr>
          <w:highlight w:val="yellow"/>
          <w:lang w:val="pt-BR"/>
        </w:rPr>
      </w:pPr>
      <w:r w:rsidRPr="005E45A7">
        <w:rPr>
          <w:highlight w:val="yellow"/>
          <w:lang w:val="pt-BR"/>
        </w:rPr>
        <w:t>Điện thoại:</w:t>
      </w:r>
      <w:r w:rsidRPr="005E45A7">
        <w:rPr>
          <w:highlight w:val="yellow"/>
          <w:lang w:val="pt-BR"/>
        </w:rPr>
        <w:tab/>
      </w:r>
      <w:r w:rsidRPr="005E45A7">
        <w:rPr>
          <w:highlight w:val="yellow"/>
          <w:lang w:val="pt-BR"/>
        </w:rPr>
        <w:tab/>
      </w:r>
    </w:p>
    <w:p w14:paraId="3DBF8990" w14:textId="5D99ECE5" w:rsidR="005819FF" w:rsidRPr="004F7FCE" w:rsidRDefault="005819FF" w:rsidP="00367553">
      <w:pPr>
        <w:spacing w:before="120" w:after="120" w:line="288" w:lineRule="auto"/>
        <w:contextualSpacing/>
        <w:jc w:val="both"/>
        <w:rPr>
          <w:b/>
          <w:highlight w:val="yellow"/>
          <w:lang w:val="pt-BR"/>
        </w:rPr>
      </w:pPr>
      <w:r w:rsidRPr="005E45A7">
        <w:rPr>
          <w:highlight w:val="yellow"/>
          <w:lang w:val="pt-BR"/>
        </w:rPr>
        <w:t>Đại diện:</w:t>
      </w:r>
      <w:r w:rsidRPr="005E45A7">
        <w:rPr>
          <w:highlight w:val="yellow"/>
          <w:lang w:val="pt-BR"/>
        </w:rPr>
        <w:tab/>
      </w:r>
      <w:r w:rsidRPr="005E45A7">
        <w:rPr>
          <w:highlight w:val="yellow"/>
          <w:lang w:val="pt-BR"/>
        </w:rPr>
        <w:tab/>
      </w:r>
      <w:r w:rsidR="006173D6">
        <w:rPr>
          <w:highlight w:val="yellow"/>
          <w:lang w:val="pt-BR"/>
        </w:rPr>
        <w:t xml:space="preserve">Ông </w:t>
      </w:r>
      <w:r w:rsidR="006173D6" w:rsidRPr="004F7FCE">
        <w:rPr>
          <w:b/>
          <w:highlight w:val="yellow"/>
          <w:lang w:val="pt-BR"/>
        </w:rPr>
        <w:t>Tạ Đình Thắng</w:t>
      </w:r>
    </w:p>
    <w:p w14:paraId="780D35C5" w14:textId="182FF360" w:rsidR="008E1D36" w:rsidRPr="00A533E1" w:rsidRDefault="005819FF" w:rsidP="00367553">
      <w:pPr>
        <w:spacing w:before="120" w:after="120" w:line="288" w:lineRule="auto"/>
        <w:contextualSpacing/>
        <w:jc w:val="both"/>
        <w:rPr>
          <w:lang w:val="pt-BR"/>
        </w:rPr>
      </w:pPr>
      <w:r w:rsidRPr="005E45A7">
        <w:rPr>
          <w:highlight w:val="yellow"/>
          <w:lang w:val="pt-BR"/>
        </w:rPr>
        <w:t>Chức vụ:</w:t>
      </w:r>
      <w:r w:rsidRPr="005E45A7">
        <w:rPr>
          <w:highlight w:val="yellow"/>
          <w:lang w:val="pt-BR"/>
        </w:rPr>
        <w:tab/>
      </w:r>
      <w:r w:rsidRPr="005E45A7">
        <w:rPr>
          <w:highlight w:val="yellow"/>
          <w:lang w:val="pt-BR"/>
        </w:rPr>
        <w:tab/>
      </w:r>
      <w:r w:rsidR="006173D6">
        <w:rPr>
          <w:highlight w:val="yellow"/>
          <w:lang w:val="pt-BR"/>
        </w:rPr>
        <w:t>Giám Đốc</w:t>
      </w:r>
    </w:p>
    <w:p w14:paraId="2DD4CC51" w14:textId="77777777" w:rsidR="005819FF" w:rsidRPr="00A533E1" w:rsidRDefault="005819FF" w:rsidP="00367553">
      <w:pPr>
        <w:spacing w:before="120" w:after="120" w:line="288" w:lineRule="auto"/>
        <w:contextualSpacing/>
        <w:jc w:val="both"/>
        <w:rPr>
          <w:lang w:val="pt-BR"/>
        </w:rPr>
      </w:pPr>
      <w:r w:rsidRPr="00A533E1">
        <w:rPr>
          <w:lang w:val="pt-BR"/>
        </w:rPr>
        <w:tab/>
      </w:r>
    </w:p>
    <w:p w14:paraId="57AEFBBE" w14:textId="77777777" w:rsidR="005819FF" w:rsidRPr="00F56231" w:rsidRDefault="005819FF" w:rsidP="00367553">
      <w:pPr>
        <w:spacing w:before="120" w:after="120" w:line="288" w:lineRule="auto"/>
        <w:contextualSpacing/>
        <w:jc w:val="both"/>
        <w:rPr>
          <w:b/>
          <w:bCs/>
          <w:lang w:val="pt-BR"/>
        </w:rPr>
      </w:pPr>
      <w:r w:rsidRPr="00F56231">
        <w:rPr>
          <w:b/>
          <w:bCs/>
          <w:lang w:val="pt-BR"/>
        </w:rPr>
        <w:t>VÀ</w:t>
      </w:r>
    </w:p>
    <w:tbl>
      <w:tblPr>
        <w:tblpPr w:leftFromText="180" w:rightFromText="180" w:bottomFromText="200" w:vertAnchor="text" w:horzAnchor="margin" w:tblpY="150"/>
        <w:tblW w:w="9639" w:type="dxa"/>
        <w:tblLook w:val="04A0" w:firstRow="1" w:lastRow="0" w:firstColumn="1" w:lastColumn="0" w:noHBand="0" w:noVBand="1"/>
      </w:tblPr>
      <w:tblGrid>
        <w:gridCol w:w="1965"/>
        <w:gridCol w:w="294"/>
        <w:gridCol w:w="3276"/>
        <w:gridCol w:w="4104"/>
      </w:tblGrid>
      <w:tr w:rsidR="00F56231" w:rsidRPr="00F6710C" w14:paraId="6611D3F2" w14:textId="77777777" w:rsidTr="00F56231">
        <w:trPr>
          <w:trHeight w:val="340"/>
        </w:trPr>
        <w:tc>
          <w:tcPr>
            <w:tcW w:w="9639" w:type="dxa"/>
            <w:gridSpan w:val="4"/>
            <w:vAlign w:val="center"/>
            <w:hideMark/>
          </w:tcPr>
          <w:p w14:paraId="12446CE2" w14:textId="234682B5" w:rsidR="00F56231" w:rsidRPr="00812AD4" w:rsidRDefault="00BC39CC">
            <w:pPr>
              <w:rPr>
                <w:b/>
                <w:lang w:val="pt-BR"/>
              </w:rPr>
            </w:pPr>
            <w:r w:rsidRPr="00BC39CC">
              <w:rPr>
                <w:b/>
                <w:lang w:val="pt-BR"/>
              </w:rPr>
              <w:t>BÊN B</w:t>
            </w:r>
            <w:r w:rsidR="00812AD4">
              <w:rPr>
                <w:b/>
                <w:lang w:val="pt-BR"/>
              </w:rPr>
              <w:t xml:space="preserve">              </w:t>
            </w:r>
            <w:r w:rsidR="000C7832">
              <w:rPr>
                <w:b/>
                <w:lang w:val="vi-VN"/>
              </w:rPr>
              <w:t xml:space="preserve">     </w:t>
            </w:r>
            <w:proofErr w:type="gramStart"/>
            <w:r w:rsidR="000C7832">
              <w:rPr>
                <w:b/>
                <w:lang w:val="vi-VN"/>
              </w:rPr>
              <w:t xml:space="preserve"> </w:t>
            </w:r>
            <w:r w:rsidR="004F7FCE">
              <w:rPr>
                <w:b/>
                <w:lang w:val="vi-VN"/>
              </w:rPr>
              <w:t xml:space="preserve"> </w:t>
            </w:r>
            <w:r w:rsidRPr="00BC39CC">
              <w:rPr>
                <w:b/>
                <w:lang w:val="pt-BR"/>
              </w:rPr>
              <w:t>:</w:t>
            </w:r>
            <w:proofErr w:type="gramEnd"/>
            <w:r w:rsidR="00A21864">
              <w:rPr>
                <w:b/>
                <w:lang w:val="vi-VN"/>
              </w:rPr>
              <w:t xml:space="preserve"> </w:t>
            </w:r>
            <w:r w:rsidR="00A21864" w:rsidRPr="00494393">
              <w:rPr>
                <w:b/>
                <w:color w:val="000000"/>
              </w:rPr>
              <w:t xml:space="preserve"> CÔNG TY CP CÔNG NGHỆ ỨNG DỤNG ARABICA VIỆT NAM</w:t>
            </w:r>
            <w:r w:rsidR="00A21864" w:rsidRPr="00BC39CC">
              <w:rPr>
                <w:b/>
                <w:lang w:val="pt-BR"/>
              </w:rPr>
              <w:t xml:space="preserve"> </w:t>
            </w:r>
            <w:r w:rsidRPr="00BC39CC">
              <w:rPr>
                <w:b/>
                <w:lang w:val="pt-BR"/>
              </w:rPr>
              <w:t xml:space="preserve">      </w:t>
            </w:r>
            <w:r w:rsidR="00F56231" w:rsidRPr="00BC39CC">
              <w:rPr>
                <w:b/>
                <w:lang w:val="vi-VN"/>
              </w:rPr>
              <w:t xml:space="preserve"> </w:t>
            </w:r>
            <w:r w:rsidRPr="00BC39CC">
              <w:rPr>
                <w:b/>
                <w:lang w:val="pt-BR"/>
              </w:rPr>
              <w:t xml:space="preserve">              </w:t>
            </w:r>
            <w:r w:rsidR="00812AD4">
              <w:rPr>
                <w:b/>
                <w:lang w:val="pt-BR"/>
              </w:rPr>
              <w:t xml:space="preserve">   </w:t>
            </w:r>
          </w:p>
        </w:tc>
      </w:tr>
      <w:tr w:rsidR="00F56231" w:rsidRPr="00BC39CC" w14:paraId="189A2A58" w14:textId="77777777" w:rsidTr="00F56231">
        <w:tc>
          <w:tcPr>
            <w:tcW w:w="1965" w:type="dxa"/>
            <w:hideMark/>
          </w:tcPr>
          <w:p w14:paraId="475C3988" w14:textId="77777777" w:rsidR="00F56231" w:rsidRPr="00BC39CC" w:rsidRDefault="00F56231">
            <w:pPr>
              <w:jc w:val="both"/>
              <w:rPr>
                <w:rFonts w:eastAsia="MS Mincho"/>
                <w:lang w:val="fr-FR"/>
              </w:rPr>
            </w:pPr>
            <w:r w:rsidRPr="00BC39CC">
              <w:rPr>
                <w:lang w:val="pt-BR"/>
              </w:rPr>
              <w:t>Trụ sở chính</w:t>
            </w:r>
          </w:p>
        </w:tc>
        <w:tc>
          <w:tcPr>
            <w:tcW w:w="294" w:type="dxa"/>
            <w:hideMark/>
          </w:tcPr>
          <w:p w14:paraId="3817F50B" w14:textId="77777777" w:rsidR="00F56231" w:rsidRPr="00BC39CC" w:rsidRDefault="00F56231">
            <w:pPr>
              <w:rPr>
                <w:rFonts w:eastAsia="MS Mincho"/>
              </w:rPr>
            </w:pPr>
            <w:r w:rsidRPr="00BC39CC">
              <w:rPr>
                <w:bCs/>
                <w:lang w:val="pt-BR"/>
              </w:rPr>
              <w:t>:</w:t>
            </w:r>
          </w:p>
        </w:tc>
        <w:tc>
          <w:tcPr>
            <w:tcW w:w="7380" w:type="dxa"/>
            <w:gridSpan w:val="2"/>
            <w:hideMark/>
          </w:tcPr>
          <w:p w14:paraId="0A206A49" w14:textId="4B9FB322" w:rsidR="00F56231" w:rsidRPr="00BC39CC" w:rsidRDefault="00A21864">
            <w:pPr>
              <w:rPr>
                <w:rFonts w:eastAsia="MS Mincho"/>
              </w:rPr>
            </w:pPr>
            <w:r w:rsidRPr="00494393">
              <w:rPr>
                <w:bCs/>
                <w:color w:val="000000"/>
              </w:rPr>
              <w:t>Tầng 2, số nhà 2F, ngõ 200 phố Vĩnh Hưng, Phường Vĩnh Hưng, Quận Hoàng Mai, TP Hà Nội</w:t>
            </w:r>
          </w:p>
        </w:tc>
      </w:tr>
      <w:tr w:rsidR="00F56231" w:rsidRPr="00BC39CC" w14:paraId="634A9827" w14:textId="77777777" w:rsidTr="00F56231">
        <w:tc>
          <w:tcPr>
            <w:tcW w:w="1965" w:type="dxa"/>
            <w:hideMark/>
          </w:tcPr>
          <w:p w14:paraId="6D5731CE" w14:textId="77777777" w:rsidR="00F56231" w:rsidRPr="00BC39CC" w:rsidRDefault="00F56231">
            <w:pPr>
              <w:jc w:val="both"/>
              <w:rPr>
                <w:rFonts w:eastAsia="MS Mincho"/>
                <w:lang w:val="fr-FR"/>
              </w:rPr>
            </w:pPr>
            <w:r w:rsidRPr="00BC39CC">
              <w:rPr>
                <w:lang w:val="pt-BR"/>
              </w:rPr>
              <w:t>Địa chỉ giao dich</w:t>
            </w:r>
          </w:p>
        </w:tc>
        <w:tc>
          <w:tcPr>
            <w:tcW w:w="294" w:type="dxa"/>
            <w:hideMark/>
          </w:tcPr>
          <w:p w14:paraId="451EA2BF" w14:textId="77777777" w:rsidR="00F56231" w:rsidRPr="00BC39CC" w:rsidRDefault="00F56231">
            <w:pPr>
              <w:rPr>
                <w:rFonts w:eastAsia="MS Mincho"/>
              </w:rPr>
            </w:pPr>
            <w:r w:rsidRPr="00BC39CC">
              <w:rPr>
                <w:bCs/>
                <w:lang w:val="pt-BR"/>
              </w:rPr>
              <w:t>:</w:t>
            </w:r>
          </w:p>
        </w:tc>
        <w:tc>
          <w:tcPr>
            <w:tcW w:w="7380" w:type="dxa"/>
            <w:gridSpan w:val="2"/>
            <w:hideMark/>
          </w:tcPr>
          <w:p w14:paraId="43565D6B" w14:textId="1B798CED" w:rsidR="00F56231" w:rsidRPr="00BC39CC" w:rsidRDefault="00A21864">
            <w:pPr>
              <w:rPr>
                <w:rFonts w:eastAsia="MS Mincho"/>
              </w:rPr>
            </w:pPr>
            <w:r w:rsidRPr="00494393">
              <w:rPr>
                <w:bCs/>
                <w:color w:val="000000"/>
              </w:rPr>
              <w:t>Tầng 2, số nhà 2F, ngõ 200 phố Vĩnh Hưng, Phường Vĩnh Hưng, Quận Hoàng Mai, TP Hà Nội</w:t>
            </w:r>
          </w:p>
        </w:tc>
      </w:tr>
      <w:tr w:rsidR="00F56231" w:rsidRPr="00BC39CC" w14:paraId="5B2524F9" w14:textId="77777777" w:rsidTr="00F56231">
        <w:tc>
          <w:tcPr>
            <w:tcW w:w="1965" w:type="dxa"/>
            <w:hideMark/>
          </w:tcPr>
          <w:p w14:paraId="3FBBF88B" w14:textId="77777777" w:rsidR="00F56231" w:rsidRPr="00BC39CC" w:rsidRDefault="00F56231">
            <w:pPr>
              <w:jc w:val="both"/>
              <w:rPr>
                <w:rFonts w:eastAsia="MS Mincho"/>
                <w:lang w:val="fr-FR"/>
              </w:rPr>
            </w:pPr>
            <w:r w:rsidRPr="00BC39CC">
              <w:rPr>
                <w:lang w:val="pt-BR"/>
              </w:rPr>
              <w:t>Tài khoản số</w:t>
            </w:r>
          </w:p>
        </w:tc>
        <w:tc>
          <w:tcPr>
            <w:tcW w:w="294" w:type="dxa"/>
            <w:hideMark/>
          </w:tcPr>
          <w:p w14:paraId="293AC750" w14:textId="77777777" w:rsidR="00F56231" w:rsidRPr="00BC39CC" w:rsidRDefault="00F56231">
            <w:pPr>
              <w:rPr>
                <w:rFonts w:eastAsia="MS Mincho"/>
              </w:rPr>
            </w:pPr>
            <w:r w:rsidRPr="00BC39CC">
              <w:rPr>
                <w:bCs/>
                <w:lang w:val="pt-BR"/>
              </w:rPr>
              <w:t>:</w:t>
            </w:r>
          </w:p>
        </w:tc>
        <w:tc>
          <w:tcPr>
            <w:tcW w:w="7380" w:type="dxa"/>
            <w:gridSpan w:val="2"/>
            <w:hideMark/>
          </w:tcPr>
          <w:p w14:paraId="69028025" w14:textId="32D76ABB" w:rsidR="00A21864" w:rsidRPr="00BC39CC" w:rsidRDefault="00A21864" w:rsidP="00A21864">
            <w:pPr>
              <w:spacing w:line="336" w:lineRule="auto"/>
              <w:rPr>
                <w:rFonts w:eastAsia="MS Mincho"/>
              </w:rPr>
            </w:pPr>
            <w:r w:rsidRPr="00494393">
              <w:rPr>
                <w:color w:val="000000"/>
              </w:rPr>
              <w:t xml:space="preserve">1913 412 999 0012 </w:t>
            </w:r>
          </w:p>
          <w:p w14:paraId="4EFD013B" w14:textId="3081E07B" w:rsidR="00F56231" w:rsidRPr="00BC39CC" w:rsidRDefault="00F56231" w:rsidP="00A21864">
            <w:pPr>
              <w:rPr>
                <w:rFonts w:eastAsia="MS Mincho"/>
              </w:rPr>
            </w:pPr>
          </w:p>
        </w:tc>
      </w:tr>
      <w:tr w:rsidR="00F56231" w:rsidRPr="00BC39CC" w14:paraId="467208A7" w14:textId="77777777" w:rsidTr="00F56231">
        <w:tc>
          <w:tcPr>
            <w:tcW w:w="1965" w:type="dxa"/>
            <w:hideMark/>
          </w:tcPr>
          <w:p w14:paraId="3B085DEB" w14:textId="77777777" w:rsidR="00F56231" w:rsidRPr="00BC39CC" w:rsidRDefault="00F56231">
            <w:pPr>
              <w:jc w:val="both"/>
              <w:rPr>
                <w:rFonts w:eastAsia="MS Mincho"/>
                <w:lang w:val="fr-FR"/>
              </w:rPr>
            </w:pPr>
            <w:r w:rsidRPr="00BC39CC">
              <w:rPr>
                <w:lang w:val="pt-BR"/>
              </w:rPr>
              <w:t>Mở tại Ngân hàng</w:t>
            </w:r>
          </w:p>
        </w:tc>
        <w:tc>
          <w:tcPr>
            <w:tcW w:w="294" w:type="dxa"/>
            <w:hideMark/>
          </w:tcPr>
          <w:p w14:paraId="4B07C4B5" w14:textId="77777777" w:rsidR="00F56231" w:rsidRPr="00BC39CC" w:rsidRDefault="00F56231">
            <w:pPr>
              <w:rPr>
                <w:rFonts w:eastAsia="MS Mincho"/>
              </w:rPr>
            </w:pPr>
            <w:r w:rsidRPr="00BC39CC">
              <w:rPr>
                <w:bCs/>
                <w:lang w:val="pt-BR"/>
              </w:rPr>
              <w:t>:</w:t>
            </w:r>
          </w:p>
        </w:tc>
        <w:tc>
          <w:tcPr>
            <w:tcW w:w="7380" w:type="dxa"/>
            <w:gridSpan w:val="2"/>
            <w:hideMark/>
          </w:tcPr>
          <w:p w14:paraId="04122069" w14:textId="003947E9" w:rsidR="00F56231" w:rsidRPr="00A21864" w:rsidRDefault="00A21864" w:rsidP="00A21864">
            <w:pPr>
              <w:spacing w:line="336" w:lineRule="auto"/>
              <w:rPr>
                <w:color w:val="000000"/>
              </w:rPr>
            </w:pPr>
            <w:r w:rsidRPr="00494393">
              <w:rPr>
                <w:color w:val="000000"/>
              </w:rPr>
              <w:t>Ngâ</w:t>
            </w:r>
            <w:r>
              <w:rPr>
                <w:color w:val="000000"/>
              </w:rPr>
              <w:t xml:space="preserve">n Hàng TMCP kỹ thương Việt Nam </w:t>
            </w:r>
            <w:r w:rsidRPr="00494393">
              <w:rPr>
                <w:color w:val="000000"/>
              </w:rPr>
              <w:t>CN Thăng Long</w:t>
            </w:r>
          </w:p>
        </w:tc>
      </w:tr>
      <w:tr w:rsidR="00F56231" w:rsidRPr="00BC39CC" w14:paraId="4AADCB31" w14:textId="77777777" w:rsidTr="00F56231">
        <w:tc>
          <w:tcPr>
            <w:tcW w:w="1965" w:type="dxa"/>
            <w:hideMark/>
          </w:tcPr>
          <w:p w14:paraId="1FC2C477" w14:textId="77777777" w:rsidR="00F56231" w:rsidRPr="00BC39CC" w:rsidRDefault="00F56231">
            <w:pPr>
              <w:jc w:val="both"/>
              <w:rPr>
                <w:rFonts w:eastAsia="MS Mincho"/>
                <w:lang w:val="fr-FR"/>
              </w:rPr>
            </w:pPr>
            <w:r w:rsidRPr="00BC39CC">
              <w:rPr>
                <w:lang w:val="pt-BR"/>
              </w:rPr>
              <w:t>Mã số thuế</w:t>
            </w:r>
          </w:p>
        </w:tc>
        <w:tc>
          <w:tcPr>
            <w:tcW w:w="294" w:type="dxa"/>
            <w:hideMark/>
          </w:tcPr>
          <w:p w14:paraId="0DF7BBE3" w14:textId="77777777" w:rsidR="00F56231" w:rsidRPr="00BC39CC" w:rsidRDefault="00F56231">
            <w:pPr>
              <w:rPr>
                <w:rFonts w:eastAsia="MS Mincho"/>
              </w:rPr>
            </w:pPr>
            <w:r w:rsidRPr="00BC39CC">
              <w:rPr>
                <w:bCs/>
                <w:lang w:val="pt-BR"/>
              </w:rPr>
              <w:t>:</w:t>
            </w:r>
          </w:p>
        </w:tc>
        <w:tc>
          <w:tcPr>
            <w:tcW w:w="7380" w:type="dxa"/>
            <w:gridSpan w:val="2"/>
            <w:hideMark/>
          </w:tcPr>
          <w:p w14:paraId="73EF9ED8" w14:textId="0F786BA0" w:rsidR="00F56231" w:rsidRPr="00BC39CC" w:rsidRDefault="00A21864">
            <w:pPr>
              <w:rPr>
                <w:rFonts w:eastAsia="MS Mincho"/>
              </w:rPr>
            </w:pPr>
            <w:r w:rsidRPr="00494393">
              <w:rPr>
                <w:color w:val="000000"/>
              </w:rPr>
              <w:t>0108705774</w:t>
            </w:r>
          </w:p>
        </w:tc>
      </w:tr>
      <w:tr w:rsidR="00F56231" w:rsidRPr="00BC39CC" w14:paraId="1D93C3D7" w14:textId="77777777" w:rsidTr="00F56231">
        <w:tc>
          <w:tcPr>
            <w:tcW w:w="1965" w:type="dxa"/>
            <w:hideMark/>
          </w:tcPr>
          <w:p w14:paraId="0858E10F" w14:textId="77777777" w:rsidR="00F56231" w:rsidRPr="00BC39CC" w:rsidRDefault="00F56231">
            <w:pPr>
              <w:jc w:val="both"/>
              <w:rPr>
                <w:rFonts w:eastAsia="MS Mincho"/>
                <w:b/>
                <w:bCs/>
                <w:lang w:val="pt-BR"/>
              </w:rPr>
            </w:pPr>
            <w:r w:rsidRPr="00BC39CC">
              <w:rPr>
                <w:lang w:val="pt-BR"/>
              </w:rPr>
              <w:t>Người đại diện</w:t>
            </w:r>
          </w:p>
        </w:tc>
        <w:tc>
          <w:tcPr>
            <w:tcW w:w="294" w:type="dxa"/>
            <w:hideMark/>
          </w:tcPr>
          <w:p w14:paraId="54BEB026" w14:textId="77777777" w:rsidR="00F56231" w:rsidRPr="00BC39CC" w:rsidRDefault="00F56231">
            <w:pPr>
              <w:rPr>
                <w:rFonts w:eastAsia="MS Mincho"/>
              </w:rPr>
            </w:pPr>
            <w:r w:rsidRPr="00BC39CC">
              <w:rPr>
                <w:bCs/>
                <w:lang w:val="pt-BR"/>
              </w:rPr>
              <w:t>:</w:t>
            </w:r>
          </w:p>
        </w:tc>
        <w:tc>
          <w:tcPr>
            <w:tcW w:w="3276" w:type="dxa"/>
            <w:hideMark/>
          </w:tcPr>
          <w:p w14:paraId="32788862" w14:textId="6E428AF6" w:rsidR="00F56231" w:rsidRPr="004F7FCE" w:rsidRDefault="00A21864">
            <w:pPr>
              <w:jc w:val="both"/>
              <w:rPr>
                <w:rFonts w:eastAsia="MS Mincho"/>
                <w:b/>
                <w:bCs/>
                <w:lang w:val="pt-BR"/>
              </w:rPr>
            </w:pPr>
            <w:r w:rsidRPr="004F7FCE">
              <w:rPr>
                <w:rFonts w:eastAsia="MS Mincho"/>
                <w:b/>
                <w:bCs/>
                <w:lang w:val="pt-BR"/>
              </w:rPr>
              <w:t>Hoàng Xuân Mạnh</w:t>
            </w:r>
          </w:p>
        </w:tc>
        <w:tc>
          <w:tcPr>
            <w:tcW w:w="4104" w:type="dxa"/>
            <w:hideMark/>
          </w:tcPr>
          <w:p w14:paraId="5514E4A0" w14:textId="511E05AA" w:rsidR="00F56231" w:rsidRPr="00BC39CC" w:rsidRDefault="00F56231">
            <w:pPr>
              <w:jc w:val="both"/>
              <w:rPr>
                <w:rFonts w:eastAsia="MS Mincho"/>
                <w:bCs/>
                <w:lang w:val="pt-BR"/>
              </w:rPr>
            </w:pPr>
            <w:r w:rsidRPr="00BC39CC">
              <w:rPr>
                <w:lang w:val="pt-BR"/>
              </w:rPr>
              <w:t xml:space="preserve">Chức vụ: </w:t>
            </w:r>
            <w:r w:rsidR="00A21864">
              <w:rPr>
                <w:lang w:val="pt-BR"/>
              </w:rPr>
              <w:t>Giám Đốc</w:t>
            </w:r>
          </w:p>
        </w:tc>
      </w:tr>
      <w:tr w:rsidR="00F56231" w:rsidRPr="00BC39CC" w14:paraId="43E311DE" w14:textId="77777777" w:rsidTr="00F56231">
        <w:tc>
          <w:tcPr>
            <w:tcW w:w="1965" w:type="dxa"/>
            <w:hideMark/>
          </w:tcPr>
          <w:p w14:paraId="48CCD04B" w14:textId="77777777" w:rsidR="00F56231" w:rsidRPr="00BC39CC" w:rsidRDefault="00F56231">
            <w:pPr>
              <w:jc w:val="both"/>
              <w:rPr>
                <w:rFonts w:eastAsia="MS Mincho"/>
                <w:lang w:val="pt-BR"/>
              </w:rPr>
            </w:pPr>
            <w:r w:rsidRPr="00BC39CC">
              <w:rPr>
                <w:lang w:val="pt-BR"/>
              </w:rPr>
              <w:t>Điện thoại</w:t>
            </w:r>
          </w:p>
        </w:tc>
        <w:tc>
          <w:tcPr>
            <w:tcW w:w="294" w:type="dxa"/>
            <w:hideMark/>
          </w:tcPr>
          <w:p w14:paraId="745FA822" w14:textId="77777777" w:rsidR="00F56231" w:rsidRPr="00BC39CC" w:rsidRDefault="00F56231">
            <w:pPr>
              <w:rPr>
                <w:rFonts w:eastAsia="MS Mincho"/>
              </w:rPr>
            </w:pPr>
            <w:r w:rsidRPr="00BC39CC">
              <w:rPr>
                <w:bCs/>
                <w:lang w:val="pt-BR"/>
              </w:rPr>
              <w:t>:</w:t>
            </w:r>
          </w:p>
        </w:tc>
        <w:tc>
          <w:tcPr>
            <w:tcW w:w="3276" w:type="dxa"/>
            <w:hideMark/>
          </w:tcPr>
          <w:p w14:paraId="14C206DB" w14:textId="2C18A903" w:rsidR="00F56231" w:rsidRPr="00BC39CC" w:rsidRDefault="00A21864">
            <w:pPr>
              <w:jc w:val="both"/>
              <w:rPr>
                <w:rFonts w:eastAsia="MS Mincho"/>
                <w:bCs/>
                <w:lang w:val="pt-BR"/>
              </w:rPr>
            </w:pPr>
            <w:r w:rsidRPr="00494393">
              <w:rPr>
                <w:rStyle w:val="info"/>
                <w:color w:val="000000"/>
              </w:rPr>
              <w:t>0868 92 95 96</w:t>
            </w:r>
          </w:p>
        </w:tc>
        <w:tc>
          <w:tcPr>
            <w:tcW w:w="4104" w:type="dxa"/>
          </w:tcPr>
          <w:p w14:paraId="728DC59D" w14:textId="77777777" w:rsidR="00F56231" w:rsidRPr="00BC39CC" w:rsidRDefault="00F56231">
            <w:pPr>
              <w:jc w:val="both"/>
              <w:rPr>
                <w:rFonts w:eastAsia="MS Mincho"/>
                <w:bCs/>
                <w:lang w:val="pt-BR"/>
              </w:rPr>
            </w:pPr>
          </w:p>
        </w:tc>
      </w:tr>
      <w:tr w:rsidR="00F56231" w:rsidRPr="00BC39CC" w14:paraId="752F34CD" w14:textId="77777777" w:rsidTr="00F56231">
        <w:tc>
          <w:tcPr>
            <w:tcW w:w="9639" w:type="dxa"/>
            <w:gridSpan w:val="4"/>
            <w:hideMark/>
          </w:tcPr>
          <w:p w14:paraId="793158F9" w14:textId="2F098F7D" w:rsidR="00F56231" w:rsidRPr="00BC39CC" w:rsidRDefault="00F56231">
            <w:pPr>
              <w:jc w:val="both"/>
              <w:rPr>
                <w:rFonts w:eastAsia="MS Mincho"/>
                <w:b/>
                <w:bCs/>
                <w:lang w:val="pt-BR"/>
              </w:rPr>
            </w:pPr>
          </w:p>
        </w:tc>
      </w:tr>
    </w:tbl>
    <w:p w14:paraId="1E8B9EC1" w14:textId="31B1EFAC" w:rsidR="001E109C" w:rsidRPr="00A533E1" w:rsidRDefault="006A5565" w:rsidP="00BD3DD2">
      <w:pPr>
        <w:spacing w:before="120" w:after="120" w:line="288" w:lineRule="auto"/>
        <w:contextualSpacing/>
        <w:jc w:val="both"/>
        <w:rPr>
          <w:lang w:val="pt-BR"/>
        </w:rPr>
      </w:pPr>
      <w:r w:rsidRPr="00A533E1">
        <w:rPr>
          <w:highlight w:val="yellow"/>
          <w:lang w:val="pt-BR"/>
        </w:rPr>
        <w:t xml:space="preserve"> </w:t>
      </w:r>
    </w:p>
    <w:p w14:paraId="6D5617B8" w14:textId="77777777" w:rsidR="006A5565" w:rsidRPr="00A533E1" w:rsidRDefault="006A5565" w:rsidP="005819FF">
      <w:pPr>
        <w:jc w:val="both"/>
        <w:rPr>
          <w:b/>
          <w:bCs/>
          <w:lang w:val="pt-BR"/>
        </w:rPr>
      </w:pPr>
    </w:p>
    <w:p w14:paraId="1AD8E43C" w14:textId="1443633A" w:rsidR="005819FF" w:rsidRDefault="005819FF" w:rsidP="00FE343D">
      <w:pPr>
        <w:spacing w:before="120" w:after="120" w:line="288" w:lineRule="auto"/>
        <w:contextualSpacing/>
        <w:jc w:val="both"/>
        <w:rPr>
          <w:b/>
          <w:bCs/>
          <w:lang w:val="pt-BR"/>
        </w:rPr>
      </w:pPr>
      <w:r w:rsidRPr="00A533E1">
        <w:rPr>
          <w:b/>
          <w:bCs/>
          <w:lang w:val="pt-BR"/>
        </w:rPr>
        <w:t>XÉT RẰNG:</w:t>
      </w:r>
    </w:p>
    <w:p w14:paraId="7842625D" w14:textId="77777777" w:rsidR="002F3A54" w:rsidRPr="00A533E1" w:rsidRDefault="002F3A54" w:rsidP="00FE343D">
      <w:pPr>
        <w:spacing w:before="120" w:after="120" w:line="288" w:lineRule="auto"/>
        <w:contextualSpacing/>
        <w:jc w:val="both"/>
        <w:rPr>
          <w:b/>
          <w:bCs/>
          <w:lang w:val="pt-BR"/>
        </w:rPr>
      </w:pPr>
    </w:p>
    <w:p w14:paraId="22495877" w14:textId="64046234" w:rsidR="002F3A54" w:rsidRPr="002F3A54" w:rsidRDefault="004E7B97" w:rsidP="002F3A54">
      <w:pPr>
        <w:pStyle w:val="ListParagraph"/>
        <w:numPr>
          <w:ilvl w:val="0"/>
          <w:numId w:val="3"/>
        </w:numPr>
        <w:spacing w:before="120" w:after="120" w:line="288" w:lineRule="auto"/>
        <w:ind w:left="0" w:firstLine="360"/>
        <w:contextualSpacing/>
        <w:jc w:val="both"/>
        <w:rPr>
          <w:lang w:val="pt-BR"/>
        </w:rPr>
      </w:pPr>
      <w:r w:rsidRPr="00F56231">
        <w:rPr>
          <w:lang w:val="pt-BR"/>
        </w:rPr>
        <w:t xml:space="preserve">BÊN A là doanh nghiệp hoạt động trong lĩnh vực </w:t>
      </w:r>
      <w:r w:rsidR="001D1DCF">
        <w:rPr>
          <w:lang w:val="pt-BR"/>
        </w:rPr>
        <w:t>sản</w:t>
      </w:r>
      <w:r w:rsidR="001D1DCF">
        <w:rPr>
          <w:lang w:val="vi-VN"/>
        </w:rPr>
        <w:t xml:space="preserve"> xuất và phân phối về cửa.</w:t>
      </w:r>
    </w:p>
    <w:p w14:paraId="7AD2209E" w14:textId="5EEC0916" w:rsidR="004E7B97" w:rsidRPr="00F56231" w:rsidRDefault="004E7B97" w:rsidP="001E109C">
      <w:pPr>
        <w:pStyle w:val="ListParagraph"/>
        <w:numPr>
          <w:ilvl w:val="0"/>
          <w:numId w:val="3"/>
        </w:numPr>
        <w:spacing w:before="120" w:after="120" w:line="288" w:lineRule="auto"/>
        <w:ind w:left="0" w:firstLine="360"/>
        <w:contextualSpacing/>
        <w:jc w:val="both"/>
        <w:rPr>
          <w:lang w:val="pt-BR"/>
        </w:rPr>
      </w:pPr>
      <w:r w:rsidRPr="00F56231">
        <w:rPr>
          <w:lang w:val="pt-BR"/>
        </w:rPr>
        <w:t xml:space="preserve">BÊN B là </w:t>
      </w:r>
      <w:r w:rsidR="00332C11">
        <w:rPr>
          <w:lang w:val="pt-BR"/>
        </w:rPr>
        <w:t xml:space="preserve">cá nhân </w:t>
      </w:r>
      <w:r w:rsidRPr="00F56231">
        <w:rPr>
          <w:lang w:val="pt-BR"/>
        </w:rPr>
        <w:t xml:space="preserve">có đủ uy tín, kinh nghiệm và năng lực trong việc </w:t>
      </w:r>
      <w:r w:rsidR="00FE343D" w:rsidRPr="00F56231">
        <w:rPr>
          <w:lang w:val="pt-BR"/>
        </w:rPr>
        <w:t xml:space="preserve">xây dựng và phát triển phần mềm cũng như quản trị hệ thống dịch vụ </w:t>
      </w:r>
      <w:r w:rsidR="00BD3DD2" w:rsidRPr="00F56231">
        <w:rPr>
          <w:lang w:val="pt-BR"/>
        </w:rPr>
        <w:t>giá trị gia tăng</w:t>
      </w:r>
      <w:r w:rsidRPr="00F56231">
        <w:rPr>
          <w:lang w:val="pt-BR"/>
        </w:rPr>
        <w:t xml:space="preserve"> và mong muốn hợp tác với BÊN A tr</w:t>
      </w:r>
      <w:r w:rsidR="00FE343D" w:rsidRPr="00F56231">
        <w:rPr>
          <w:lang w:val="pt-BR"/>
        </w:rPr>
        <w:t>ong việc</w:t>
      </w:r>
      <w:r w:rsidR="001D1DCF">
        <w:rPr>
          <w:lang w:val="vi-VN"/>
        </w:rPr>
        <w:t xml:space="preserve"> xây dựng </w:t>
      </w:r>
      <w:r w:rsidR="00C7710E">
        <w:rPr>
          <w:lang w:val="vi-VN"/>
        </w:rPr>
        <w:t>Hệ S</w:t>
      </w:r>
      <w:r w:rsidR="001D1DCF">
        <w:rPr>
          <w:lang w:val="vi-VN"/>
        </w:rPr>
        <w:t xml:space="preserve">inh </w:t>
      </w:r>
      <w:r w:rsidR="00C7710E">
        <w:rPr>
          <w:lang w:val="vi-VN"/>
        </w:rPr>
        <w:t>T</w:t>
      </w:r>
      <w:r w:rsidR="001D1DCF">
        <w:rPr>
          <w:lang w:val="vi-VN"/>
        </w:rPr>
        <w:t xml:space="preserve">hái </w:t>
      </w:r>
      <w:r w:rsidR="00C7710E">
        <w:rPr>
          <w:lang w:val="vi-VN"/>
        </w:rPr>
        <w:t>S</w:t>
      </w:r>
      <w:r w:rsidR="001D1DCF">
        <w:rPr>
          <w:lang w:val="vi-VN"/>
        </w:rPr>
        <w:t xml:space="preserve">ản </w:t>
      </w:r>
      <w:r w:rsidR="00C7710E">
        <w:rPr>
          <w:lang w:val="vi-VN"/>
        </w:rPr>
        <w:t>P</w:t>
      </w:r>
      <w:r w:rsidR="001D1DCF">
        <w:rPr>
          <w:lang w:val="vi-VN"/>
        </w:rPr>
        <w:t>hẩm cho công ty 3GDOOR</w:t>
      </w:r>
      <w:r w:rsidR="00FE343D" w:rsidRPr="00F56231">
        <w:rPr>
          <w:lang w:val="pt-BR"/>
        </w:rPr>
        <w:t>.</w:t>
      </w:r>
    </w:p>
    <w:p w14:paraId="6A3A3745" w14:textId="55161A63" w:rsidR="004E7B97" w:rsidRDefault="004E7B97" w:rsidP="00FE343D">
      <w:pPr>
        <w:spacing w:before="120" w:after="120" w:line="288" w:lineRule="auto"/>
        <w:ind w:firstLine="360"/>
        <w:contextualSpacing/>
        <w:jc w:val="both"/>
        <w:rPr>
          <w:lang w:val="pt-BR"/>
        </w:rPr>
      </w:pPr>
      <w:r w:rsidRPr="00DD01CF">
        <w:rPr>
          <w:lang w:val="pt-BR"/>
        </w:rPr>
        <w:t>Do vậy, nay, sau khi xem xét các cam kết chung, các bên nhất trí thỏa thuận các điều khoản và điều kiện như sau.</w:t>
      </w:r>
    </w:p>
    <w:p w14:paraId="13B14F7E" w14:textId="25C46FC4" w:rsidR="002F3A54" w:rsidRDefault="002F3A54" w:rsidP="00FE343D">
      <w:pPr>
        <w:spacing w:before="120" w:after="120" w:line="288" w:lineRule="auto"/>
        <w:ind w:firstLine="360"/>
        <w:contextualSpacing/>
        <w:jc w:val="both"/>
        <w:rPr>
          <w:lang w:val="pt-BR"/>
        </w:rPr>
      </w:pPr>
    </w:p>
    <w:p w14:paraId="7C006DEB" w14:textId="77777777" w:rsidR="002F3A54" w:rsidRPr="00DD01CF" w:rsidRDefault="002F3A54" w:rsidP="00FE343D">
      <w:pPr>
        <w:spacing w:before="120" w:after="120" w:line="288" w:lineRule="auto"/>
        <w:ind w:firstLine="360"/>
        <w:contextualSpacing/>
        <w:jc w:val="both"/>
        <w:rPr>
          <w:lang w:val="pt-BR"/>
        </w:rPr>
      </w:pPr>
    </w:p>
    <w:p w14:paraId="5667453B" w14:textId="77777777" w:rsidR="000A1346" w:rsidRPr="00DD01CF" w:rsidRDefault="000A1346" w:rsidP="00FE343D">
      <w:pPr>
        <w:spacing w:before="120" w:after="120" w:line="288" w:lineRule="auto"/>
        <w:contextualSpacing/>
        <w:jc w:val="both"/>
        <w:rPr>
          <w:b/>
          <w:bCs/>
          <w:lang w:val="pt-BR"/>
        </w:rPr>
      </w:pPr>
      <w:r w:rsidRPr="00DD01CF">
        <w:rPr>
          <w:b/>
          <w:bCs/>
          <w:lang w:val="pt-BR"/>
        </w:rPr>
        <w:lastRenderedPageBreak/>
        <w:t>Điều 1: Nội dung hợp tác.</w:t>
      </w:r>
    </w:p>
    <w:p w14:paraId="52D7C93D" w14:textId="2C331A5A" w:rsidR="000A1346" w:rsidRPr="00A533E1" w:rsidRDefault="000A1346" w:rsidP="001E109C">
      <w:pPr>
        <w:pStyle w:val="BodyText"/>
        <w:numPr>
          <w:ilvl w:val="1"/>
          <w:numId w:val="4"/>
        </w:numPr>
        <w:spacing w:before="120" w:after="120" w:line="288" w:lineRule="auto"/>
        <w:ind w:left="567" w:hanging="567"/>
        <w:contextualSpacing/>
        <w:rPr>
          <w:rFonts w:ascii="Times New Roman" w:hAnsi="Times New Roman"/>
          <w:lang w:val="pt-BR"/>
        </w:rPr>
      </w:pPr>
      <w:r w:rsidRPr="00A533E1">
        <w:rPr>
          <w:rFonts w:ascii="Times New Roman" w:hAnsi="Times New Roman"/>
          <w:lang w:val="pt-BR"/>
        </w:rPr>
        <w:t xml:space="preserve">Hai bên nhất trí thỏa thuận hợp tác trên cơ sở cùng có lợi để </w:t>
      </w:r>
      <w:r w:rsidR="005E45A7">
        <w:rPr>
          <w:rFonts w:ascii="Times New Roman" w:hAnsi="Times New Roman"/>
          <w:lang w:val="pt-BR"/>
        </w:rPr>
        <w:t xml:space="preserve">triển khai xây </w:t>
      </w:r>
      <w:r w:rsidR="009D08EC">
        <w:rPr>
          <w:rFonts w:ascii="Times New Roman" w:hAnsi="Times New Roman"/>
          <w:lang w:val="pt-BR"/>
        </w:rPr>
        <w:t>dựng</w:t>
      </w:r>
      <w:r w:rsidR="009D08EC">
        <w:rPr>
          <w:rFonts w:ascii="Times New Roman" w:hAnsi="Times New Roman"/>
          <w:lang w:val="vi-VN"/>
        </w:rPr>
        <w:t xml:space="preserve"> </w:t>
      </w:r>
      <w:r w:rsidR="00C7710E">
        <w:rPr>
          <w:rFonts w:ascii="Times New Roman" w:hAnsi="Times New Roman"/>
          <w:lang w:val="vi-VN"/>
        </w:rPr>
        <w:t>H</w:t>
      </w:r>
      <w:r w:rsidR="009D08EC">
        <w:rPr>
          <w:rFonts w:ascii="Times New Roman" w:hAnsi="Times New Roman"/>
          <w:lang w:val="vi-VN"/>
        </w:rPr>
        <w:t xml:space="preserve">ệ </w:t>
      </w:r>
      <w:r w:rsidR="00C7710E">
        <w:rPr>
          <w:rFonts w:ascii="Times New Roman" w:hAnsi="Times New Roman"/>
          <w:lang w:val="vi-VN"/>
        </w:rPr>
        <w:t>s</w:t>
      </w:r>
      <w:r w:rsidR="009D08EC">
        <w:rPr>
          <w:rFonts w:ascii="Times New Roman" w:hAnsi="Times New Roman"/>
          <w:lang w:val="vi-VN"/>
        </w:rPr>
        <w:t xml:space="preserve">inh thái </w:t>
      </w:r>
      <w:r w:rsidR="00C7710E">
        <w:rPr>
          <w:rFonts w:ascii="Times New Roman" w:hAnsi="Times New Roman"/>
          <w:lang w:val="vi-VN"/>
        </w:rPr>
        <w:t xml:space="preserve">sản phẩm </w:t>
      </w:r>
      <w:r w:rsidR="009D08EC">
        <w:rPr>
          <w:rFonts w:ascii="Times New Roman" w:hAnsi="Times New Roman"/>
          <w:lang w:val="vi-VN"/>
        </w:rPr>
        <w:t>cho Công ty 3GDOOR</w:t>
      </w:r>
      <w:r w:rsidR="00C7710E">
        <w:rPr>
          <w:rFonts w:ascii="Times New Roman" w:hAnsi="Times New Roman"/>
          <w:lang w:val="vi-VN"/>
        </w:rPr>
        <w:t>.</w:t>
      </w:r>
    </w:p>
    <w:p w14:paraId="3B501D13" w14:textId="31B71682" w:rsidR="000A1346" w:rsidRPr="00A533E1" w:rsidRDefault="00C639FB" w:rsidP="001E109C">
      <w:pPr>
        <w:pStyle w:val="BodyText"/>
        <w:numPr>
          <w:ilvl w:val="1"/>
          <w:numId w:val="4"/>
        </w:numPr>
        <w:spacing w:before="120" w:after="120" w:line="288" w:lineRule="auto"/>
        <w:ind w:left="567" w:hanging="567"/>
        <w:contextualSpacing/>
        <w:rPr>
          <w:rFonts w:ascii="Times New Roman" w:hAnsi="Times New Roman"/>
          <w:lang w:val="pt-BR"/>
        </w:rPr>
      </w:pPr>
      <w:r>
        <w:rPr>
          <w:rFonts w:ascii="Times New Roman" w:hAnsi="Times New Roman"/>
          <w:lang w:val="pt-BR"/>
        </w:rPr>
        <w:t xml:space="preserve">Các </w:t>
      </w:r>
      <w:r w:rsidR="000E4795">
        <w:rPr>
          <w:rFonts w:ascii="Times New Roman" w:hAnsi="Times New Roman"/>
          <w:lang w:val="pt-BR"/>
        </w:rPr>
        <w:t xml:space="preserve">Chức </w:t>
      </w:r>
      <w:r>
        <w:rPr>
          <w:rFonts w:ascii="Times New Roman" w:hAnsi="Times New Roman"/>
          <w:lang w:val="pt-BR"/>
        </w:rPr>
        <w:t>năng dịch vụ</w:t>
      </w:r>
      <w:r w:rsidR="009D08EC">
        <w:rPr>
          <w:rFonts w:ascii="Times New Roman" w:hAnsi="Times New Roman"/>
          <w:lang w:val="vi-VN"/>
        </w:rPr>
        <w:t xml:space="preserve"> </w:t>
      </w:r>
      <w:r w:rsidR="009D08EC">
        <w:rPr>
          <w:rFonts w:ascii="Times New Roman" w:hAnsi="Times New Roman"/>
          <w:lang w:val="pt-BR"/>
        </w:rPr>
        <w:t>H</w:t>
      </w:r>
      <w:r w:rsidR="009D08EC">
        <w:rPr>
          <w:rFonts w:ascii="Times New Roman" w:hAnsi="Times New Roman"/>
          <w:lang w:val="vi-VN"/>
        </w:rPr>
        <w:t xml:space="preserve">ệ Sinh Thái </w:t>
      </w:r>
      <w:r>
        <w:rPr>
          <w:rFonts w:ascii="Times New Roman" w:hAnsi="Times New Roman"/>
          <w:lang w:val="pt-BR"/>
        </w:rPr>
        <w:t xml:space="preserve">như </w:t>
      </w:r>
      <w:r w:rsidR="00BD3DD2" w:rsidRPr="00A533E1">
        <w:rPr>
          <w:rFonts w:ascii="Times New Roman" w:hAnsi="Times New Roman"/>
          <w:lang w:val="pt-BR"/>
        </w:rPr>
        <w:t>Phụ lục 01 kèm theo hợp đồng này</w:t>
      </w:r>
      <w:r w:rsidR="00AE11BE" w:rsidRPr="00A533E1">
        <w:rPr>
          <w:rFonts w:ascii="Times New Roman" w:hAnsi="Times New Roman"/>
          <w:lang w:val="pt-BR"/>
        </w:rPr>
        <w:t>.</w:t>
      </w:r>
    </w:p>
    <w:p w14:paraId="0B783BAC" w14:textId="77777777" w:rsidR="000A1346" w:rsidRPr="00A533E1" w:rsidRDefault="000A1346" w:rsidP="001E109C">
      <w:pPr>
        <w:pStyle w:val="BodyText"/>
        <w:numPr>
          <w:ilvl w:val="1"/>
          <w:numId w:val="4"/>
        </w:numPr>
        <w:spacing w:before="120" w:after="120" w:line="288" w:lineRule="auto"/>
        <w:ind w:left="567" w:hanging="567"/>
        <w:contextualSpacing/>
        <w:rPr>
          <w:rFonts w:ascii="Times New Roman" w:hAnsi="Times New Roman"/>
          <w:lang w:val="pt-BR"/>
        </w:rPr>
      </w:pPr>
      <w:r w:rsidRPr="00A533E1">
        <w:rPr>
          <w:rFonts w:ascii="Times New Roman" w:hAnsi="Times New Roman"/>
          <w:lang w:val="pt-BR"/>
        </w:rPr>
        <w:t>Các hình thức hợp tác khác: nếu phát sinh các hướng hợp tác khác, hai bên sẽ thỏa thuận và thống nhất với nhau bằng văn bản. Các văn bản thỏa thuận hợp tác mới này sẽ được lập thành Phụ lục hợp đồng và được xem như là một phần không thể tách rời của hợp đồng này.</w:t>
      </w:r>
    </w:p>
    <w:p w14:paraId="1E95D9D4" w14:textId="77777777" w:rsidR="005819FF" w:rsidRPr="00A533E1" w:rsidRDefault="005819FF" w:rsidP="00FE343D">
      <w:pPr>
        <w:spacing w:before="120" w:after="120" w:line="288" w:lineRule="auto"/>
        <w:contextualSpacing/>
        <w:jc w:val="both"/>
        <w:rPr>
          <w:b/>
          <w:bCs/>
          <w:lang w:val="pt-BR"/>
        </w:rPr>
      </w:pPr>
      <w:r w:rsidRPr="00A533E1">
        <w:rPr>
          <w:b/>
          <w:bCs/>
          <w:lang w:val="pt-BR"/>
        </w:rPr>
        <w:t xml:space="preserve">Điều </w:t>
      </w:r>
      <w:r w:rsidR="00AE11BE" w:rsidRPr="00A533E1">
        <w:rPr>
          <w:b/>
          <w:bCs/>
          <w:lang w:val="pt-BR"/>
        </w:rPr>
        <w:t>2</w:t>
      </w:r>
      <w:r w:rsidR="006A5565" w:rsidRPr="00A533E1">
        <w:rPr>
          <w:b/>
          <w:bCs/>
          <w:lang w:val="pt-BR"/>
        </w:rPr>
        <w:t xml:space="preserve">: </w:t>
      </w:r>
      <w:r w:rsidRPr="00A533E1">
        <w:rPr>
          <w:b/>
          <w:bCs/>
          <w:lang w:val="pt-BR"/>
        </w:rPr>
        <w:t>Trách nhiệm của Bên A</w:t>
      </w:r>
    </w:p>
    <w:p w14:paraId="75D25129" w14:textId="77777777" w:rsidR="005819FF" w:rsidRPr="00A533E1" w:rsidRDefault="005819FF" w:rsidP="00FE343D">
      <w:pPr>
        <w:spacing w:before="120" w:after="120" w:line="288" w:lineRule="auto"/>
        <w:ind w:firstLine="720"/>
        <w:contextualSpacing/>
        <w:jc w:val="both"/>
        <w:rPr>
          <w:lang w:val="pt-BR"/>
        </w:rPr>
      </w:pPr>
      <w:r w:rsidRPr="00A533E1">
        <w:rPr>
          <w:lang w:val="pt-BR"/>
        </w:rPr>
        <w:t>Bên A có trách nhiệm thực hiện các công việc sau:</w:t>
      </w:r>
    </w:p>
    <w:p w14:paraId="7DA5AF84" w14:textId="19DDB827" w:rsidR="00216215" w:rsidRPr="00A533E1" w:rsidRDefault="00216215" w:rsidP="001E109C">
      <w:pPr>
        <w:pStyle w:val="ListParagraph"/>
        <w:numPr>
          <w:ilvl w:val="0"/>
          <w:numId w:val="5"/>
        </w:numPr>
        <w:spacing w:before="120" w:after="120" w:line="288" w:lineRule="auto"/>
        <w:ind w:hanging="720"/>
        <w:contextualSpacing/>
        <w:jc w:val="both"/>
        <w:rPr>
          <w:lang w:val="da-DK"/>
        </w:rPr>
      </w:pPr>
      <w:r w:rsidRPr="00A533E1">
        <w:rPr>
          <w:lang w:val="da-DK"/>
        </w:rPr>
        <w:t xml:space="preserve">Đưa ra các yêu cầu về sản phẩm, kịch bản kinh doanh dịch vụ để bên B thực hiện theo </w:t>
      </w:r>
      <w:r w:rsidR="00D24458">
        <w:rPr>
          <w:lang w:val="da-DK"/>
        </w:rPr>
        <w:t xml:space="preserve">quy </w:t>
      </w:r>
      <w:r w:rsidRPr="00A533E1">
        <w:rPr>
          <w:lang w:val="da-DK"/>
        </w:rPr>
        <w:t>định trong phụ lục số 01 của Hợp đồng.</w:t>
      </w:r>
    </w:p>
    <w:p w14:paraId="584B68DE" w14:textId="000CE041" w:rsidR="00AE11BE" w:rsidRPr="00A533E1" w:rsidRDefault="00AE11BE" w:rsidP="001E109C">
      <w:pPr>
        <w:pStyle w:val="ListParagraph"/>
        <w:numPr>
          <w:ilvl w:val="0"/>
          <w:numId w:val="5"/>
        </w:numPr>
        <w:spacing w:before="120" w:after="120" w:line="288" w:lineRule="auto"/>
        <w:ind w:hanging="720"/>
        <w:contextualSpacing/>
        <w:jc w:val="both"/>
        <w:rPr>
          <w:lang w:val="da-DK"/>
        </w:rPr>
      </w:pPr>
      <w:r w:rsidRPr="00A533E1">
        <w:rPr>
          <w:lang w:val="pt-BR"/>
        </w:rPr>
        <w:t xml:space="preserve">Đảm bảo </w:t>
      </w:r>
      <w:r w:rsidR="008E1B24">
        <w:rPr>
          <w:lang w:val="pt-BR"/>
        </w:rPr>
        <w:t>cung</w:t>
      </w:r>
      <w:r w:rsidR="008E1B24">
        <w:rPr>
          <w:lang w:val="vi-VN"/>
        </w:rPr>
        <w:t xml:space="preserve"> cấp đầy đủ thông tin cho </w:t>
      </w:r>
      <w:r w:rsidRPr="00A533E1">
        <w:rPr>
          <w:lang w:val="pt-BR"/>
        </w:rPr>
        <w:t xml:space="preserve">B có thể </w:t>
      </w:r>
      <w:r w:rsidR="005E45A7">
        <w:rPr>
          <w:lang w:val="pt-BR"/>
        </w:rPr>
        <w:t xml:space="preserve">triển khai </w:t>
      </w:r>
      <w:r w:rsidRPr="00A533E1">
        <w:rPr>
          <w:lang w:val="pt-BR"/>
        </w:rPr>
        <w:t>vận hành hệ thống thông suốt 24/7</w:t>
      </w:r>
      <w:r w:rsidR="00216215" w:rsidRPr="00A533E1">
        <w:rPr>
          <w:lang w:val="pt-BR"/>
        </w:rPr>
        <w:t>.</w:t>
      </w:r>
      <w:r w:rsidRPr="00A533E1">
        <w:rPr>
          <w:lang w:val="pt-BR"/>
        </w:rPr>
        <w:t xml:space="preserve"> </w:t>
      </w:r>
    </w:p>
    <w:p w14:paraId="6002E7AF" w14:textId="0903C5EE" w:rsidR="00AE11BE" w:rsidRPr="00A533E1" w:rsidRDefault="00AE11BE" w:rsidP="001E109C">
      <w:pPr>
        <w:pStyle w:val="ListParagraph"/>
        <w:numPr>
          <w:ilvl w:val="0"/>
          <w:numId w:val="5"/>
        </w:numPr>
        <w:spacing w:before="120" w:after="120" w:line="288" w:lineRule="auto"/>
        <w:ind w:hanging="720"/>
        <w:contextualSpacing/>
        <w:jc w:val="both"/>
        <w:rPr>
          <w:lang w:val="pt-BR"/>
        </w:rPr>
      </w:pPr>
      <w:r w:rsidRPr="00A533E1">
        <w:rPr>
          <w:lang w:val="da-DK"/>
        </w:rPr>
        <w:t>Nghiệm thu đánh giá hàng tháng về chất lượng vận hành và phát triển dịch vụ do bên B thực hiện</w:t>
      </w:r>
      <w:r w:rsidR="00216215" w:rsidRPr="00A533E1">
        <w:rPr>
          <w:lang w:val="da-DK"/>
        </w:rPr>
        <w:t xml:space="preserve"> để hai bên đưa ra các phương án cải thiện liên tục trong suốt thời gian hợp tác giữa hai bên</w:t>
      </w:r>
      <w:r w:rsidRPr="00A533E1">
        <w:rPr>
          <w:lang w:val="da-DK"/>
        </w:rPr>
        <w:t>.</w:t>
      </w:r>
    </w:p>
    <w:p w14:paraId="28EF6C45" w14:textId="01F7F40D" w:rsidR="00FE343D" w:rsidRDefault="00FE343D" w:rsidP="001E109C">
      <w:pPr>
        <w:pStyle w:val="ListParagraph"/>
        <w:numPr>
          <w:ilvl w:val="0"/>
          <w:numId w:val="5"/>
        </w:numPr>
        <w:spacing w:before="120" w:after="120" w:line="288" w:lineRule="auto"/>
        <w:ind w:hanging="720"/>
        <w:contextualSpacing/>
        <w:jc w:val="both"/>
        <w:rPr>
          <w:lang w:val="pt-BR"/>
        </w:rPr>
      </w:pPr>
      <w:r w:rsidRPr="00A533E1">
        <w:rPr>
          <w:lang w:val="pt-BR"/>
        </w:rPr>
        <w:t>Phối hợp các hoạt động giữa bên B nhằm khắc phục dịch vụ nếu trong quá trình vận hành dịch vụ xảy ra lỗi.</w:t>
      </w:r>
    </w:p>
    <w:p w14:paraId="734BF06C" w14:textId="3B402DD5" w:rsidR="00DB7D4E" w:rsidRDefault="00DB7D4E" w:rsidP="001E109C">
      <w:pPr>
        <w:pStyle w:val="ListParagraph"/>
        <w:numPr>
          <w:ilvl w:val="0"/>
          <w:numId w:val="5"/>
        </w:numPr>
        <w:spacing w:before="120" w:after="120" w:line="288" w:lineRule="auto"/>
        <w:ind w:hanging="720"/>
        <w:contextualSpacing/>
        <w:jc w:val="both"/>
        <w:rPr>
          <w:lang w:val="pt-BR"/>
        </w:rPr>
      </w:pPr>
      <w:r>
        <w:rPr>
          <w:lang w:val="pt-BR"/>
        </w:rPr>
        <w:t>Thanh toán đầy đủ và đúng như cam kết cho bên B</w:t>
      </w:r>
    </w:p>
    <w:p w14:paraId="0419674A" w14:textId="77777777" w:rsidR="00FE343D" w:rsidRPr="00A533E1" w:rsidRDefault="00FE343D" w:rsidP="00FE343D">
      <w:pPr>
        <w:pStyle w:val="ListParagraph"/>
        <w:spacing w:before="120" w:after="120" w:line="288" w:lineRule="auto"/>
        <w:contextualSpacing/>
        <w:jc w:val="both"/>
        <w:rPr>
          <w:lang w:val="pt-BR"/>
        </w:rPr>
      </w:pPr>
    </w:p>
    <w:p w14:paraId="5D9C3BA7" w14:textId="77777777" w:rsidR="005819FF" w:rsidRPr="00A533E1" w:rsidRDefault="005819FF" w:rsidP="00FE343D">
      <w:pPr>
        <w:spacing w:before="120" w:after="120" w:line="288" w:lineRule="auto"/>
        <w:contextualSpacing/>
        <w:jc w:val="both"/>
        <w:rPr>
          <w:b/>
          <w:bCs/>
          <w:lang w:val="pt-BR"/>
        </w:rPr>
      </w:pPr>
      <w:r w:rsidRPr="00A533E1">
        <w:rPr>
          <w:b/>
          <w:bCs/>
          <w:lang w:val="pt-BR"/>
        </w:rPr>
        <w:t xml:space="preserve">Điều </w:t>
      </w:r>
      <w:r w:rsidR="00B15F56" w:rsidRPr="00A533E1">
        <w:rPr>
          <w:b/>
          <w:bCs/>
          <w:lang w:val="pt-BR"/>
        </w:rPr>
        <w:t>3</w:t>
      </w:r>
      <w:r w:rsidR="006A5565" w:rsidRPr="00A533E1">
        <w:rPr>
          <w:b/>
          <w:bCs/>
          <w:lang w:val="pt-BR"/>
        </w:rPr>
        <w:t xml:space="preserve">: </w:t>
      </w:r>
      <w:r w:rsidRPr="00A533E1">
        <w:rPr>
          <w:b/>
          <w:bCs/>
          <w:lang w:val="pt-BR"/>
        </w:rPr>
        <w:t>Trách nhiệm của Bên B.</w:t>
      </w:r>
    </w:p>
    <w:p w14:paraId="4DA9513B" w14:textId="77777777" w:rsidR="005819FF" w:rsidRPr="00A533E1" w:rsidRDefault="005819FF" w:rsidP="00FE343D">
      <w:pPr>
        <w:spacing w:before="120" w:after="120" w:line="288" w:lineRule="auto"/>
        <w:ind w:firstLine="720"/>
        <w:contextualSpacing/>
        <w:jc w:val="both"/>
        <w:rPr>
          <w:lang w:val="pt-BR"/>
        </w:rPr>
      </w:pPr>
      <w:r w:rsidRPr="00A533E1">
        <w:rPr>
          <w:lang w:val="pt-BR"/>
        </w:rPr>
        <w:t>Bên B có trách nhiệm thực hiện các công việc sau:</w:t>
      </w:r>
    </w:p>
    <w:p w14:paraId="739E1CEC" w14:textId="1424BE77" w:rsidR="005819FF" w:rsidRDefault="005819FF" w:rsidP="001E109C">
      <w:pPr>
        <w:numPr>
          <w:ilvl w:val="0"/>
          <w:numId w:val="6"/>
        </w:numPr>
        <w:spacing w:before="120" w:after="120" w:line="288" w:lineRule="auto"/>
        <w:ind w:hanging="720"/>
        <w:contextualSpacing/>
        <w:jc w:val="both"/>
        <w:rPr>
          <w:lang w:val="pt-BR"/>
        </w:rPr>
      </w:pPr>
      <w:r w:rsidRPr="00A533E1">
        <w:rPr>
          <w:lang w:val="pt-BR"/>
        </w:rPr>
        <w:t>Xây dự</w:t>
      </w:r>
      <w:r w:rsidR="00873F12" w:rsidRPr="00A533E1">
        <w:rPr>
          <w:lang w:val="pt-BR"/>
        </w:rPr>
        <w:t xml:space="preserve">ng, cài đặt, triển khai và đảm bảo hoạt động của </w:t>
      </w:r>
      <w:r w:rsidR="00C7710E">
        <w:rPr>
          <w:lang w:val="pt-BR"/>
        </w:rPr>
        <w:t>H</w:t>
      </w:r>
      <w:r w:rsidR="009D08EC">
        <w:rPr>
          <w:lang w:val="pt-BR"/>
        </w:rPr>
        <w:t>ệ</w:t>
      </w:r>
      <w:r w:rsidR="009D08EC">
        <w:rPr>
          <w:lang w:val="vi-VN"/>
        </w:rPr>
        <w:t xml:space="preserve"> sinh thái</w:t>
      </w:r>
      <w:r w:rsidR="008E1B24">
        <w:rPr>
          <w:lang w:val="vi-VN"/>
        </w:rPr>
        <w:t xml:space="preserve"> sản phẩm</w:t>
      </w:r>
      <w:r w:rsidR="009D08EC">
        <w:rPr>
          <w:lang w:val="vi-VN"/>
        </w:rPr>
        <w:t xml:space="preserve"> Công ty 3GDOOR</w:t>
      </w:r>
      <w:r w:rsidR="00E47DA1">
        <w:rPr>
          <w:lang w:val="pt-BR"/>
        </w:rPr>
        <w:t xml:space="preserve"> </w:t>
      </w:r>
      <w:r w:rsidR="00376F8F" w:rsidRPr="00A533E1">
        <w:rPr>
          <w:lang w:val="pt-BR"/>
        </w:rPr>
        <w:t xml:space="preserve">theo như yêu cầu </w:t>
      </w:r>
      <w:r w:rsidR="00216215" w:rsidRPr="00A533E1">
        <w:rPr>
          <w:lang w:val="pt-BR"/>
        </w:rPr>
        <w:t xml:space="preserve">kịch bản dịch vụ </w:t>
      </w:r>
      <w:r w:rsidR="00376F8F" w:rsidRPr="00A533E1">
        <w:rPr>
          <w:lang w:val="pt-BR"/>
        </w:rPr>
        <w:t>củ</w:t>
      </w:r>
      <w:r w:rsidR="00216215" w:rsidRPr="00A533E1">
        <w:rPr>
          <w:lang w:val="pt-BR"/>
        </w:rPr>
        <w:t>a bên A, mô tả kỹ thuật hệ thống theo quy định trong phụ lụ</w:t>
      </w:r>
      <w:r w:rsidR="004841F3">
        <w:rPr>
          <w:lang w:val="pt-BR"/>
        </w:rPr>
        <w:t>c 0</w:t>
      </w:r>
      <w:r w:rsidR="004841F3">
        <w:rPr>
          <w:lang w:val="vi-VN"/>
        </w:rPr>
        <w:t>1</w:t>
      </w:r>
      <w:r w:rsidR="001244E0">
        <w:rPr>
          <w:lang w:val="vi-VN"/>
        </w:rPr>
        <w:t>, 02</w:t>
      </w:r>
      <w:r w:rsidR="00216215" w:rsidRPr="00A533E1">
        <w:rPr>
          <w:lang w:val="pt-BR"/>
        </w:rPr>
        <w:t xml:space="preserve"> của hợp đồng;</w:t>
      </w:r>
    </w:p>
    <w:p w14:paraId="6FC85B41" w14:textId="68FE9CD2" w:rsidR="005E45A7" w:rsidRPr="00A533E1" w:rsidRDefault="005E45A7" w:rsidP="001E109C">
      <w:pPr>
        <w:numPr>
          <w:ilvl w:val="0"/>
          <w:numId w:val="6"/>
        </w:numPr>
        <w:spacing w:before="120" w:after="120" w:line="288" w:lineRule="auto"/>
        <w:ind w:hanging="720"/>
        <w:contextualSpacing/>
        <w:jc w:val="both"/>
        <w:rPr>
          <w:lang w:val="pt-BR"/>
        </w:rPr>
      </w:pPr>
      <w:r>
        <w:rPr>
          <w:lang w:val="pt-BR"/>
        </w:rPr>
        <w:t xml:space="preserve">Bàn giao tài liệu hướng dẫn vận hành, </w:t>
      </w:r>
      <w:r w:rsidRPr="005C4B1B">
        <w:rPr>
          <w:lang w:val="pt-BR"/>
        </w:rPr>
        <w:t>tài liệu hướng dẫn kinh doanh</w:t>
      </w:r>
      <w:r>
        <w:rPr>
          <w:lang w:val="pt-BR"/>
        </w:rPr>
        <w:t xml:space="preserve"> và tài liệu phát triển dịch vụ và hỗ trợ bên A triển khai dịch vụ thành công.</w:t>
      </w:r>
    </w:p>
    <w:p w14:paraId="13C8776F" w14:textId="77777777" w:rsidR="005819FF" w:rsidRPr="00A533E1" w:rsidRDefault="005819FF" w:rsidP="001E109C">
      <w:pPr>
        <w:numPr>
          <w:ilvl w:val="0"/>
          <w:numId w:val="6"/>
        </w:numPr>
        <w:spacing w:before="120" w:after="120" w:line="288" w:lineRule="auto"/>
        <w:ind w:hanging="720"/>
        <w:contextualSpacing/>
        <w:jc w:val="both"/>
        <w:rPr>
          <w:lang w:val="it-IT"/>
        </w:rPr>
      </w:pPr>
      <w:r w:rsidRPr="00A533E1">
        <w:rPr>
          <w:lang w:val="it-IT"/>
        </w:rPr>
        <w:t>Đảm bảo các điều kiện khai thác, sử dụng Dịch Vụ cho khách hàng trong phạm vi khả năng và trách nhiệm của Bên B;</w:t>
      </w:r>
    </w:p>
    <w:p w14:paraId="203EDF52" w14:textId="0040F733" w:rsidR="00416EB5" w:rsidRPr="00A533E1" w:rsidRDefault="00852B49" w:rsidP="001E109C">
      <w:pPr>
        <w:numPr>
          <w:ilvl w:val="0"/>
          <w:numId w:val="6"/>
        </w:numPr>
        <w:spacing w:before="120" w:after="120" w:line="288" w:lineRule="auto"/>
        <w:ind w:hanging="720"/>
        <w:contextualSpacing/>
        <w:jc w:val="both"/>
        <w:rPr>
          <w:lang w:val="it-IT"/>
        </w:rPr>
      </w:pPr>
      <w:r>
        <w:rPr>
          <w:lang w:val="vi-VN"/>
        </w:rPr>
        <w:t xml:space="preserve">Xây </w:t>
      </w:r>
      <w:r w:rsidR="00D630DA">
        <w:rPr>
          <w:lang w:val="vi-VN"/>
        </w:rPr>
        <w:t>dựng các hệ thống cảnh báo,</w:t>
      </w:r>
      <w:r w:rsidR="00D24458">
        <w:rPr>
          <w:lang w:val="vi-VN"/>
        </w:rPr>
        <w:t xml:space="preserve"> </w:t>
      </w:r>
      <w:r w:rsidR="00D630DA">
        <w:rPr>
          <w:lang w:val="vi-VN"/>
        </w:rPr>
        <w:t>giám sát kịp thời 24/7</w:t>
      </w:r>
      <w:r w:rsidR="00FD0E73">
        <w:rPr>
          <w:lang w:val="vi-VN"/>
        </w:rPr>
        <w:t xml:space="preserve"> qua email/sms...</w:t>
      </w:r>
      <w:r w:rsidR="00D630DA">
        <w:rPr>
          <w:lang w:val="vi-VN"/>
        </w:rPr>
        <w:t>. Phối hợp với bên A xử lý các sự cố về kỹ thuật trong quá trình vận hành và kinh doanh dịch vụ.</w:t>
      </w:r>
    </w:p>
    <w:p w14:paraId="475CAF7E" w14:textId="77777777" w:rsidR="005819FF" w:rsidRPr="00A533E1" w:rsidRDefault="005819FF" w:rsidP="001E109C">
      <w:pPr>
        <w:numPr>
          <w:ilvl w:val="0"/>
          <w:numId w:val="6"/>
        </w:numPr>
        <w:spacing w:before="120" w:after="120" w:line="288" w:lineRule="auto"/>
        <w:ind w:hanging="720"/>
        <w:contextualSpacing/>
        <w:jc w:val="both"/>
        <w:rPr>
          <w:spacing w:val="-2"/>
          <w:lang w:val="pt-BR"/>
        </w:rPr>
      </w:pPr>
      <w:r w:rsidRPr="00A533E1">
        <w:rPr>
          <w:spacing w:val="-2"/>
          <w:lang w:val="pt-BR"/>
        </w:rPr>
        <w:t>Phối hợp với Bên A thực hiện hỗ trợ và chăm sóc khách hàng;</w:t>
      </w:r>
    </w:p>
    <w:p w14:paraId="33261A89" w14:textId="77777777" w:rsidR="00FE343D" w:rsidRPr="00A533E1" w:rsidRDefault="00FE343D" w:rsidP="00FE343D">
      <w:pPr>
        <w:spacing w:before="120" w:after="120" w:line="288" w:lineRule="auto"/>
        <w:ind w:left="720"/>
        <w:contextualSpacing/>
        <w:jc w:val="both"/>
        <w:rPr>
          <w:spacing w:val="-2"/>
          <w:lang w:val="pt-BR"/>
        </w:rPr>
      </w:pPr>
    </w:p>
    <w:p w14:paraId="57D4B616" w14:textId="7031C0A1" w:rsidR="005819FF" w:rsidRPr="00A533E1" w:rsidRDefault="005819FF" w:rsidP="00FE343D">
      <w:pPr>
        <w:spacing w:before="120" w:after="120" w:line="288" w:lineRule="auto"/>
        <w:contextualSpacing/>
        <w:jc w:val="both"/>
        <w:rPr>
          <w:b/>
          <w:bCs/>
          <w:lang w:val="pt-BR"/>
        </w:rPr>
      </w:pPr>
      <w:r w:rsidRPr="00A533E1">
        <w:rPr>
          <w:b/>
          <w:bCs/>
          <w:lang w:val="pt-BR"/>
        </w:rPr>
        <w:t xml:space="preserve">Điều </w:t>
      </w:r>
      <w:r w:rsidR="001613F1" w:rsidRPr="00A533E1">
        <w:rPr>
          <w:b/>
          <w:bCs/>
          <w:lang w:val="pt-BR"/>
        </w:rPr>
        <w:t>4</w:t>
      </w:r>
      <w:r w:rsidR="006A5565" w:rsidRPr="00A533E1">
        <w:rPr>
          <w:b/>
          <w:bCs/>
          <w:lang w:val="pt-BR"/>
        </w:rPr>
        <w:t xml:space="preserve">: </w:t>
      </w:r>
      <w:r w:rsidR="00B1388D">
        <w:rPr>
          <w:b/>
          <w:bCs/>
          <w:lang w:val="pt-BR"/>
        </w:rPr>
        <w:t>Chi phí xây dựng hệ thống và bàn giao các tài liệu phát triển vận hành.</w:t>
      </w:r>
    </w:p>
    <w:p w14:paraId="7B6F735C" w14:textId="373A53B4" w:rsidR="00E070C3" w:rsidRPr="00A533E1" w:rsidRDefault="00B1388D" w:rsidP="005E45A7">
      <w:pPr>
        <w:pStyle w:val="ListParagraph"/>
        <w:numPr>
          <w:ilvl w:val="0"/>
          <w:numId w:val="7"/>
        </w:numPr>
        <w:spacing w:before="120" w:after="120" w:line="288" w:lineRule="auto"/>
        <w:ind w:left="720" w:hanging="720"/>
        <w:contextualSpacing/>
        <w:jc w:val="both"/>
        <w:rPr>
          <w:b/>
          <w:bCs/>
          <w:lang w:val="pt-BR"/>
        </w:rPr>
      </w:pPr>
      <w:r>
        <w:rPr>
          <w:bCs/>
          <w:lang w:val="pt-BR"/>
        </w:rPr>
        <w:t>Tổng chi phí trọn gói cho hợp đồng là</w:t>
      </w:r>
      <w:r w:rsidR="0093400C">
        <w:rPr>
          <w:bCs/>
          <w:lang w:val="vi-VN"/>
        </w:rPr>
        <w:t xml:space="preserve">: </w:t>
      </w:r>
      <w:r>
        <w:rPr>
          <w:bCs/>
          <w:lang w:val="vi-VN"/>
        </w:rPr>
        <w:t xml:space="preserve">500.000.000 </w:t>
      </w:r>
      <w:r w:rsidR="0072746D">
        <w:rPr>
          <w:bCs/>
          <w:lang w:val="vi-VN"/>
        </w:rPr>
        <w:t xml:space="preserve">VND </w:t>
      </w:r>
      <w:r>
        <w:rPr>
          <w:bCs/>
          <w:lang w:val="vi-VN"/>
        </w:rPr>
        <w:t>( Năm trăm triệu</w:t>
      </w:r>
      <w:r w:rsidR="00FA6F51">
        <w:rPr>
          <w:bCs/>
          <w:lang w:val="vi-VN"/>
        </w:rPr>
        <w:t xml:space="preserve"> đồng</w:t>
      </w:r>
      <w:r>
        <w:rPr>
          <w:bCs/>
          <w:lang w:val="vi-VN"/>
        </w:rPr>
        <w:t>)</w:t>
      </w:r>
    </w:p>
    <w:p w14:paraId="7DA9957E" w14:textId="77777777" w:rsidR="001613F1" w:rsidRPr="00A533E1" w:rsidRDefault="003237A6" w:rsidP="00FD2015">
      <w:pPr>
        <w:spacing w:before="120" w:after="120" w:line="288" w:lineRule="auto"/>
        <w:contextualSpacing/>
        <w:jc w:val="both"/>
        <w:rPr>
          <w:bCs/>
          <w:lang w:val="pt-BR"/>
        </w:rPr>
      </w:pPr>
      <w:r>
        <w:rPr>
          <w:bCs/>
          <w:lang w:val="pt-BR"/>
        </w:rPr>
        <w:t>4.2</w:t>
      </w:r>
      <w:r w:rsidR="00FD2015" w:rsidRPr="00A533E1">
        <w:rPr>
          <w:bCs/>
          <w:lang w:val="pt-BR"/>
        </w:rPr>
        <w:t xml:space="preserve">. </w:t>
      </w:r>
      <w:r w:rsidR="00FD2015" w:rsidRPr="00A533E1">
        <w:rPr>
          <w:bCs/>
          <w:lang w:val="pt-BR"/>
        </w:rPr>
        <w:tab/>
      </w:r>
      <w:r w:rsidR="001613F1" w:rsidRPr="00A533E1">
        <w:rPr>
          <w:bCs/>
          <w:lang w:val="pt-BR"/>
        </w:rPr>
        <w:t>Quy định về đối soát và thanh toán</w:t>
      </w:r>
    </w:p>
    <w:p w14:paraId="4A7F4CC1" w14:textId="6162BC3B" w:rsidR="00FE343D" w:rsidRPr="00223F3F" w:rsidRDefault="00223F3F" w:rsidP="001E109C">
      <w:pPr>
        <w:pStyle w:val="ListParagraph"/>
        <w:numPr>
          <w:ilvl w:val="0"/>
          <w:numId w:val="3"/>
        </w:numPr>
        <w:tabs>
          <w:tab w:val="left" w:pos="709"/>
        </w:tabs>
        <w:spacing w:before="120" w:after="120" w:line="288" w:lineRule="auto"/>
        <w:contextualSpacing/>
        <w:jc w:val="both"/>
        <w:rPr>
          <w:lang w:val="pt-BR"/>
        </w:rPr>
      </w:pPr>
      <w:r>
        <w:rPr>
          <w:lang w:val="vi-VN"/>
        </w:rPr>
        <w:t>Bên A sẽ thanh toán cho bên B chia làm 4 giai đoạn:</w:t>
      </w:r>
    </w:p>
    <w:p w14:paraId="687165FE" w14:textId="7D13D115" w:rsidR="00223F3F" w:rsidRPr="009551FD" w:rsidRDefault="00223F3F" w:rsidP="00223F3F">
      <w:pPr>
        <w:pStyle w:val="ListParagraph"/>
        <w:numPr>
          <w:ilvl w:val="0"/>
          <w:numId w:val="56"/>
        </w:numPr>
        <w:tabs>
          <w:tab w:val="left" w:pos="709"/>
        </w:tabs>
        <w:spacing w:before="120" w:after="120" w:line="288" w:lineRule="auto"/>
        <w:contextualSpacing/>
        <w:jc w:val="both"/>
        <w:rPr>
          <w:lang w:val="pt-BR"/>
        </w:rPr>
      </w:pPr>
      <w:r>
        <w:rPr>
          <w:lang w:val="pt-BR"/>
        </w:rPr>
        <w:t xml:space="preserve">Giai đoạn </w:t>
      </w:r>
      <w:r>
        <w:rPr>
          <w:lang w:val="vi-VN"/>
        </w:rPr>
        <w:t xml:space="preserve">1: Thanh toán 30%: </w:t>
      </w:r>
      <w:r w:rsidR="009551FD">
        <w:rPr>
          <w:lang w:val="vi-VN"/>
        </w:rPr>
        <w:t>Ngay sau khi hợp đồng được ký kết</w:t>
      </w:r>
    </w:p>
    <w:p w14:paraId="7C49159A" w14:textId="3646412C" w:rsidR="009551FD" w:rsidRPr="00C51433" w:rsidRDefault="009551FD" w:rsidP="00223F3F">
      <w:pPr>
        <w:pStyle w:val="ListParagraph"/>
        <w:numPr>
          <w:ilvl w:val="0"/>
          <w:numId w:val="56"/>
        </w:numPr>
        <w:tabs>
          <w:tab w:val="left" w:pos="709"/>
        </w:tabs>
        <w:spacing w:before="120" w:after="120" w:line="288" w:lineRule="auto"/>
        <w:contextualSpacing/>
        <w:jc w:val="both"/>
        <w:rPr>
          <w:lang w:val="pt-BR"/>
        </w:rPr>
      </w:pPr>
      <w:r>
        <w:rPr>
          <w:lang w:val="vi-VN"/>
        </w:rPr>
        <w:t xml:space="preserve">Giai đoạn 2: Thanh toán 30%: Sau </w:t>
      </w:r>
      <w:r w:rsidR="00332D68">
        <w:rPr>
          <w:lang w:val="vi-VN"/>
        </w:rPr>
        <w:t>khi tích hợp, kết nối và xây dựng xong toàn bộ hệ thống ( bao gồm các kênh sms/wap/web/app/cms)</w:t>
      </w:r>
    </w:p>
    <w:p w14:paraId="0A9A9EF3" w14:textId="50FDACB1" w:rsidR="00C51433" w:rsidRPr="00C51433" w:rsidRDefault="00C51433" w:rsidP="00223F3F">
      <w:pPr>
        <w:pStyle w:val="ListParagraph"/>
        <w:numPr>
          <w:ilvl w:val="0"/>
          <w:numId w:val="56"/>
        </w:numPr>
        <w:tabs>
          <w:tab w:val="left" w:pos="709"/>
        </w:tabs>
        <w:spacing w:before="120" w:after="120" w:line="288" w:lineRule="auto"/>
        <w:contextualSpacing/>
        <w:jc w:val="both"/>
        <w:rPr>
          <w:lang w:val="pt-BR"/>
        </w:rPr>
      </w:pPr>
      <w:r>
        <w:rPr>
          <w:lang w:val="vi-VN"/>
        </w:rPr>
        <w:t>Giai đoạn 3: Thanh toán 30% Sau khi nghiệm thu xong và ra mắt dịch vụ đưa vào kinh doanh</w:t>
      </w:r>
    </w:p>
    <w:p w14:paraId="32634077" w14:textId="6F6EB936" w:rsidR="00C51433" w:rsidRPr="005C4B1B" w:rsidRDefault="00C51433" w:rsidP="00223F3F">
      <w:pPr>
        <w:pStyle w:val="ListParagraph"/>
        <w:numPr>
          <w:ilvl w:val="0"/>
          <w:numId w:val="56"/>
        </w:numPr>
        <w:tabs>
          <w:tab w:val="left" w:pos="709"/>
        </w:tabs>
        <w:spacing w:before="120" w:after="120" w:line="288" w:lineRule="auto"/>
        <w:contextualSpacing/>
        <w:jc w:val="both"/>
        <w:rPr>
          <w:lang w:val="pt-BR"/>
        </w:rPr>
      </w:pPr>
      <w:r>
        <w:rPr>
          <w:lang w:val="vi-VN"/>
        </w:rPr>
        <w:t>Giai đoạn 4: Thanh toán 10% còn lại sau 1 năm bảo hành, bảo trì, vận hành dịch vụ.</w:t>
      </w:r>
    </w:p>
    <w:p w14:paraId="4F744AE6" w14:textId="2522E962" w:rsidR="00740E54" w:rsidRDefault="00740E54" w:rsidP="00740E54">
      <w:pPr>
        <w:tabs>
          <w:tab w:val="left" w:pos="709"/>
        </w:tabs>
        <w:spacing w:before="120" w:after="120" w:line="288" w:lineRule="auto"/>
        <w:contextualSpacing/>
        <w:jc w:val="both"/>
        <w:rPr>
          <w:lang w:val="vi-VN"/>
        </w:rPr>
      </w:pPr>
      <w:r w:rsidRPr="00740E54">
        <w:rPr>
          <w:lang w:val="vi-VN"/>
        </w:rPr>
        <w:t>4.3.</w:t>
      </w:r>
      <w:r w:rsidRPr="00740E54">
        <w:rPr>
          <w:lang w:val="vi-VN"/>
        </w:rPr>
        <w:tab/>
      </w:r>
      <w:r w:rsidR="00840A9C">
        <w:rPr>
          <w:lang w:val="vi-VN"/>
        </w:rPr>
        <w:t>Bàn giao các tài liệu phát triển vận hành</w:t>
      </w:r>
    </w:p>
    <w:p w14:paraId="47600EE5" w14:textId="177DF759" w:rsidR="00840A9C" w:rsidRPr="00840A9C" w:rsidRDefault="00840A9C" w:rsidP="00840A9C">
      <w:pPr>
        <w:pStyle w:val="ListParagraph"/>
        <w:numPr>
          <w:ilvl w:val="0"/>
          <w:numId w:val="3"/>
        </w:numPr>
        <w:tabs>
          <w:tab w:val="left" w:pos="709"/>
        </w:tabs>
        <w:spacing w:before="120" w:after="120" w:line="288" w:lineRule="auto"/>
        <w:contextualSpacing/>
        <w:jc w:val="both"/>
        <w:rPr>
          <w:lang w:val="vi-VN"/>
        </w:rPr>
      </w:pPr>
      <w:r>
        <w:rPr>
          <w:lang w:val="vi-VN"/>
        </w:rPr>
        <w:lastRenderedPageBreak/>
        <w:t>Bên B có trách nhiệm bàn giao</w:t>
      </w:r>
      <w:r w:rsidR="008703BC">
        <w:rPr>
          <w:lang w:val="vi-VN"/>
        </w:rPr>
        <w:t xml:space="preserve"> toàn bộ </w:t>
      </w:r>
      <w:r w:rsidR="00F75344">
        <w:rPr>
          <w:lang w:val="vi-VN"/>
        </w:rPr>
        <w:t>mã nguồn (</w:t>
      </w:r>
      <w:r w:rsidR="008703BC">
        <w:rPr>
          <w:lang w:val="vi-VN"/>
        </w:rPr>
        <w:t>soucecode</w:t>
      </w:r>
      <w:r w:rsidR="00F75344">
        <w:rPr>
          <w:lang w:val="vi-VN"/>
        </w:rPr>
        <w:t>)</w:t>
      </w:r>
      <w:r w:rsidR="00227626" w:rsidRPr="005C4B1B">
        <w:rPr>
          <w:lang w:val="vi-VN"/>
        </w:rPr>
        <w:t xml:space="preserve"> các module web, wap, api, java process</w:t>
      </w:r>
      <w:r w:rsidR="008703BC">
        <w:rPr>
          <w:lang w:val="vi-VN"/>
        </w:rPr>
        <w:t>,</w:t>
      </w:r>
      <w:r>
        <w:rPr>
          <w:lang w:val="vi-VN"/>
        </w:rPr>
        <w:t xml:space="preserve"> các tài liệu phát triển vận hành và </w:t>
      </w:r>
      <w:r w:rsidR="008703BC">
        <w:rPr>
          <w:lang w:val="vi-VN"/>
        </w:rPr>
        <w:t xml:space="preserve">hỗ trợ </w:t>
      </w:r>
      <w:r>
        <w:rPr>
          <w:lang w:val="vi-VN"/>
        </w:rPr>
        <w:t>đào tạo toàn bộ các nghiệp vụ kỹ thuật cho bên A sau khi dịch vụ được ra mắt và kinh doanh.</w:t>
      </w:r>
      <w:r w:rsidR="00D630DA">
        <w:rPr>
          <w:lang w:val="vi-VN"/>
        </w:rPr>
        <w:t>(Trong vòng 1 năm kể từ khi dịch vụ ra mắt và bàn giao)</w:t>
      </w:r>
    </w:p>
    <w:p w14:paraId="10B05EBC" w14:textId="77777777" w:rsidR="005819FF" w:rsidRPr="00A533E1" w:rsidRDefault="005819FF" w:rsidP="00FE343D">
      <w:pPr>
        <w:spacing w:before="120" w:after="120" w:line="288" w:lineRule="auto"/>
        <w:contextualSpacing/>
        <w:jc w:val="both"/>
        <w:rPr>
          <w:b/>
          <w:bCs/>
          <w:lang w:val="pt-BR"/>
        </w:rPr>
      </w:pPr>
      <w:r w:rsidRPr="00A533E1">
        <w:rPr>
          <w:b/>
          <w:bCs/>
          <w:lang w:val="pt-BR"/>
        </w:rPr>
        <w:t xml:space="preserve">Điều </w:t>
      </w:r>
      <w:r w:rsidR="00DD123F" w:rsidRPr="00A533E1">
        <w:rPr>
          <w:b/>
          <w:bCs/>
          <w:lang w:val="pt-BR"/>
        </w:rPr>
        <w:t>5</w:t>
      </w:r>
      <w:r w:rsidR="006A5565" w:rsidRPr="00A533E1">
        <w:rPr>
          <w:b/>
          <w:bCs/>
          <w:lang w:val="pt-BR"/>
        </w:rPr>
        <w:t xml:space="preserve">. </w:t>
      </w:r>
      <w:r w:rsidRPr="00A533E1">
        <w:rPr>
          <w:b/>
          <w:bCs/>
          <w:lang w:val="pt-BR"/>
        </w:rPr>
        <w:t>Bảo mật</w:t>
      </w:r>
    </w:p>
    <w:p w14:paraId="592F04DF" w14:textId="77777777" w:rsidR="005819FF" w:rsidRPr="00A533E1" w:rsidRDefault="00B15F56" w:rsidP="00FE343D">
      <w:pPr>
        <w:pStyle w:val="BodyTextIndent"/>
        <w:spacing w:before="120" w:after="120" w:line="288" w:lineRule="auto"/>
        <w:contextualSpacing/>
        <w:rPr>
          <w:rFonts w:ascii="Times New Roman" w:hAnsi="Times New Roman"/>
          <w:lang w:val="pt-BR"/>
        </w:rPr>
      </w:pPr>
      <w:r w:rsidRPr="00A533E1">
        <w:rPr>
          <w:rFonts w:ascii="Times New Roman" w:hAnsi="Times New Roman"/>
          <w:lang w:val="pt-BR"/>
        </w:rPr>
        <w:t>5.1.</w:t>
      </w:r>
      <w:r w:rsidRPr="00A533E1">
        <w:rPr>
          <w:rFonts w:ascii="Times New Roman" w:hAnsi="Times New Roman"/>
          <w:lang w:val="pt-BR"/>
        </w:rPr>
        <w:tab/>
      </w:r>
      <w:r w:rsidR="005819FF" w:rsidRPr="00A533E1">
        <w:rPr>
          <w:rFonts w:ascii="Times New Roman" w:hAnsi="Times New Roman"/>
          <w:lang w:val="pt-BR"/>
        </w:rPr>
        <w:t>Các Bên có trách nhiệm phải giữ kín tất cả những thông tin liên quan tới Hợp Đồng Nguyên tắc, Hợp đồng Dịch vụ và Các Phụ lục đính kèm mà mình nhận được từ phía Bên kia trong suốt thời hạn của Hợp đồng Nguyên tắc và tối thiểu 01 (một) năm sau khi Hợp đồng Nguyên tắc hết hiệu lực;</w:t>
      </w:r>
    </w:p>
    <w:p w14:paraId="7BDAD026" w14:textId="77777777" w:rsidR="005819FF" w:rsidRDefault="00B15F56" w:rsidP="00FE343D">
      <w:pPr>
        <w:pStyle w:val="BodyTextIndent"/>
        <w:spacing w:before="120" w:after="120" w:line="288" w:lineRule="auto"/>
        <w:contextualSpacing/>
        <w:rPr>
          <w:rFonts w:ascii="Times New Roman" w:hAnsi="Times New Roman"/>
          <w:lang w:val="pt-BR"/>
        </w:rPr>
      </w:pPr>
      <w:r w:rsidRPr="00A533E1">
        <w:rPr>
          <w:rFonts w:ascii="Times New Roman" w:hAnsi="Times New Roman"/>
          <w:lang w:val="pt-BR"/>
        </w:rPr>
        <w:t>5.2.</w:t>
      </w:r>
      <w:r w:rsidRPr="00A533E1">
        <w:rPr>
          <w:rFonts w:ascii="Times New Roman" w:hAnsi="Times New Roman"/>
          <w:lang w:val="pt-BR"/>
        </w:rPr>
        <w:tab/>
      </w:r>
      <w:r w:rsidR="005819FF" w:rsidRPr="00A533E1">
        <w:rPr>
          <w:rFonts w:ascii="Times New Roman" w:hAnsi="Times New Roman"/>
          <w:lang w:val="pt-BR"/>
        </w:rPr>
        <w:t>Mỗi Bên không được tiết lộ cho bất cứ Bên thứ ba nào bất kỳ thông tin nói trên trừ trường hợp được chấp thuận bằng văn bản của Bên kia hoặc theo yêu cầu của Cơ quan quản lý Nhà nước có thẩm quyền.</w:t>
      </w:r>
    </w:p>
    <w:p w14:paraId="6007F57C" w14:textId="32969315" w:rsidR="00227626" w:rsidRPr="00A533E1" w:rsidRDefault="00227626" w:rsidP="00FE343D">
      <w:pPr>
        <w:pStyle w:val="BodyTextIndent"/>
        <w:spacing w:before="120" w:after="120" w:line="288" w:lineRule="auto"/>
        <w:contextualSpacing/>
        <w:rPr>
          <w:rFonts w:ascii="Times New Roman" w:hAnsi="Times New Roman"/>
          <w:lang w:val="pt-BR"/>
        </w:rPr>
      </w:pPr>
      <w:r>
        <w:rPr>
          <w:rFonts w:ascii="Times New Roman" w:hAnsi="Times New Roman"/>
          <w:lang w:val="pt-BR"/>
        </w:rPr>
        <w:t xml:space="preserve">5.3. </w:t>
      </w:r>
      <w:r>
        <w:rPr>
          <w:rFonts w:ascii="Times New Roman" w:hAnsi="Times New Roman"/>
          <w:lang w:val="pt-BR"/>
        </w:rPr>
        <w:tab/>
        <w:t>Toàn bộ mã nguồn do bên B bàn giao, bên A phải đảm bảo không được nhân bản ra làm dịch vụ khác hoặc triển khai cho đơn vị</w:t>
      </w:r>
      <w:r w:rsidR="00C43322">
        <w:rPr>
          <w:rFonts w:ascii="Times New Roman" w:hAnsi="Times New Roman"/>
          <w:lang w:val="vi-VN"/>
        </w:rPr>
        <w:t xml:space="preserve"> khác.</w:t>
      </w:r>
      <w:r w:rsidR="00DF42A3">
        <w:rPr>
          <w:rFonts w:ascii="Times New Roman" w:hAnsi="Times New Roman"/>
          <w:lang w:val="vi-VN"/>
        </w:rPr>
        <w:t xml:space="preserve"> </w:t>
      </w:r>
      <w:r>
        <w:rPr>
          <w:rFonts w:ascii="Times New Roman" w:hAnsi="Times New Roman"/>
          <w:lang w:val="pt-BR"/>
        </w:rPr>
        <w:t>Không làm lộ lọt thông tin source code ra bên ngoài</w:t>
      </w:r>
    </w:p>
    <w:p w14:paraId="14704CA6" w14:textId="77777777" w:rsidR="005819FF" w:rsidRPr="00A533E1" w:rsidRDefault="005819FF" w:rsidP="00FE343D">
      <w:pPr>
        <w:spacing w:before="120" w:after="120" w:line="288" w:lineRule="auto"/>
        <w:contextualSpacing/>
        <w:jc w:val="both"/>
        <w:rPr>
          <w:lang w:val="pt-BR"/>
        </w:rPr>
      </w:pPr>
      <w:r w:rsidRPr="00A533E1">
        <w:rPr>
          <w:b/>
          <w:lang w:val="pt-BR"/>
        </w:rPr>
        <w:t xml:space="preserve">Điều </w:t>
      </w:r>
      <w:r w:rsidR="00B15F56" w:rsidRPr="00A533E1">
        <w:rPr>
          <w:b/>
          <w:lang w:val="pt-BR"/>
        </w:rPr>
        <w:t>6</w:t>
      </w:r>
      <w:r w:rsidR="006A5565" w:rsidRPr="00A533E1">
        <w:rPr>
          <w:b/>
          <w:lang w:val="pt-BR"/>
        </w:rPr>
        <w:t xml:space="preserve">. </w:t>
      </w:r>
      <w:r w:rsidRPr="00A533E1">
        <w:rPr>
          <w:b/>
          <w:lang w:val="pt-BR"/>
        </w:rPr>
        <w:t>Sửa đổi, tạm ngừng thực hiện và chấm dứt Hợp Đồng</w:t>
      </w:r>
    </w:p>
    <w:p w14:paraId="3339461C" w14:textId="77777777" w:rsidR="005819FF" w:rsidRPr="00A533E1" w:rsidRDefault="00B15F56" w:rsidP="00FE343D">
      <w:pPr>
        <w:pStyle w:val="Heading2"/>
        <w:numPr>
          <w:ilvl w:val="1"/>
          <w:numId w:val="0"/>
        </w:numPr>
        <w:tabs>
          <w:tab w:val="num" w:pos="720"/>
        </w:tabs>
        <w:spacing w:before="120" w:after="120" w:line="288" w:lineRule="auto"/>
        <w:ind w:left="720" w:hanging="720"/>
        <w:contextualSpacing/>
        <w:jc w:val="both"/>
        <w:rPr>
          <w:rFonts w:ascii="Times New Roman" w:hAnsi="Times New Roman" w:cs="Times New Roman"/>
          <w:b w:val="0"/>
          <w:bCs w:val="0"/>
          <w:i w:val="0"/>
          <w:iCs w:val="0"/>
          <w:sz w:val="24"/>
          <w:szCs w:val="24"/>
          <w:lang w:val="pt-BR"/>
        </w:rPr>
      </w:pPr>
      <w:r w:rsidRPr="00A533E1">
        <w:rPr>
          <w:rFonts w:ascii="Times New Roman" w:hAnsi="Times New Roman" w:cs="Times New Roman"/>
          <w:b w:val="0"/>
          <w:bCs w:val="0"/>
          <w:i w:val="0"/>
          <w:iCs w:val="0"/>
          <w:sz w:val="24"/>
          <w:szCs w:val="24"/>
          <w:lang w:val="pt-BR"/>
        </w:rPr>
        <w:t>6</w:t>
      </w:r>
      <w:r w:rsidR="005819FF" w:rsidRPr="00A533E1">
        <w:rPr>
          <w:rFonts w:ascii="Times New Roman" w:hAnsi="Times New Roman" w:cs="Times New Roman"/>
          <w:b w:val="0"/>
          <w:bCs w:val="0"/>
          <w:i w:val="0"/>
          <w:iCs w:val="0"/>
          <w:sz w:val="24"/>
          <w:szCs w:val="24"/>
          <w:lang w:val="pt-BR"/>
        </w:rPr>
        <w:t>.1</w:t>
      </w:r>
      <w:r w:rsidR="005819FF" w:rsidRPr="00A533E1">
        <w:rPr>
          <w:rFonts w:ascii="Times New Roman" w:hAnsi="Times New Roman" w:cs="Times New Roman"/>
          <w:sz w:val="24"/>
          <w:szCs w:val="24"/>
          <w:lang w:val="pt-BR"/>
        </w:rPr>
        <w:tab/>
      </w:r>
      <w:r w:rsidR="005819FF" w:rsidRPr="00A533E1">
        <w:rPr>
          <w:rFonts w:ascii="Times New Roman" w:hAnsi="Times New Roman" w:cs="Times New Roman"/>
          <w:b w:val="0"/>
          <w:bCs w:val="0"/>
          <w:i w:val="0"/>
          <w:iCs w:val="0"/>
          <w:sz w:val="24"/>
          <w:szCs w:val="24"/>
          <w:lang w:val="pt-BR"/>
        </w:rPr>
        <w:t xml:space="preserve">Bất kỳ sửa đổi hoặc bổ sung nào đối với Hợp đồng này sẽ chỉ có hiệu lực khi có thoả thuận bằng văn bản của đại diện có thẩm quyền của Hai Bên. </w:t>
      </w:r>
    </w:p>
    <w:p w14:paraId="374376CA" w14:textId="77777777" w:rsidR="005819FF" w:rsidRPr="00A533E1" w:rsidRDefault="00B15F56" w:rsidP="00FE343D">
      <w:pPr>
        <w:spacing w:before="120" w:after="120" w:line="288" w:lineRule="auto"/>
        <w:ind w:left="720" w:hanging="720"/>
        <w:contextualSpacing/>
        <w:jc w:val="both"/>
        <w:rPr>
          <w:lang w:val="pt-BR"/>
        </w:rPr>
      </w:pPr>
      <w:r w:rsidRPr="00A533E1">
        <w:rPr>
          <w:lang w:val="pt-BR"/>
        </w:rPr>
        <w:t>6</w:t>
      </w:r>
      <w:r w:rsidR="005819FF" w:rsidRPr="00A533E1">
        <w:rPr>
          <w:lang w:val="pt-BR"/>
        </w:rPr>
        <w:t>.2</w:t>
      </w:r>
      <w:r w:rsidR="005819FF" w:rsidRPr="00A533E1">
        <w:rPr>
          <w:lang w:val="pt-BR"/>
        </w:rPr>
        <w:tab/>
        <w:t>Tạm ngừng thực hiện Hợp đồng: là việc Bên A tạm thời không thực hiện một, một số hoặc toàn bộ các nghĩa vụ của Bên A quy định tại Hợp đồng trong một thời hạn do Bên A quyết định trong các trường hợp sau:</w:t>
      </w:r>
      <w:r w:rsidR="005819FF" w:rsidRPr="00A533E1">
        <w:rPr>
          <w:lang w:val="pt-BR"/>
        </w:rPr>
        <w:tab/>
      </w:r>
    </w:p>
    <w:p w14:paraId="3230FC53" w14:textId="77777777" w:rsidR="005819FF" w:rsidRPr="00A533E1" w:rsidRDefault="005819FF" w:rsidP="00FE343D">
      <w:pPr>
        <w:spacing w:before="120" w:after="120" w:line="288" w:lineRule="auto"/>
        <w:ind w:left="1440" w:hanging="720"/>
        <w:contextualSpacing/>
        <w:jc w:val="both"/>
        <w:rPr>
          <w:lang w:val="pt-BR"/>
        </w:rPr>
      </w:pPr>
      <w:r w:rsidRPr="00A533E1">
        <w:rPr>
          <w:lang w:val="pt-BR"/>
        </w:rPr>
        <w:t>a)</w:t>
      </w:r>
      <w:r w:rsidRPr="00A533E1">
        <w:rPr>
          <w:lang w:val="pt-BR"/>
        </w:rPr>
        <w:tab/>
        <w:t>Trường hợp khẩn cấp: Bên A phát hiện thấy có dấu hiệu bất thường trong quá trình hợp tác với Bên B mà kết quả có thể dẫn đến thiệt hại cho Bên A hoặc gây ảnh hưởng bất lợi đến khách hàng (Bên A không có nghĩa vụ phải đưa ra bằng chứng để chứng minh). Trong trường hợp này, Bên A có thể tiến hành tạm dừng việc kinh doanh Dịch vụ trên phần mềm mà bên B có trách nhiệm vận hành hoặc các nghĩa vụ khác có liên quan của Bên A theo Hợp đồng và có văn bản thông báo cho Bên B trong vòng 02 (hai) ngày kể từ ngày tạm dừng; hoặc</w:t>
      </w:r>
    </w:p>
    <w:p w14:paraId="1C4CC6EF" w14:textId="77777777" w:rsidR="005819FF" w:rsidRPr="00A533E1" w:rsidRDefault="005819FF" w:rsidP="00FE343D">
      <w:pPr>
        <w:spacing w:before="120" w:after="120" w:line="288" w:lineRule="auto"/>
        <w:ind w:left="1440" w:hanging="720"/>
        <w:contextualSpacing/>
        <w:jc w:val="both"/>
        <w:rPr>
          <w:lang w:val="pt-BR"/>
        </w:rPr>
      </w:pPr>
      <w:r w:rsidRPr="00A533E1">
        <w:rPr>
          <w:lang w:val="pt-BR"/>
        </w:rPr>
        <w:t>b)</w:t>
      </w:r>
      <w:r w:rsidRPr="00A533E1">
        <w:rPr>
          <w:lang w:val="pt-BR"/>
        </w:rPr>
        <w:tab/>
        <w:t>Bên A phát hiện Bên B vi phạm các điều khoản trong Hợp Đồng và/hoặc Bên B không khắc phục các vi phạm này trong thời hạn mà Bên A quy định, thông báo cho Bên B và/hoặc Bên B không thanh toán tiền phạt vi phạm theo thỏa thuận tại Hợp đồng. Trong trường hợp này, Bên A phải gửi thông báo trước cho Bên B 01 (một) ngày trước khi tạm dừng dịch vụ</w:t>
      </w:r>
    </w:p>
    <w:p w14:paraId="48787CF1" w14:textId="77777777" w:rsidR="005819FF" w:rsidRPr="00A533E1" w:rsidRDefault="00B15F56" w:rsidP="00FE343D">
      <w:pPr>
        <w:spacing w:before="120" w:after="120" w:line="288" w:lineRule="auto"/>
        <w:contextualSpacing/>
        <w:jc w:val="both"/>
        <w:rPr>
          <w:lang w:val="pt-BR"/>
        </w:rPr>
      </w:pPr>
      <w:r w:rsidRPr="00A533E1">
        <w:rPr>
          <w:lang w:val="pt-BR"/>
        </w:rPr>
        <w:t>6</w:t>
      </w:r>
      <w:r w:rsidR="005819FF" w:rsidRPr="00A533E1">
        <w:rPr>
          <w:lang w:val="pt-BR"/>
        </w:rPr>
        <w:t>.3</w:t>
      </w:r>
      <w:r w:rsidR="005819FF" w:rsidRPr="00A533E1">
        <w:rPr>
          <w:lang w:val="pt-BR"/>
        </w:rPr>
        <w:tab/>
        <w:t>Hợp Đồng chấm dứt trong các trường hợp sau:</w:t>
      </w:r>
    </w:p>
    <w:p w14:paraId="515DF348" w14:textId="77777777" w:rsidR="005819FF" w:rsidRPr="00A533E1" w:rsidRDefault="005819FF" w:rsidP="00FE343D">
      <w:pPr>
        <w:spacing w:before="120" w:after="120" w:line="288" w:lineRule="auto"/>
        <w:ind w:left="1418" w:hanging="709"/>
        <w:contextualSpacing/>
        <w:jc w:val="both"/>
        <w:rPr>
          <w:lang w:val="pt-BR"/>
        </w:rPr>
      </w:pPr>
      <w:r w:rsidRPr="00A533E1">
        <w:rPr>
          <w:lang w:val="pt-BR"/>
        </w:rPr>
        <w:t>a)</w:t>
      </w:r>
      <w:r w:rsidRPr="00A533E1">
        <w:rPr>
          <w:lang w:val="pt-BR"/>
        </w:rPr>
        <w:tab/>
        <w:t>Hợp Đồng hết hạn và Các Bên không gia hạn Hợp Đồng; hoặc</w:t>
      </w:r>
    </w:p>
    <w:p w14:paraId="1C4AE0CF" w14:textId="77777777" w:rsidR="005819FF" w:rsidRPr="00A533E1" w:rsidRDefault="005819FF" w:rsidP="00FE343D">
      <w:pPr>
        <w:spacing w:before="120" w:after="120" w:line="288" w:lineRule="auto"/>
        <w:ind w:left="1418" w:hanging="709"/>
        <w:contextualSpacing/>
        <w:jc w:val="both"/>
        <w:rPr>
          <w:lang w:val="pt-BR"/>
        </w:rPr>
      </w:pPr>
      <w:r w:rsidRPr="00A533E1">
        <w:rPr>
          <w:lang w:val="pt-BR"/>
        </w:rPr>
        <w:t>b)</w:t>
      </w:r>
      <w:r w:rsidRPr="00A533E1">
        <w:rPr>
          <w:lang w:val="pt-BR"/>
        </w:rPr>
        <w:tab/>
        <w:t>Các Bên thỏa thuận chấm dứt Hợp Đồng trước thời hạn; trong trường hợp đó, Các Bên sẽ thoả thuận về các điều kiện cụ thể liên quan tới việc chấm dứt Hợp Đồng; hoặc</w:t>
      </w:r>
    </w:p>
    <w:p w14:paraId="7F9F1BE5" w14:textId="77777777" w:rsidR="005819FF" w:rsidRPr="00A533E1" w:rsidRDefault="005819FF" w:rsidP="00FE343D">
      <w:pPr>
        <w:numPr>
          <w:ilvl w:val="0"/>
          <w:numId w:val="1"/>
        </w:numPr>
        <w:tabs>
          <w:tab w:val="clear" w:pos="1080"/>
          <w:tab w:val="num" w:pos="1440"/>
        </w:tabs>
        <w:spacing w:before="120" w:after="120" w:line="288" w:lineRule="auto"/>
        <w:ind w:left="1440" w:hanging="720"/>
        <w:contextualSpacing/>
        <w:jc w:val="both"/>
        <w:rPr>
          <w:lang w:val="pt-BR"/>
        </w:rPr>
      </w:pPr>
      <w:r w:rsidRPr="00A533E1">
        <w:rPr>
          <w:lang w:val="pt-BR"/>
        </w:rPr>
        <w:t>Một trong Các Bên ngừng kinh doanh, không có khả năng chi trả các khoản nợ đến hạn, lâm vào tình trạng hoặc bị xem là mất khả năng thanh toán, có quyết định giải thể, phá sản.Trong trường hợp này Hợp Đồng sẽ kết thúc bằng cách thức do hai bên thoả thuận và/hoặc phù hợp với các quy định của pháp luật hiện hành; hoặc</w:t>
      </w:r>
    </w:p>
    <w:p w14:paraId="15FE10F6" w14:textId="77777777" w:rsidR="005819FF" w:rsidRPr="00A533E1" w:rsidRDefault="005819FF" w:rsidP="00FE343D">
      <w:pPr>
        <w:numPr>
          <w:ilvl w:val="0"/>
          <w:numId w:val="1"/>
        </w:numPr>
        <w:tabs>
          <w:tab w:val="clear" w:pos="1080"/>
          <w:tab w:val="num" w:pos="1440"/>
        </w:tabs>
        <w:spacing w:before="120" w:after="120" w:line="288" w:lineRule="auto"/>
        <w:ind w:left="1440" w:hanging="720"/>
        <w:contextualSpacing/>
        <w:jc w:val="both"/>
        <w:rPr>
          <w:lang w:val="pt-BR"/>
        </w:rPr>
      </w:pPr>
      <w:r w:rsidRPr="00A533E1">
        <w:rPr>
          <w:lang w:val="pt-BR"/>
        </w:rPr>
        <w:t>Hai Bên đã tiến hành thanh lý tất cả các Hợp đồng Dịch vụ đính kèm Hợp đồng Nguyên tắc này.</w:t>
      </w:r>
    </w:p>
    <w:p w14:paraId="4EDD6F14" w14:textId="77777777" w:rsidR="005819FF" w:rsidRPr="00F56231" w:rsidRDefault="005819FF" w:rsidP="00FE343D">
      <w:pPr>
        <w:spacing w:before="120" w:after="120" w:line="288" w:lineRule="auto"/>
        <w:contextualSpacing/>
        <w:jc w:val="both"/>
        <w:rPr>
          <w:b/>
          <w:bCs/>
          <w:lang w:val="pt-BR"/>
        </w:rPr>
      </w:pPr>
    </w:p>
    <w:p w14:paraId="1FFB3792" w14:textId="77777777" w:rsidR="005819FF" w:rsidRPr="00DD01CF" w:rsidRDefault="005819FF" w:rsidP="00FE343D">
      <w:pPr>
        <w:spacing w:before="120" w:after="120" w:line="288" w:lineRule="auto"/>
        <w:contextualSpacing/>
        <w:jc w:val="both"/>
        <w:rPr>
          <w:b/>
          <w:bCs/>
          <w:lang w:val="pt-BR"/>
        </w:rPr>
      </w:pPr>
      <w:r w:rsidRPr="00DD01CF">
        <w:rPr>
          <w:b/>
          <w:bCs/>
          <w:lang w:val="pt-BR"/>
        </w:rPr>
        <w:t xml:space="preserve">Điều </w:t>
      </w:r>
      <w:r w:rsidR="00B15F56" w:rsidRPr="00DD01CF">
        <w:rPr>
          <w:b/>
          <w:bCs/>
          <w:lang w:val="pt-BR"/>
        </w:rPr>
        <w:t>7</w:t>
      </w:r>
      <w:r w:rsidR="00FF2219" w:rsidRPr="00DD01CF">
        <w:rPr>
          <w:b/>
          <w:bCs/>
          <w:lang w:val="pt-BR"/>
        </w:rPr>
        <w:t xml:space="preserve">. </w:t>
      </w:r>
      <w:r w:rsidRPr="00DD01CF">
        <w:rPr>
          <w:b/>
          <w:bCs/>
          <w:lang w:val="pt-BR"/>
        </w:rPr>
        <w:t>Giải quyết tranh chấp</w:t>
      </w:r>
    </w:p>
    <w:p w14:paraId="038FA5B3" w14:textId="77777777" w:rsidR="005819FF" w:rsidRPr="00DD01CF" w:rsidRDefault="005819FF" w:rsidP="00FE343D">
      <w:pPr>
        <w:spacing w:before="120" w:after="120" w:line="288" w:lineRule="auto"/>
        <w:ind w:left="720"/>
        <w:contextualSpacing/>
        <w:jc w:val="both"/>
        <w:rPr>
          <w:lang w:val="pt-BR"/>
        </w:rPr>
      </w:pPr>
      <w:r w:rsidRPr="00DD01CF">
        <w:rPr>
          <w:lang w:val="pt-BR"/>
        </w:rPr>
        <w:lastRenderedPageBreak/>
        <w:t>Các Bên cùng có trách nhiệm thực hiện đầy đủ nội dung Hợp Đồng. Mọi tranh chấp phát sinh liên quan đến Hợp Đồng trước hết sẽ được giải quyết thông qua thương lượng giữa Các Bên. Nếu việc giải quyết không đạt được bằng thương lượng thì Một trong Các Bên có quyền đưa tranh chấp ra giải quyết tại Tòa án có  thẩm quyền</w:t>
      </w:r>
      <w:r w:rsidR="00FD2015" w:rsidRPr="00DD01CF">
        <w:rPr>
          <w:lang w:val="pt-BR"/>
        </w:rPr>
        <w:t>, theo pháp luật hiện hành của nhà nước Việt Nam</w:t>
      </w:r>
      <w:r w:rsidRPr="00DD01CF">
        <w:rPr>
          <w:lang w:val="pt-BR"/>
        </w:rPr>
        <w:t>. Án phí và các chi phí khác do Bên thua kiện chịu.</w:t>
      </w:r>
    </w:p>
    <w:p w14:paraId="38D46658" w14:textId="77777777" w:rsidR="005819FF" w:rsidRPr="00DD01CF" w:rsidRDefault="005819FF" w:rsidP="00FE343D">
      <w:pPr>
        <w:spacing w:before="120" w:after="120" w:line="288" w:lineRule="auto"/>
        <w:contextualSpacing/>
        <w:jc w:val="both"/>
        <w:rPr>
          <w:b/>
          <w:bCs/>
          <w:lang w:val="pt-BR"/>
        </w:rPr>
      </w:pPr>
    </w:p>
    <w:p w14:paraId="47671F27" w14:textId="77777777" w:rsidR="005819FF" w:rsidRPr="00DD01CF" w:rsidRDefault="005819FF" w:rsidP="00FE343D">
      <w:pPr>
        <w:spacing w:before="120" w:after="120" w:line="288" w:lineRule="auto"/>
        <w:contextualSpacing/>
        <w:jc w:val="both"/>
        <w:rPr>
          <w:b/>
          <w:bCs/>
          <w:lang w:val="pt-BR"/>
        </w:rPr>
      </w:pPr>
      <w:r w:rsidRPr="00DD01CF">
        <w:rPr>
          <w:b/>
          <w:bCs/>
          <w:lang w:val="pt-BR"/>
        </w:rPr>
        <w:t xml:space="preserve">Điều </w:t>
      </w:r>
      <w:r w:rsidR="00B15F56" w:rsidRPr="00DD01CF">
        <w:rPr>
          <w:b/>
          <w:bCs/>
          <w:lang w:val="pt-BR"/>
        </w:rPr>
        <w:t>8</w:t>
      </w:r>
      <w:r w:rsidR="00FF2219" w:rsidRPr="00DD01CF">
        <w:rPr>
          <w:b/>
          <w:bCs/>
          <w:lang w:val="pt-BR"/>
        </w:rPr>
        <w:t xml:space="preserve">. </w:t>
      </w:r>
      <w:r w:rsidRPr="00DD01CF">
        <w:rPr>
          <w:b/>
          <w:bCs/>
          <w:lang w:val="pt-BR"/>
        </w:rPr>
        <w:t>Thời hạn của Hợp Đồng</w:t>
      </w:r>
    </w:p>
    <w:p w14:paraId="38DFE230" w14:textId="60AB86C3" w:rsidR="003C649A" w:rsidRPr="003C649A" w:rsidRDefault="005819FF" w:rsidP="00FE343D">
      <w:pPr>
        <w:pStyle w:val="BodyTextIndent3"/>
        <w:spacing w:before="120" w:line="288" w:lineRule="auto"/>
        <w:ind w:left="720"/>
        <w:contextualSpacing/>
        <w:jc w:val="both"/>
        <w:rPr>
          <w:sz w:val="24"/>
          <w:szCs w:val="24"/>
          <w:lang w:val="vi-VN"/>
        </w:rPr>
      </w:pPr>
      <w:r w:rsidRPr="00DD01CF">
        <w:rPr>
          <w:sz w:val="24"/>
          <w:szCs w:val="24"/>
          <w:lang w:val="pt-BR"/>
        </w:rPr>
        <w:t xml:space="preserve">Hợp Đồng </w:t>
      </w:r>
      <w:r w:rsidR="00E816D0">
        <w:rPr>
          <w:sz w:val="24"/>
          <w:szCs w:val="24"/>
          <w:lang w:val="pt-BR"/>
        </w:rPr>
        <w:t xml:space="preserve">này có hiệu lực trong vòng </w:t>
      </w:r>
      <w:r w:rsidR="008C0E17">
        <w:rPr>
          <w:sz w:val="24"/>
          <w:szCs w:val="24"/>
          <w:lang w:val="vi-VN"/>
        </w:rPr>
        <w:t>01 (Một)</w:t>
      </w:r>
      <w:r w:rsidRPr="00DD01CF">
        <w:rPr>
          <w:sz w:val="24"/>
          <w:szCs w:val="24"/>
          <w:lang w:val="pt-BR"/>
        </w:rPr>
        <w:t xml:space="preserve"> năm kể từ ngày ký kết</w:t>
      </w:r>
      <w:r w:rsidRPr="005C4B1B">
        <w:rPr>
          <w:sz w:val="24"/>
          <w:szCs w:val="24"/>
          <w:lang w:val="pt-BR"/>
        </w:rPr>
        <w:t xml:space="preserve">. </w:t>
      </w:r>
      <w:r w:rsidRPr="00DD01CF">
        <w:rPr>
          <w:sz w:val="24"/>
          <w:szCs w:val="24"/>
          <w:lang w:val="pt-BR"/>
        </w:rPr>
        <w:t xml:space="preserve">Hợp đồng </w:t>
      </w:r>
      <w:r w:rsidR="003C649A">
        <w:rPr>
          <w:sz w:val="24"/>
          <w:szCs w:val="24"/>
          <w:lang w:val="pt-BR"/>
        </w:rPr>
        <w:t>sẽ được tự động gia hạn</w:t>
      </w:r>
      <w:r w:rsidR="003C649A">
        <w:rPr>
          <w:sz w:val="24"/>
          <w:szCs w:val="24"/>
          <w:lang w:val="vi-VN"/>
        </w:rPr>
        <w:t xml:space="preserve"> 3 (ba) năm một lần nếu trước thời hạn hết hợp đồng 30 (Ba mươi) ngày 2 bên không có ý kiến, thỏa thuận gì khác.</w:t>
      </w:r>
    </w:p>
    <w:p w14:paraId="5C9E1E83" w14:textId="77777777" w:rsidR="005819FF" w:rsidRPr="00DD01CF" w:rsidRDefault="005819FF" w:rsidP="00FE343D">
      <w:pPr>
        <w:pStyle w:val="BodyTextIndent3"/>
        <w:spacing w:before="120" w:line="288" w:lineRule="auto"/>
        <w:ind w:left="0"/>
        <w:contextualSpacing/>
        <w:jc w:val="both"/>
        <w:rPr>
          <w:sz w:val="24"/>
          <w:szCs w:val="24"/>
          <w:lang w:val="pt-BR"/>
        </w:rPr>
      </w:pPr>
    </w:p>
    <w:p w14:paraId="390579DB" w14:textId="77777777" w:rsidR="005819FF" w:rsidRPr="00DD01CF" w:rsidRDefault="005819FF" w:rsidP="00FE343D">
      <w:pPr>
        <w:pStyle w:val="BodyTextIndent3"/>
        <w:spacing w:before="120" w:line="288" w:lineRule="auto"/>
        <w:ind w:left="0"/>
        <w:contextualSpacing/>
        <w:jc w:val="both"/>
        <w:rPr>
          <w:sz w:val="24"/>
          <w:szCs w:val="24"/>
          <w:lang w:val="pt-BR"/>
        </w:rPr>
      </w:pPr>
      <w:r w:rsidRPr="00DD01CF">
        <w:rPr>
          <w:b/>
          <w:bCs/>
          <w:sz w:val="24"/>
          <w:szCs w:val="24"/>
          <w:lang w:val="pt-BR"/>
        </w:rPr>
        <w:t xml:space="preserve">Điều </w:t>
      </w:r>
      <w:r w:rsidR="00B15F56" w:rsidRPr="00DD01CF">
        <w:rPr>
          <w:b/>
          <w:bCs/>
          <w:sz w:val="24"/>
          <w:szCs w:val="24"/>
          <w:lang w:val="pt-BR"/>
        </w:rPr>
        <w:t>9</w:t>
      </w:r>
      <w:r w:rsidR="00FF2219" w:rsidRPr="00DD01CF">
        <w:rPr>
          <w:b/>
          <w:bCs/>
          <w:sz w:val="24"/>
          <w:szCs w:val="24"/>
          <w:lang w:val="pt-BR"/>
        </w:rPr>
        <w:t xml:space="preserve">. </w:t>
      </w:r>
      <w:r w:rsidRPr="00DD01CF">
        <w:rPr>
          <w:b/>
          <w:bCs/>
          <w:sz w:val="24"/>
          <w:szCs w:val="24"/>
          <w:lang w:val="pt-BR"/>
        </w:rPr>
        <w:t>Tính tổng thể của Hợp Đồng</w:t>
      </w:r>
    </w:p>
    <w:p w14:paraId="2220A07A" w14:textId="77777777" w:rsidR="005819FF" w:rsidRPr="00DD01CF" w:rsidRDefault="005819FF" w:rsidP="00FE343D">
      <w:pPr>
        <w:pStyle w:val="BodyTextIndent3"/>
        <w:spacing w:before="120" w:line="288" w:lineRule="auto"/>
        <w:ind w:left="0"/>
        <w:contextualSpacing/>
        <w:jc w:val="both"/>
        <w:rPr>
          <w:sz w:val="24"/>
          <w:szCs w:val="24"/>
          <w:lang w:val="pt-BR"/>
        </w:rPr>
      </w:pPr>
    </w:p>
    <w:p w14:paraId="58B91A99" w14:textId="77777777" w:rsidR="005819FF" w:rsidRPr="00DD01CF" w:rsidRDefault="005819FF" w:rsidP="00FE343D">
      <w:pPr>
        <w:pStyle w:val="BodyTextIndent3"/>
        <w:spacing w:before="120" w:line="288" w:lineRule="auto"/>
        <w:ind w:left="720"/>
        <w:contextualSpacing/>
        <w:jc w:val="both"/>
        <w:rPr>
          <w:sz w:val="24"/>
          <w:szCs w:val="24"/>
          <w:lang w:val="pt-BR"/>
        </w:rPr>
      </w:pPr>
      <w:r w:rsidRPr="00DD01CF">
        <w:rPr>
          <w:sz w:val="24"/>
          <w:szCs w:val="24"/>
          <w:lang w:val="pt-BR"/>
        </w:rPr>
        <w:t>Hợp Đồng Nguyên tắc bao gồm cả các Phụ lục kèm theo, tạo nên một thoả thuận hoàn chỉnh của Các Bên về vấn đề mà Các Bên hướng tới và bao gồm những cam đoan, lời hứa, bảo đảm, và những thống nhất giữa các bên về vấn đề này. Mỗi Bên trong Hợp Đồng thừa nhận rằng không một cam đoan, lời hứa, hay thoả thuận nào, bằng miệng hay bằng văn bản, do bên kia đưa ra, hoặc do người đại diện thay mặt của Bên đó đưa ra, mà không được thể hiện trong Hợp Đồng và các Phụ lục kèm theo, sẽ có ý nghĩa và hiệu lực ràng buộc Các Bên.</w:t>
      </w:r>
    </w:p>
    <w:p w14:paraId="503E34DA" w14:textId="77777777" w:rsidR="00FE343D" w:rsidRPr="00DD01CF" w:rsidRDefault="00FE343D" w:rsidP="00FE343D">
      <w:pPr>
        <w:spacing w:before="120" w:after="120" w:line="288" w:lineRule="auto"/>
        <w:contextualSpacing/>
        <w:jc w:val="both"/>
        <w:rPr>
          <w:b/>
          <w:bCs/>
          <w:lang w:val="pt-BR"/>
        </w:rPr>
      </w:pPr>
    </w:p>
    <w:p w14:paraId="7D7E5DCB" w14:textId="77777777" w:rsidR="005819FF" w:rsidRPr="00DD01CF" w:rsidRDefault="005819FF" w:rsidP="00FE343D">
      <w:pPr>
        <w:spacing w:before="120" w:after="120" w:line="288" w:lineRule="auto"/>
        <w:contextualSpacing/>
        <w:jc w:val="both"/>
        <w:rPr>
          <w:b/>
          <w:bCs/>
          <w:lang w:val="pt-BR"/>
        </w:rPr>
      </w:pPr>
      <w:r w:rsidRPr="00DD01CF">
        <w:rPr>
          <w:b/>
          <w:bCs/>
          <w:lang w:val="pt-BR"/>
        </w:rPr>
        <w:t xml:space="preserve">Điều </w:t>
      </w:r>
      <w:r w:rsidR="00B15F56" w:rsidRPr="00DD01CF">
        <w:rPr>
          <w:b/>
          <w:bCs/>
          <w:lang w:val="pt-BR"/>
        </w:rPr>
        <w:t>10</w:t>
      </w:r>
      <w:r w:rsidR="00FF2219" w:rsidRPr="00DD01CF">
        <w:rPr>
          <w:b/>
          <w:bCs/>
          <w:lang w:val="pt-BR"/>
        </w:rPr>
        <w:t xml:space="preserve">. </w:t>
      </w:r>
      <w:r w:rsidRPr="00DD01CF">
        <w:rPr>
          <w:b/>
          <w:bCs/>
          <w:lang w:val="pt-BR"/>
        </w:rPr>
        <w:t>Điều khoản chung</w:t>
      </w:r>
    </w:p>
    <w:p w14:paraId="73E12356" w14:textId="77777777" w:rsidR="005819FF" w:rsidRPr="00DD01CF" w:rsidRDefault="00B15F56" w:rsidP="00FE343D">
      <w:pPr>
        <w:spacing w:before="120" w:after="120" w:line="288" w:lineRule="auto"/>
        <w:contextualSpacing/>
        <w:jc w:val="both"/>
        <w:rPr>
          <w:b/>
          <w:bCs/>
          <w:lang w:val="pt-BR"/>
        </w:rPr>
      </w:pPr>
      <w:r w:rsidRPr="00DD01CF">
        <w:rPr>
          <w:b/>
          <w:bCs/>
          <w:lang w:val="pt-BR"/>
        </w:rPr>
        <w:t>10.1</w:t>
      </w:r>
      <w:r w:rsidRPr="00DD01CF">
        <w:rPr>
          <w:b/>
          <w:bCs/>
          <w:lang w:val="pt-BR"/>
        </w:rPr>
        <w:tab/>
      </w:r>
      <w:r w:rsidR="005819FF" w:rsidRPr="00DD01CF">
        <w:rPr>
          <w:b/>
          <w:bCs/>
          <w:lang w:val="pt-BR"/>
        </w:rPr>
        <w:t>Bất khả kháng</w:t>
      </w:r>
    </w:p>
    <w:p w14:paraId="1F159E58" w14:textId="77777777" w:rsidR="005819FF" w:rsidRPr="00DD01CF" w:rsidRDefault="005819FF" w:rsidP="00FE343D">
      <w:pPr>
        <w:spacing w:before="120" w:after="120" w:line="288" w:lineRule="auto"/>
        <w:ind w:left="720" w:hanging="720"/>
        <w:contextualSpacing/>
        <w:jc w:val="both"/>
        <w:rPr>
          <w:lang w:val="pt-BR"/>
        </w:rPr>
      </w:pPr>
      <w:r w:rsidRPr="00DD01CF">
        <w:rPr>
          <w:lang w:val="pt-BR"/>
        </w:rPr>
        <w:t xml:space="preserve">(a) </w:t>
      </w:r>
      <w:r w:rsidRPr="00DD01CF">
        <w:rPr>
          <w:lang w:val="pt-BR"/>
        </w:rPr>
        <w:tab/>
        <w:t xml:space="preserve">Nếu một trong các bên không thể thực thi được toàn bộ hay một phần nghĩa vụ của mình theo Hợp Đồng do Sự Kiện Bất Khả Kháng là các sự kiện xảy ra một cách khách quan không thể lường trước được và không thể khắc phục được, mặc dù đã áp dụng mọi biện pháp cần thiết mà khả năng cho phép, bao gồm nhưng không giới hạn ở các sự kiện như thiên tai, hoả hoạn, lũ lụt, động đất, tai nạn, thảm hoạ, hạn chế về dịch bệnh, nhiễm hạt nhân hoặc phóng xạ, chiến tranh, nội chiến, khởi nghĩa, đình công hoặc bạo loạn, can thiệp của Cơ quan Chính phủ, hệ thống thiết bị của các bên gặp sự cố kỹ thuật trong quá trình vận hành khai thác hoặc do hạn chế về khả năng kỹ thuật các hệ thống thiết bị thì bên đó sẽ phải nhanh chóng thông báo cho bên kia bằng văn bản về việc không thực hiện được nghĩa vụ của mình do Sự Kiện Bất Khả Kháng, và sẽ, trong thời gian 15 (mười lăm)  ngày kể từ ngày xảy ra Sự Kiện Bất Khả Kháng, chuyển trực tiếp bằng thư bảo đảm cho bên kia các bằng chứng về việc xảy ra Sự Kiện Bất Khả Kháng và khoảng thời gian xảy ra Sự Kiện Bất Khả Kháng đó. </w:t>
      </w:r>
    </w:p>
    <w:p w14:paraId="1B685270" w14:textId="77777777" w:rsidR="005819FF" w:rsidRPr="00DD01CF" w:rsidRDefault="005819FF" w:rsidP="00FE343D">
      <w:pPr>
        <w:spacing w:before="120" w:after="120" w:line="288" w:lineRule="auto"/>
        <w:ind w:left="720"/>
        <w:contextualSpacing/>
        <w:jc w:val="both"/>
        <w:rPr>
          <w:lang w:val="pt-BR"/>
        </w:rPr>
      </w:pPr>
      <w:r w:rsidRPr="00DD01CF">
        <w:rPr>
          <w:lang w:val="pt-BR"/>
        </w:rPr>
        <w:t xml:space="preserve">Bên thông báo việc thực hiện Hợp Đồng của họ trở nên không thể thực hiện được do Sự Kiện Bất Khả Kháng có trách nhiệm phải thực hiện mọi nỗ lực để hoặc giảm thiểu ảnh hưởng của Sự Kiện Bất Khả Kháng đó. </w:t>
      </w:r>
    </w:p>
    <w:p w14:paraId="0C2F5C92" w14:textId="77777777" w:rsidR="005819FF" w:rsidRPr="00DD01CF" w:rsidRDefault="005819FF" w:rsidP="00FE343D">
      <w:pPr>
        <w:spacing w:before="120" w:after="120" w:line="288" w:lineRule="auto"/>
        <w:ind w:left="720" w:hanging="720"/>
        <w:contextualSpacing/>
        <w:jc w:val="both"/>
        <w:rPr>
          <w:lang w:val="pt-BR"/>
        </w:rPr>
      </w:pPr>
      <w:r w:rsidRPr="00DD01CF">
        <w:rPr>
          <w:lang w:val="pt-BR"/>
        </w:rPr>
        <w:t>(b)</w:t>
      </w:r>
      <w:r w:rsidRPr="00DD01CF">
        <w:rPr>
          <w:lang w:val="pt-BR"/>
        </w:rPr>
        <w:tab/>
        <w:t xml:space="preserve">Khi Sự Kiện Bất Khả Kháng xảy ra, thì nghĩa vụ của các Bên tạm thời không thực hiện và sẽ ngay lập tức phục hồi lại các nghĩa vụ của mình theo Hợp Đồng khi chấm dứt Sự Kiện Bất Khả Kháng hoặc khi Sự Kiện Bất Khả Kháng đó bị loại bỏ. </w:t>
      </w:r>
    </w:p>
    <w:p w14:paraId="0FFF0444" w14:textId="77777777" w:rsidR="005819FF" w:rsidRPr="00DD01CF" w:rsidRDefault="00B15F56" w:rsidP="00FE343D">
      <w:pPr>
        <w:spacing w:before="120" w:after="120" w:line="288" w:lineRule="auto"/>
        <w:contextualSpacing/>
        <w:jc w:val="both"/>
        <w:rPr>
          <w:b/>
          <w:bCs/>
          <w:lang w:val="pt-BR"/>
        </w:rPr>
      </w:pPr>
      <w:r w:rsidRPr="00DD01CF">
        <w:rPr>
          <w:b/>
          <w:bCs/>
          <w:lang w:val="pt-BR"/>
        </w:rPr>
        <w:t>10.2.</w:t>
      </w:r>
      <w:r w:rsidRPr="00DD01CF">
        <w:rPr>
          <w:b/>
          <w:bCs/>
          <w:lang w:val="pt-BR"/>
        </w:rPr>
        <w:tab/>
      </w:r>
      <w:r w:rsidR="005819FF" w:rsidRPr="00DD01CF">
        <w:rPr>
          <w:b/>
          <w:bCs/>
          <w:lang w:val="pt-BR"/>
        </w:rPr>
        <w:t>Hiệu lực của Hợp Đồng</w:t>
      </w:r>
    </w:p>
    <w:p w14:paraId="45535329" w14:textId="7BFD5B82" w:rsidR="005819FF" w:rsidRPr="00E20283" w:rsidRDefault="005819FF" w:rsidP="00FE343D">
      <w:pPr>
        <w:spacing w:before="120" w:after="120" w:line="288" w:lineRule="auto"/>
        <w:ind w:left="720" w:hanging="720"/>
        <w:contextualSpacing/>
        <w:jc w:val="both"/>
        <w:rPr>
          <w:lang w:val="vi-VN"/>
        </w:rPr>
      </w:pPr>
      <w:r w:rsidRPr="00DD01CF">
        <w:rPr>
          <w:b/>
          <w:bCs/>
          <w:lang w:val="pt-BR"/>
        </w:rPr>
        <w:tab/>
      </w:r>
      <w:r w:rsidRPr="00DD01CF">
        <w:rPr>
          <w:lang w:val="pt-BR"/>
        </w:rPr>
        <w:t>Hợp Đồng vẫn có giá trị trong những trường hợp một trong hai bên có sự thay đổi về nhân sự, cơ cấu quản lý (chia, tách, sáp nhập, hợp nhất, chuyển đổ</w:t>
      </w:r>
      <w:r w:rsidR="00E20283">
        <w:rPr>
          <w:lang w:val="pt-BR"/>
        </w:rPr>
        <w:t>i…)</w:t>
      </w:r>
      <w:r w:rsidR="00E20283">
        <w:rPr>
          <w:lang w:val="vi-VN"/>
        </w:rPr>
        <w:t xml:space="preserve"> tính từ ngày ký.</w:t>
      </w:r>
    </w:p>
    <w:p w14:paraId="28AA170D" w14:textId="77777777" w:rsidR="005819FF" w:rsidRPr="00DD01CF" w:rsidRDefault="00B15F56" w:rsidP="00FE343D">
      <w:pPr>
        <w:spacing w:before="120" w:after="120" w:line="288" w:lineRule="auto"/>
        <w:contextualSpacing/>
        <w:jc w:val="both"/>
        <w:rPr>
          <w:b/>
          <w:bCs/>
          <w:lang w:val="pt-BR"/>
        </w:rPr>
      </w:pPr>
      <w:r w:rsidRPr="00DD01CF">
        <w:rPr>
          <w:b/>
          <w:bCs/>
          <w:lang w:val="pt-BR"/>
        </w:rPr>
        <w:t>10.3.</w:t>
      </w:r>
      <w:r w:rsidRPr="00DD01CF">
        <w:rPr>
          <w:b/>
          <w:bCs/>
          <w:lang w:val="pt-BR"/>
        </w:rPr>
        <w:tab/>
      </w:r>
      <w:r w:rsidR="005819FF" w:rsidRPr="00DD01CF">
        <w:rPr>
          <w:b/>
          <w:bCs/>
          <w:lang w:val="pt-BR"/>
        </w:rPr>
        <w:t>Thông báo</w:t>
      </w:r>
    </w:p>
    <w:p w14:paraId="20430852" w14:textId="77777777" w:rsidR="005819FF" w:rsidRPr="00DD01CF" w:rsidRDefault="005819FF" w:rsidP="00FE343D">
      <w:pPr>
        <w:spacing w:before="120" w:after="120" w:line="288" w:lineRule="auto"/>
        <w:ind w:left="720" w:hanging="720"/>
        <w:contextualSpacing/>
        <w:jc w:val="both"/>
        <w:rPr>
          <w:lang w:val="pt-BR"/>
        </w:rPr>
      </w:pPr>
      <w:r w:rsidRPr="00DD01CF">
        <w:rPr>
          <w:lang w:val="pt-BR"/>
        </w:rPr>
        <w:lastRenderedPageBreak/>
        <w:t>(a)</w:t>
      </w:r>
      <w:r w:rsidRPr="00DD01CF">
        <w:rPr>
          <w:lang w:val="pt-BR"/>
        </w:rPr>
        <w:tab/>
        <w:t>Mọi thông báo và thông tin liên lạc chính thức liên quan đến Hợp Đồng sẽ được gửi tới địa chỉ của các bên như nêu tại phần đầu của Hợp Đồng.</w:t>
      </w:r>
    </w:p>
    <w:p w14:paraId="46A2E6EA" w14:textId="77777777" w:rsidR="005819FF" w:rsidRPr="00DD01CF" w:rsidRDefault="005819FF" w:rsidP="00FE343D">
      <w:pPr>
        <w:spacing w:before="120" w:after="120" w:line="288" w:lineRule="auto"/>
        <w:ind w:left="720" w:hanging="720"/>
        <w:contextualSpacing/>
        <w:jc w:val="both"/>
        <w:rPr>
          <w:lang w:val="pt-BR"/>
        </w:rPr>
      </w:pPr>
      <w:r w:rsidRPr="00DD01CF">
        <w:rPr>
          <w:lang w:val="pt-BR"/>
        </w:rPr>
        <w:t>(b)</w:t>
      </w:r>
      <w:r w:rsidRPr="00DD01CF">
        <w:rPr>
          <w:lang w:val="pt-BR"/>
        </w:rPr>
        <w:tab/>
        <w:t>Mọi thông báo và thông tin liên lạc khác hoặc thừa nhận được thực hiện theo Hợp Đồng sẽ chỉ có hiệu lực nếu được lập thành văn bản, bao gồm cả fax và telex, và chỉ được coi là đã gửi và nhận hợp lệ: (i) khi giao bằng tay có chữ ký của bên kia xác nhận đã nhận văn bản; (ii) nếu gửi bưu điện thi phải có xác nhận của đơn vị chuyên phát; (iii) trong trường hợp gửi bằng fax hay telex, khi gửi trong giờ làm việc bình thường tới địa điểm kinh doanh của người nhận, nếu có tín hiệu đã chuyển.</w:t>
      </w:r>
    </w:p>
    <w:p w14:paraId="72817087" w14:textId="77777777" w:rsidR="005819FF" w:rsidRPr="00DD01CF" w:rsidRDefault="005819FF" w:rsidP="00FE343D">
      <w:pPr>
        <w:pStyle w:val="BodyTextIndent3"/>
        <w:spacing w:before="120" w:line="288" w:lineRule="auto"/>
        <w:ind w:left="720" w:hanging="720"/>
        <w:contextualSpacing/>
        <w:jc w:val="both"/>
        <w:rPr>
          <w:sz w:val="24"/>
          <w:szCs w:val="24"/>
          <w:lang w:val="pt-BR"/>
        </w:rPr>
      </w:pPr>
      <w:r w:rsidRPr="00DD01CF">
        <w:rPr>
          <w:sz w:val="24"/>
          <w:szCs w:val="24"/>
          <w:lang w:val="pt-BR"/>
        </w:rPr>
        <w:t>(c)</w:t>
      </w:r>
      <w:r w:rsidRPr="00DD01CF">
        <w:rPr>
          <w:sz w:val="24"/>
          <w:szCs w:val="24"/>
          <w:lang w:val="pt-BR"/>
        </w:rPr>
        <w:tab/>
        <w:t>Cho mục đích của Điều này, các bên có thể thay đổi địa chỉ bằng cách gửi thông báo hợp lệ bằng văn bản cho bên kia.</w:t>
      </w:r>
    </w:p>
    <w:p w14:paraId="6AC6DCDB" w14:textId="77777777" w:rsidR="005819FF" w:rsidRPr="00DD01CF" w:rsidRDefault="00B15F56" w:rsidP="00FE343D">
      <w:pPr>
        <w:spacing w:before="120" w:after="120" w:line="288" w:lineRule="auto"/>
        <w:contextualSpacing/>
        <w:jc w:val="both"/>
        <w:rPr>
          <w:b/>
          <w:bCs/>
          <w:lang w:val="pt-BR"/>
        </w:rPr>
      </w:pPr>
      <w:r w:rsidRPr="00DD01CF">
        <w:rPr>
          <w:b/>
          <w:bCs/>
          <w:lang w:val="pt-BR"/>
        </w:rPr>
        <w:t>10.4.</w:t>
      </w:r>
      <w:r w:rsidRPr="00DD01CF">
        <w:rPr>
          <w:b/>
          <w:bCs/>
          <w:lang w:val="pt-BR"/>
        </w:rPr>
        <w:tab/>
      </w:r>
      <w:r w:rsidR="005819FF" w:rsidRPr="00DD01CF">
        <w:rPr>
          <w:b/>
          <w:bCs/>
          <w:lang w:val="pt-BR"/>
        </w:rPr>
        <w:t>Luật áp dụng</w:t>
      </w:r>
    </w:p>
    <w:p w14:paraId="6A13BA76" w14:textId="77777777" w:rsidR="005819FF" w:rsidRPr="00DD01CF" w:rsidRDefault="005819FF" w:rsidP="00FE343D">
      <w:pPr>
        <w:spacing w:before="120" w:after="120" w:line="288" w:lineRule="auto"/>
        <w:ind w:left="720"/>
        <w:contextualSpacing/>
        <w:jc w:val="both"/>
        <w:rPr>
          <w:lang w:val="pt-BR"/>
        </w:rPr>
      </w:pPr>
      <w:r w:rsidRPr="00DD01CF">
        <w:rPr>
          <w:lang w:val="pt-BR"/>
        </w:rPr>
        <w:t>Việc lập Hợp Đồng, hiệu lực, giải thích, ký kết và giải quyết tranh chấp phát sinh từ Hợp Đồng sẽ tuân theo và được giải thích theo pháp luật của Việt Nam.</w:t>
      </w:r>
    </w:p>
    <w:p w14:paraId="11E53948" w14:textId="77777777" w:rsidR="005819FF" w:rsidRPr="00DD01CF" w:rsidRDefault="00B15F56" w:rsidP="00FE343D">
      <w:pPr>
        <w:spacing w:before="120" w:after="120" w:line="288" w:lineRule="auto"/>
        <w:contextualSpacing/>
        <w:jc w:val="both"/>
        <w:rPr>
          <w:b/>
          <w:bCs/>
          <w:lang w:val="pt-BR"/>
        </w:rPr>
      </w:pPr>
      <w:r w:rsidRPr="00DD01CF">
        <w:rPr>
          <w:b/>
          <w:bCs/>
          <w:lang w:val="pt-BR"/>
        </w:rPr>
        <w:t>10.5.</w:t>
      </w:r>
      <w:r w:rsidRPr="00DD01CF">
        <w:rPr>
          <w:b/>
          <w:bCs/>
          <w:lang w:val="pt-BR"/>
        </w:rPr>
        <w:tab/>
      </w:r>
      <w:r w:rsidR="005819FF" w:rsidRPr="00DD01CF">
        <w:rPr>
          <w:b/>
          <w:bCs/>
          <w:lang w:val="pt-BR"/>
        </w:rPr>
        <w:t xml:space="preserve">Số bản </w:t>
      </w:r>
    </w:p>
    <w:p w14:paraId="21D32EAA" w14:textId="2066398C" w:rsidR="005819FF" w:rsidRPr="00DD01CF" w:rsidRDefault="005819FF" w:rsidP="007F7AEC">
      <w:pPr>
        <w:spacing w:before="120" w:after="120" w:line="288" w:lineRule="auto"/>
        <w:ind w:left="720"/>
        <w:contextualSpacing/>
        <w:jc w:val="both"/>
        <w:rPr>
          <w:lang w:val="pt-BR"/>
        </w:rPr>
      </w:pPr>
      <w:r w:rsidRPr="00DD01CF">
        <w:rPr>
          <w:lang w:val="pt-BR"/>
        </w:rPr>
        <w:t>Hợp Đồng được lậ</w:t>
      </w:r>
      <w:r w:rsidR="00CE77B4">
        <w:rPr>
          <w:lang w:val="pt-BR"/>
        </w:rPr>
        <w:t>p thành 0</w:t>
      </w:r>
      <w:r w:rsidR="00CE77B4">
        <w:rPr>
          <w:lang w:val="vi-VN"/>
        </w:rPr>
        <w:t>4</w:t>
      </w:r>
      <w:r w:rsidR="007F7AEC" w:rsidRPr="00DD01CF">
        <w:rPr>
          <w:lang w:val="pt-BR"/>
        </w:rPr>
        <w:t xml:space="preserve"> (</w:t>
      </w:r>
      <w:r w:rsidR="00CE77B4">
        <w:rPr>
          <w:lang w:val="pt-BR"/>
        </w:rPr>
        <w:t>bốn</w:t>
      </w:r>
      <w:r w:rsidRPr="00DD01CF">
        <w:rPr>
          <w:lang w:val="pt-BR"/>
        </w:rPr>
        <w:t>) bản gốc, mỗi Bên giữ</w:t>
      </w:r>
      <w:r w:rsidR="00CE77B4">
        <w:rPr>
          <w:lang w:val="pt-BR"/>
        </w:rPr>
        <w:t xml:space="preserve"> 0</w:t>
      </w:r>
      <w:r w:rsidR="00CE77B4">
        <w:rPr>
          <w:lang w:val="vi-VN"/>
        </w:rPr>
        <w:t>2</w:t>
      </w:r>
      <w:r w:rsidR="007F7AEC" w:rsidRPr="00DD01CF">
        <w:rPr>
          <w:lang w:val="pt-BR"/>
        </w:rPr>
        <w:t xml:space="preserve"> (</w:t>
      </w:r>
      <w:r w:rsidR="00CE77B4">
        <w:rPr>
          <w:lang w:val="pt-BR"/>
        </w:rPr>
        <w:t>hai</w:t>
      </w:r>
      <w:r w:rsidRPr="00DD01CF">
        <w:rPr>
          <w:lang w:val="pt-BR"/>
        </w:rPr>
        <w:t>) bản có giá trị pháp lý như nhau.</w:t>
      </w:r>
    </w:p>
    <w:p w14:paraId="3DB1E961" w14:textId="77777777" w:rsidR="007F7AEC" w:rsidRPr="00DD01CF" w:rsidRDefault="007F7AEC" w:rsidP="007F7AEC">
      <w:pPr>
        <w:spacing w:before="120" w:after="120" w:line="288" w:lineRule="auto"/>
        <w:ind w:left="720"/>
        <w:contextualSpacing/>
        <w:jc w:val="both"/>
        <w:rPr>
          <w:lang w:val="pt-B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460"/>
      </w:tblGrid>
      <w:tr w:rsidR="007F7AEC" w14:paraId="6BBB3BC5" w14:textId="77777777" w:rsidTr="007F7AEC">
        <w:tc>
          <w:tcPr>
            <w:tcW w:w="4928" w:type="dxa"/>
          </w:tcPr>
          <w:p w14:paraId="6D52FBDD" w14:textId="77777777" w:rsidR="007F7AEC" w:rsidRPr="00A533E1" w:rsidRDefault="007F7AEC" w:rsidP="007F7AEC">
            <w:pPr>
              <w:jc w:val="center"/>
              <w:rPr>
                <w:b/>
                <w:lang w:val="nl-NL"/>
              </w:rPr>
            </w:pPr>
            <w:r w:rsidRPr="00A533E1">
              <w:rPr>
                <w:b/>
                <w:lang w:val="nl-NL"/>
              </w:rPr>
              <w:t>ĐẠI DIỆN BÊN A</w:t>
            </w:r>
          </w:p>
          <w:p w14:paraId="23952E05" w14:textId="77777777" w:rsidR="007F7AEC" w:rsidRDefault="007F7AEC" w:rsidP="007F7AEC">
            <w:pPr>
              <w:spacing w:before="120" w:after="120" w:line="288" w:lineRule="auto"/>
              <w:contextualSpacing/>
              <w:jc w:val="both"/>
            </w:pPr>
          </w:p>
        </w:tc>
        <w:tc>
          <w:tcPr>
            <w:tcW w:w="4928" w:type="dxa"/>
          </w:tcPr>
          <w:p w14:paraId="2D133C7A" w14:textId="77777777" w:rsidR="007F7AEC" w:rsidRPr="00A533E1" w:rsidRDefault="007F7AEC" w:rsidP="007F7AEC">
            <w:pPr>
              <w:jc w:val="center"/>
              <w:rPr>
                <w:b/>
                <w:lang w:val="nl-NL"/>
              </w:rPr>
            </w:pPr>
            <w:r w:rsidRPr="00A533E1">
              <w:rPr>
                <w:b/>
                <w:lang w:val="nl-NL"/>
              </w:rPr>
              <w:t>ĐẠI DIỆN BÊN B</w:t>
            </w:r>
          </w:p>
          <w:p w14:paraId="5603D2CF" w14:textId="77777777" w:rsidR="007F7AEC" w:rsidRDefault="007F7AEC" w:rsidP="007F7AEC">
            <w:pPr>
              <w:jc w:val="center"/>
            </w:pPr>
          </w:p>
        </w:tc>
      </w:tr>
    </w:tbl>
    <w:p w14:paraId="08F0D5FA" w14:textId="77777777" w:rsidR="007F7AEC" w:rsidRDefault="007F7AEC" w:rsidP="007F7AEC">
      <w:pPr>
        <w:spacing w:before="120" w:after="120" w:line="288" w:lineRule="auto"/>
        <w:contextualSpacing/>
        <w:jc w:val="both"/>
      </w:pPr>
    </w:p>
    <w:p w14:paraId="1A4D9065" w14:textId="77777777" w:rsidR="007F7AEC" w:rsidRPr="00A533E1" w:rsidRDefault="007F7AEC" w:rsidP="007F7AEC">
      <w:pPr>
        <w:spacing w:before="120" w:after="120" w:line="288" w:lineRule="auto"/>
        <w:ind w:left="720"/>
        <w:contextualSpacing/>
        <w:jc w:val="both"/>
      </w:pPr>
    </w:p>
    <w:p w14:paraId="2CDB2FDF" w14:textId="77777777" w:rsidR="005E45A7" w:rsidRDefault="005E45A7">
      <w:pPr>
        <w:rPr>
          <w:b/>
        </w:rPr>
      </w:pPr>
      <w:r>
        <w:rPr>
          <w:b/>
        </w:rPr>
        <w:br w:type="page"/>
      </w:r>
    </w:p>
    <w:p w14:paraId="5D54013C" w14:textId="77777777" w:rsidR="008E1B24" w:rsidRPr="0060486E" w:rsidRDefault="00FD2015" w:rsidP="007F7AEC">
      <w:pPr>
        <w:shd w:val="clear" w:color="auto" w:fill="FFFFFF"/>
        <w:tabs>
          <w:tab w:val="left" w:pos="2119"/>
          <w:tab w:val="center" w:pos="5141"/>
        </w:tabs>
        <w:spacing w:line="360" w:lineRule="auto"/>
        <w:jc w:val="center"/>
        <w:outlineLvl w:val="0"/>
        <w:rPr>
          <w:b/>
          <w:lang w:val="vi-VN"/>
        </w:rPr>
      </w:pPr>
      <w:r w:rsidRPr="00A533E1">
        <w:rPr>
          <w:b/>
        </w:rPr>
        <w:lastRenderedPageBreak/>
        <w:t>PHỤ LỤC 01:</w:t>
      </w:r>
      <w:r w:rsidRPr="00A533E1">
        <w:t xml:space="preserve"> </w:t>
      </w:r>
      <w:r w:rsidR="005474A9" w:rsidRPr="0060486E">
        <w:rPr>
          <w:b/>
        </w:rPr>
        <w:t xml:space="preserve">CÁC CHỨC NĂNG CƠ BẢN CỦA </w:t>
      </w:r>
      <w:r w:rsidR="008E1B24" w:rsidRPr="0060486E">
        <w:rPr>
          <w:b/>
        </w:rPr>
        <w:t>HỆ</w:t>
      </w:r>
      <w:r w:rsidR="008E1B24" w:rsidRPr="0060486E">
        <w:rPr>
          <w:b/>
          <w:lang w:val="vi-VN"/>
        </w:rPr>
        <w:t xml:space="preserve"> SINH THÁI SẢN PHẨM</w:t>
      </w:r>
    </w:p>
    <w:p w14:paraId="2E6DA1E0" w14:textId="6E346F4F" w:rsidR="00571616" w:rsidRDefault="00170713" w:rsidP="00CA6B27">
      <w:pPr>
        <w:shd w:val="clear" w:color="auto" w:fill="FFFFFF"/>
        <w:tabs>
          <w:tab w:val="left" w:pos="2119"/>
          <w:tab w:val="center" w:pos="5141"/>
        </w:tabs>
        <w:spacing w:line="360" w:lineRule="auto"/>
        <w:jc w:val="center"/>
        <w:outlineLvl w:val="0"/>
        <w:rPr>
          <w:b/>
          <w:lang w:val="vi-VN"/>
        </w:rPr>
      </w:pPr>
      <w:r w:rsidRPr="0060486E">
        <w:rPr>
          <w:b/>
          <w:lang w:val="vi-VN"/>
        </w:rPr>
        <w:t>CHO</w:t>
      </w:r>
      <w:r w:rsidR="008E1B24" w:rsidRPr="0060486E">
        <w:rPr>
          <w:b/>
          <w:lang w:val="vi-VN"/>
        </w:rPr>
        <w:t xml:space="preserve"> CÔNG TY 3GDOOR</w:t>
      </w:r>
    </w:p>
    <w:p w14:paraId="6C9F1FEF" w14:textId="1C85BA9B" w:rsidR="0062175C" w:rsidRPr="0062175C" w:rsidRDefault="0062175C" w:rsidP="0062175C">
      <w:pPr>
        <w:spacing w:after="360"/>
        <w:jc w:val="center"/>
        <w:rPr>
          <w:i/>
          <w:sz w:val="26"/>
          <w:szCs w:val="26"/>
          <w:lang w:val="vi-VN"/>
        </w:rPr>
      </w:pPr>
      <w:r w:rsidRPr="004A22F8">
        <w:rPr>
          <w:i/>
          <w:sz w:val="26"/>
          <w:szCs w:val="26"/>
          <w:lang w:val="vi-VN"/>
        </w:rPr>
        <w:t xml:space="preserve">(Kèm theo Hợp đồng </w:t>
      </w:r>
      <w:r w:rsidRPr="006F2581">
        <w:rPr>
          <w:b/>
          <w:bCs/>
          <w:i/>
          <w:lang w:val="vi-VN"/>
        </w:rPr>
        <w:t>1505</w:t>
      </w:r>
      <w:r w:rsidRPr="006F2581">
        <w:rPr>
          <w:b/>
          <w:bCs/>
          <w:i/>
        </w:rPr>
        <w:t>/</w:t>
      </w:r>
      <w:r w:rsidRPr="006F2581">
        <w:rPr>
          <w:b/>
          <w:bCs/>
          <w:i/>
          <w:lang w:val="vi-VN"/>
        </w:rPr>
        <w:t>2019/3G-ARABICA</w:t>
      </w:r>
      <w:r w:rsidRPr="004A22F8">
        <w:rPr>
          <w:i/>
          <w:sz w:val="26"/>
          <w:szCs w:val="26"/>
          <w:lang w:val="vi-VN"/>
        </w:rPr>
        <w:t>)</w:t>
      </w:r>
      <w:bookmarkStart w:id="0" w:name="_GoBack"/>
      <w:bookmarkEnd w:id="0"/>
    </w:p>
    <w:p w14:paraId="3EE7D0D6" w14:textId="77777777" w:rsidR="00571616" w:rsidRPr="00DB7BD3" w:rsidRDefault="00571616" w:rsidP="00571616">
      <w:pPr>
        <w:numPr>
          <w:ilvl w:val="0"/>
          <w:numId w:val="11"/>
        </w:numPr>
        <w:ind w:left="432" w:hanging="432"/>
        <w:jc w:val="both"/>
        <w:rPr>
          <w:b/>
          <w:sz w:val="26"/>
          <w:szCs w:val="26"/>
        </w:rPr>
      </w:pPr>
      <w:r w:rsidRPr="00DB7BD3">
        <w:rPr>
          <w:b/>
          <w:sz w:val="26"/>
          <w:szCs w:val="26"/>
        </w:rPr>
        <w:t>Giới thiệu dịch vụ:</w:t>
      </w:r>
    </w:p>
    <w:p w14:paraId="5E438000" w14:textId="53C72D35" w:rsidR="00571616" w:rsidRPr="00DB7BD3" w:rsidRDefault="00571616" w:rsidP="00571616">
      <w:pPr>
        <w:numPr>
          <w:ilvl w:val="0"/>
          <w:numId w:val="13"/>
        </w:numPr>
        <w:ind w:left="432" w:hanging="432"/>
        <w:jc w:val="both"/>
        <w:rPr>
          <w:sz w:val="26"/>
          <w:szCs w:val="26"/>
        </w:rPr>
      </w:pPr>
      <w:r w:rsidRPr="00DB7BD3">
        <w:rPr>
          <w:sz w:val="26"/>
          <w:szCs w:val="26"/>
        </w:rPr>
        <w:t xml:space="preserve">Tên dịch vụ: </w:t>
      </w:r>
      <w:r w:rsidR="008E1B24">
        <w:rPr>
          <w:sz w:val="26"/>
          <w:szCs w:val="26"/>
        </w:rPr>
        <w:t>H</w:t>
      </w:r>
      <w:r w:rsidR="008E1B24">
        <w:rPr>
          <w:sz w:val="26"/>
          <w:szCs w:val="26"/>
          <w:lang w:val="vi-VN"/>
        </w:rPr>
        <w:t xml:space="preserve">ệ sinh thái sản phẩm </w:t>
      </w:r>
      <w:r w:rsidR="00D24458">
        <w:rPr>
          <w:sz w:val="26"/>
          <w:szCs w:val="26"/>
          <w:lang w:val="vi-VN"/>
        </w:rPr>
        <w:t>3GDOOR</w:t>
      </w:r>
    </w:p>
    <w:p w14:paraId="5E926D2B" w14:textId="77777777" w:rsidR="00571616" w:rsidRPr="00DB7BD3" w:rsidRDefault="00571616" w:rsidP="00571616">
      <w:pPr>
        <w:numPr>
          <w:ilvl w:val="0"/>
          <w:numId w:val="13"/>
        </w:numPr>
        <w:ind w:left="432" w:hanging="432"/>
        <w:jc w:val="both"/>
        <w:rPr>
          <w:sz w:val="26"/>
          <w:szCs w:val="26"/>
        </w:rPr>
      </w:pPr>
      <w:r w:rsidRPr="00DB7BD3">
        <w:rPr>
          <w:sz w:val="26"/>
          <w:szCs w:val="26"/>
        </w:rPr>
        <w:t>Mô tả dịch vụ:</w:t>
      </w:r>
    </w:p>
    <w:p w14:paraId="369C8C29" w14:textId="1D972162" w:rsidR="005C4B1B" w:rsidRPr="005C4B1B" w:rsidRDefault="00C97909" w:rsidP="005C4B1B">
      <w:pPr>
        <w:pStyle w:val="ListParagraph"/>
        <w:numPr>
          <w:ilvl w:val="0"/>
          <w:numId w:val="55"/>
        </w:numPr>
        <w:tabs>
          <w:tab w:val="left" w:pos="426"/>
        </w:tabs>
        <w:jc w:val="both"/>
        <w:rPr>
          <w:sz w:val="26"/>
          <w:szCs w:val="26"/>
          <w:lang w:val="vi-VN"/>
        </w:rPr>
      </w:pPr>
      <w:r>
        <w:rPr>
          <w:sz w:val="26"/>
          <w:szCs w:val="26"/>
          <w:lang w:val="vi-VN"/>
        </w:rPr>
        <w:t>H</w:t>
      </w:r>
      <w:r w:rsidR="005C4B1B">
        <w:rPr>
          <w:sz w:val="26"/>
          <w:szCs w:val="26"/>
          <w:lang w:val="vi-VN"/>
        </w:rPr>
        <w:t>ệ sinh thái sản phẩm</w:t>
      </w:r>
      <w:r w:rsidRPr="006F21D8">
        <w:rPr>
          <w:sz w:val="26"/>
          <w:szCs w:val="26"/>
          <w:lang w:val="vi-VN"/>
        </w:rPr>
        <w:t xml:space="preserve"> </w:t>
      </w:r>
      <w:r w:rsidR="006B696C" w:rsidRPr="006F21D8">
        <w:rPr>
          <w:sz w:val="26"/>
          <w:szCs w:val="26"/>
          <w:lang w:val="vi-VN"/>
        </w:rPr>
        <w:t>là</w:t>
      </w:r>
      <w:r>
        <w:rPr>
          <w:sz w:val="26"/>
          <w:szCs w:val="26"/>
          <w:lang w:val="vi-VN"/>
        </w:rPr>
        <w:t xml:space="preserve"> một hệ sinh thái công nghệ phong phú giúp công ty tăng khả năng cạnh tranh, mang đến nhiều trải nghiệm cho người dùng</w:t>
      </w:r>
      <w:r w:rsidR="00C7710E">
        <w:rPr>
          <w:sz w:val="26"/>
          <w:szCs w:val="26"/>
          <w:lang w:val="vi-VN"/>
        </w:rPr>
        <w:t>, tăng hiệu quả trong vận hàng và phát triển công ty.</w:t>
      </w:r>
    </w:p>
    <w:p w14:paraId="47C5FFF5" w14:textId="77777777" w:rsidR="00C97909" w:rsidRPr="00DA110E" w:rsidRDefault="00C97909" w:rsidP="00291CC5">
      <w:pPr>
        <w:pStyle w:val="ListParagraph"/>
        <w:tabs>
          <w:tab w:val="left" w:pos="426"/>
        </w:tabs>
        <w:ind w:left="1152"/>
        <w:jc w:val="both"/>
        <w:rPr>
          <w:sz w:val="26"/>
          <w:szCs w:val="26"/>
          <w:lang w:val="vi-VN"/>
        </w:rPr>
      </w:pPr>
    </w:p>
    <w:p w14:paraId="0A994843" w14:textId="68027667" w:rsidR="00571616" w:rsidRPr="00DB7BD3" w:rsidRDefault="007339F2" w:rsidP="00571616">
      <w:pPr>
        <w:numPr>
          <w:ilvl w:val="0"/>
          <w:numId w:val="11"/>
        </w:numPr>
        <w:ind w:left="426" w:hanging="426"/>
        <w:contextualSpacing/>
        <w:jc w:val="both"/>
        <w:rPr>
          <w:b/>
          <w:sz w:val="26"/>
          <w:szCs w:val="26"/>
        </w:rPr>
      </w:pPr>
      <w:r>
        <w:rPr>
          <w:b/>
          <w:sz w:val="26"/>
          <w:szCs w:val="26"/>
        </w:rPr>
        <w:t xml:space="preserve">Chức năng </w:t>
      </w:r>
      <w:r w:rsidR="00B86BED">
        <w:rPr>
          <w:b/>
          <w:sz w:val="26"/>
          <w:szCs w:val="26"/>
        </w:rPr>
        <w:t>cơ bản</w:t>
      </w:r>
    </w:p>
    <w:p w14:paraId="3575EAE9" w14:textId="1B9B1071" w:rsidR="00571616" w:rsidRPr="00DB7BD3" w:rsidRDefault="007339F2" w:rsidP="00571616">
      <w:pPr>
        <w:numPr>
          <w:ilvl w:val="1"/>
          <w:numId w:val="24"/>
        </w:numPr>
        <w:jc w:val="both"/>
        <w:rPr>
          <w:rFonts w:eastAsia="Arial"/>
          <w:b/>
          <w:sz w:val="26"/>
          <w:szCs w:val="26"/>
        </w:rPr>
      </w:pPr>
      <w:r>
        <w:rPr>
          <w:rFonts w:eastAsia="Arial"/>
          <w:b/>
          <w:sz w:val="26"/>
          <w:szCs w:val="26"/>
        </w:rPr>
        <w:t xml:space="preserve">Chức năng </w:t>
      </w:r>
      <w:r w:rsidR="00571616" w:rsidRPr="00DB7BD3">
        <w:rPr>
          <w:rFonts w:eastAsia="Arial"/>
          <w:b/>
          <w:sz w:val="26"/>
          <w:szCs w:val="26"/>
        </w:rPr>
        <w:t xml:space="preserve">người dùng:  </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8"/>
        <w:gridCol w:w="4961"/>
        <w:gridCol w:w="3395"/>
      </w:tblGrid>
      <w:tr w:rsidR="00642602" w:rsidRPr="00642602" w14:paraId="314E976C" w14:textId="77777777" w:rsidTr="006173D6">
        <w:trPr>
          <w:trHeight w:val="285"/>
        </w:trPr>
        <w:tc>
          <w:tcPr>
            <w:tcW w:w="1268" w:type="dxa"/>
            <w:shd w:val="clear" w:color="auto" w:fill="BFBFBF"/>
            <w:tcMar>
              <w:top w:w="0" w:type="dxa"/>
              <w:left w:w="45" w:type="dxa"/>
              <w:bottom w:w="0" w:type="dxa"/>
              <w:right w:w="45" w:type="dxa"/>
            </w:tcMar>
            <w:vAlign w:val="bottom"/>
            <w:hideMark/>
          </w:tcPr>
          <w:p w14:paraId="2EB30935" w14:textId="77777777" w:rsidR="00642602" w:rsidRPr="00642602" w:rsidRDefault="00642602" w:rsidP="00642602">
            <w:pPr>
              <w:jc w:val="center"/>
              <w:rPr>
                <w:rFonts w:ascii="Calibri" w:hAnsi="Calibri" w:cs="Calibri"/>
                <w:b/>
                <w:bCs/>
                <w:color w:val="000000"/>
                <w:sz w:val="26"/>
                <w:szCs w:val="26"/>
              </w:rPr>
            </w:pPr>
            <w:r w:rsidRPr="00642602">
              <w:rPr>
                <w:rFonts w:ascii="Calibri" w:hAnsi="Calibri" w:cs="Calibri"/>
                <w:b/>
                <w:bCs/>
                <w:color w:val="000000"/>
                <w:sz w:val="26"/>
                <w:szCs w:val="26"/>
              </w:rPr>
              <w:t>STT</w:t>
            </w:r>
          </w:p>
        </w:tc>
        <w:tc>
          <w:tcPr>
            <w:tcW w:w="4961" w:type="dxa"/>
            <w:shd w:val="clear" w:color="auto" w:fill="BFBFBF"/>
            <w:tcMar>
              <w:top w:w="0" w:type="dxa"/>
              <w:left w:w="45" w:type="dxa"/>
              <w:bottom w:w="0" w:type="dxa"/>
              <w:right w:w="45" w:type="dxa"/>
            </w:tcMar>
            <w:vAlign w:val="bottom"/>
            <w:hideMark/>
          </w:tcPr>
          <w:p w14:paraId="257511AB" w14:textId="77777777" w:rsidR="00642602" w:rsidRPr="00642602" w:rsidRDefault="00642602" w:rsidP="00642602">
            <w:pPr>
              <w:rPr>
                <w:rFonts w:ascii="Calibri" w:hAnsi="Calibri" w:cs="Calibri"/>
                <w:b/>
                <w:bCs/>
                <w:color w:val="000000"/>
                <w:sz w:val="26"/>
                <w:szCs w:val="26"/>
              </w:rPr>
            </w:pPr>
            <w:r w:rsidRPr="00642602">
              <w:rPr>
                <w:rFonts w:ascii="Calibri" w:hAnsi="Calibri" w:cs="Calibri"/>
                <w:b/>
                <w:bCs/>
                <w:color w:val="000000"/>
                <w:sz w:val="26"/>
                <w:szCs w:val="26"/>
              </w:rPr>
              <w:t>Tính năng</w:t>
            </w:r>
          </w:p>
        </w:tc>
        <w:tc>
          <w:tcPr>
            <w:tcW w:w="3395" w:type="dxa"/>
            <w:shd w:val="clear" w:color="auto" w:fill="BFBFBF"/>
            <w:tcMar>
              <w:top w:w="0" w:type="dxa"/>
              <w:left w:w="45" w:type="dxa"/>
              <w:bottom w:w="0" w:type="dxa"/>
              <w:right w:w="45" w:type="dxa"/>
            </w:tcMar>
            <w:vAlign w:val="bottom"/>
            <w:hideMark/>
          </w:tcPr>
          <w:p w14:paraId="173397AD" w14:textId="77777777" w:rsidR="00642602" w:rsidRPr="00642602" w:rsidRDefault="00642602" w:rsidP="00642602">
            <w:pPr>
              <w:rPr>
                <w:rFonts w:ascii="Calibri" w:hAnsi="Calibri" w:cs="Calibri"/>
                <w:b/>
                <w:bCs/>
                <w:color w:val="000000"/>
                <w:sz w:val="26"/>
                <w:szCs w:val="26"/>
              </w:rPr>
            </w:pPr>
            <w:r w:rsidRPr="00642602">
              <w:rPr>
                <w:rFonts w:ascii="Calibri" w:hAnsi="Calibri" w:cs="Calibri"/>
                <w:b/>
                <w:bCs/>
                <w:color w:val="000000"/>
                <w:sz w:val="26"/>
                <w:szCs w:val="26"/>
              </w:rPr>
              <w:t>Kênh cung cấp</w:t>
            </w:r>
          </w:p>
        </w:tc>
      </w:tr>
      <w:tr w:rsidR="00642602" w:rsidRPr="00642602" w14:paraId="0680DDD6" w14:textId="77777777" w:rsidTr="006173D6">
        <w:trPr>
          <w:trHeight w:val="285"/>
        </w:trPr>
        <w:tc>
          <w:tcPr>
            <w:tcW w:w="1268" w:type="dxa"/>
            <w:shd w:val="clear" w:color="auto" w:fill="FDE9D9"/>
            <w:tcMar>
              <w:top w:w="0" w:type="dxa"/>
              <w:left w:w="45" w:type="dxa"/>
              <w:bottom w:w="0" w:type="dxa"/>
              <w:right w:w="45" w:type="dxa"/>
            </w:tcMar>
            <w:vAlign w:val="bottom"/>
            <w:hideMark/>
          </w:tcPr>
          <w:p w14:paraId="2F13E054" w14:textId="77777777" w:rsidR="00642602" w:rsidRPr="00642602" w:rsidRDefault="00642602" w:rsidP="00642602">
            <w:pPr>
              <w:jc w:val="center"/>
              <w:rPr>
                <w:rFonts w:ascii="Calibri" w:hAnsi="Calibri" w:cs="Calibri"/>
                <w:b/>
                <w:bCs/>
                <w:color w:val="000000"/>
                <w:sz w:val="26"/>
                <w:szCs w:val="26"/>
              </w:rPr>
            </w:pPr>
            <w:r w:rsidRPr="00642602">
              <w:rPr>
                <w:rFonts w:ascii="Calibri" w:hAnsi="Calibri" w:cs="Calibri"/>
                <w:b/>
                <w:bCs/>
                <w:color w:val="000000"/>
                <w:sz w:val="26"/>
                <w:szCs w:val="26"/>
              </w:rPr>
              <w:t>I.</w:t>
            </w:r>
          </w:p>
        </w:tc>
        <w:tc>
          <w:tcPr>
            <w:tcW w:w="4961" w:type="dxa"/>
            <w:shd w:val="clear" w:color="auto" w:fill="FDE9D9"/>
            <w:tcMar>
              <w:top w:w="0" w:type="dxa"/>
              <w:left w:w="45" w:type="dxa"/>
              <w:bottom w:w="0" w:type="dxa"/>
              <w:right w:w="45" w:type="dxa"/>
            </w:tcMar>
            <w:vAlign w:val="bottom"/>
            <w:hideMark/>
          </w:tcPr>
          <w:p w14:paraId="2891C50B" w14:textId="77777777" w:rsidR="00642602" w:rsidRPr="00642602" w:rsidRDefault="00642602" w:rsidP="00642602">
            <w:pPr>
              <w:rPr>
                <w:rFonts w:ascii="Calibri" w:hAnsi="Calibri" w:cs="Calibri"/>
                <w:b/>
                <w:bCs/>
                <w:color w:val="000000"/>
                <w:sz w:val="26"/>
                <w:szCs w:val="26"/>
              </w:rPr>
            </w:pPr>
            <w:r w:rsidRPr="00642602">
              <w:rPr>
                <w:rFonts w:ascii="Calibri" w:hAnsi="Calibri" w:cs="Calibri"/>
                <w:b/>
                <w:bCs/>
                <w:color w:val="000000"/>
                <w:sz w:val="26"/>
                <w:szCs w:val="26"/>
              </w:rPr>
              <w:t>Hiển thị chung</w:t>
            </w:r>
          </w:p>
        </w:tc>
        <w:tc>
          <w:tcPr>
            <w:tcW w:w="3395" w:type="dxa"/>
            <w:shd w:val="clear" w:color="auto" w:fill="FDE9D9"/>
            <w:tcMar>
              <w:top w:w="0" w:type="dxa"/>
              <w:left w:w="45" w:type="dxa"/>
              <w:bottom w:w="0" w:type="dxa"/>
              <w:right w:w="45" w:type="dxa"/>
            </w:tcMar>
            <w:vAlign w:val="bottom"/>
            <w:hideMark/>
          </w:tcPr>
          <w:p w14:paraId="7B40F841" w14:textId="77777777" w:rsidR="00642602" w:rsidRPr="00642602" w:rsidRDefault="00642602" w:rsidP="00642602">
            <w:pPr>
              <w:rPr>
                <w:rFonts w:ascii="Calibri" w:hAnsi="Calibri" w:cs="Calibri"/>
                <w:b/>
                <w:bCs/>
                <w:color w:val="000000"/>
                <w:sz w:val="26"/>
                <w:szCs w:val="26"/>
              </w:rPr>
            </w:pPr>
          </w:p>
        </w:tc>
      </w:tr>
      <w:tr w:rsidR="00642602" w:rsidRPr="00642602" w14:paraId="4BFC9A37" w14:textId="77777777" w:rsidTr="006173D6">
        <w:trPr>
          <w:trHeight w:val="285"/>
        </w:trPr>
        <w:tc>
          <w:tcPr>
            <w:tcW w:w="1268" w:type="dxa"/>
            <w:tcMar>
              <w:top w:w="0" w:type="dxa"/>
              <w:left w:w="45" w:type="dxa"/>
              <w:bottom w:w="0" w:type="dxa"/>
              <w:right w:w="45" w:type="dxa"/>
            </w:tcMar>
            <w:vAlign w:val="bottom"/>
            <w:hideMark/>
          </w:tcPr>
          <w:p w14:paraId="18CB16EA"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1</w:t>
            </w:r>
          </w:p>
        </w:tc>
        <w:tc>
          <w:tcPr>
            <w:tcW w:w="4961" w:type="dxa"/>
            <w:tcMar>
              <w:top w:w="0" w:type="dxa"/>
              <w:left w:w="45" w:type="dxa"/>
              <w:bottom w:w="0" w:type="dxa"/>
              <w:right w:w="45" w:type="dxa"/>
            </w:tcMar>
            <w:vAlign w:val="bottom"/>
            <w:hideMark/>
          </w:tcPr>
          <w:p w14:paraId="423ABD04" w14:textId="2EB9D304" w:rsidR="00642602" w:rsidRPr="00884745" w:rsidRDefault="00642602" w:rsidP="00642602">
            <w:pPr>
              <w:rPr>
                <w:rFonts w:ascii="Calibri" w:hAnsi="Calibri" w:cs="Calibri"/>
                <w:color w:val="000000"/>
                <w:sz w:val="26"/>
                <w:szCs w:val="26"/>
                <w:lang w:val="vi-VN"/>
              </w:rPr>
            </w:pPr>
            <w:r w:rsidRPr="00642602">
              <w:rPr>
                <w:rFonts w:ascii="Calibri" w:hAnsi="Calibri" w:cs="Calibri"/>
                <w:color w:val="000000"/>
                <w:sz w:val="26"/>
                <w:szCs w:val="26"/>
              </w:rPr>
              <w:t xml:space="preserve">Hiển thị </w:t>
            </w:r>
            <w:r w:rsidR="00884745">
              <w:rPr>
                <w:rFonts w:ascii="Calibri" w:hAnsi="Calibri" w:cs="Calibri"/>
                <w:color w:val="000000"/>
                <w:sz w:val="26"/>
                <w:szCs w:val="26"/>
              </w:rPr>
              <w:t>tin</w:t>
            </w:r>
            <w:r w:rsidR="00884745">
              <w:rPr>
                <w:rFonts w:ascii="Calibri" w:hAnsi="Calibri" w:cs="Calibri"/>
                <w:color w:val="000000"/>
                <w:sz w:val="26"/>
                <w:szCs w:val="26"/>
                <w:lang w:val="vi-VN"/>
              </w:rPr>
              <w:t xml:space="preserve"> tức (home)</w:t>
            </w:r>
          </w:p>
        </w:tc>
        <w:tc>
          <w:tcPr>
            <w:tcW w:w="3395" w:type="dxa"/>
            <w:tcMar>
              <w:top w:w="0" w:type="dxa"/>
              <w:left w:w="45" w:type="dxa"/>
              <w:bottom w:w="0" w:type="dxa"/>
              <w:right w:w="45" w:type="dxa"/>
            </w:tcMar>
            <w:vAlign w:val="bottom"/>
            <w:hideMark/>
          </w:tcPr>
          <w:p w14:paraId="62720A28"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2315FB15" w14:textId="77777777" w:rsidTr="006173D6">
        <w:trPr>
          <w:trHeight w:val="285"/>
        </w:trPr>
        <w:tc>
          <w:tcPr>
            <w:tcW w:w="1268" w:type="dxa"/>
            <w:tcMar>
              <w:top w:w="0" w:type="dxa"/>
              <w:left w:w="45" w:type="dxa"/>
              <w:bottom w:w="0" w:type="dxa"/>
              <w:right w:w="45" w:type="dxa"/>
            </w:tcMar>
            <w:vAlign w:val="bottom"/>
            <w:hideMark/>
          </w:tcPr>
          <w:p w14:paraId="34B50939"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2</w:t>
            </w:r>
          </w:p>
        </w:tc>
        <w:tc>
          <w:tcPr>
            <w:tcW w:w="4961" w:type="dxa"/>
            <w:tcMar>
              <w:top w:w="0" w:type="dxa"/>
              <w:left w:w="45" w:type="dxa"/>
              <w:bottom w:w="0" w:type="dxa"/>
              <w:right w:w="45" w:type="dxa"/>
            </w:tcMar>
            <w:vAlign w:val="bottom"/>
            <w:hideMark/>
          </w:tcPr>
          <w:p w14:paraId="202F8FFF"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Hiển thị các chuyên mục</w:t>
            </w:r>
          </w:p>
        </w:tc>
        <w:tc>
          <w:tcPr>
            <w:tcW w:w="3395" w:type="dxa"/>
            <w:tcMar>
              <w:top w:w="0" w:type="dxa"/>
              <w:left w:w="45" w:type="dxa"/>
              <w:bottom w:w="0" w:type="dxa"/>
              <w:right w:w="45" w:type="dxa"/>
            </w:tcMar>
            <w:vAlign w:val="bottom"/>
            <w:hideMark/>
          </w:tcPr>
          <w:p w14:paraId="5BB3FDA1"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3D546240" w14:textId="77777777" w:rsidTr="006173D6">
        <w:trPr>
          <w:trHeight w:val="285"/>
        </w:trPr>
        <w:tc>
          <w:tcPr>
            <w:tcW w:w="1268" w:type="dxa"/>
            <w:tcMar>
              <w:top w:w="0" w:type="dxa"/>
              <w:left w:w="45" w:type="dxa"/>
              <w:bottom w:w="0" w:type="dxa"/>
              <w:right w:w="45" w:type="dxa"/>
            </w:tcMar>
            <w:vAlign w:val="bottom"/>
            <w:hideMark/>
          </w:tcPr>
          <w:p w14:paraId="1D4E1632"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3</w:t>
            </w:r>
          </w:p>
        </w:tc>
        <w:tc>
          <w:tcPr>
            <w:tcW w:w="4961" w:type="dxa"/>
            <w:tcMar>
              <w:top w:w="0" w:type="dxa"/>
              <w:left w:w="45" w:type="dxa"/>
              <w:bottom w:w="0" w:type="dxa"/>
              <w:right w:w="45" w:type="dxa"/>
            </w:tcMar>
            <w:vAlign w:val="bottom"/>
            <w:hideMark/>
          </w:tcPr>
          <w:p w14:paraId="57B62D2B" w14:textId="21CAB37B" w:rsidR="00642602" w:rsidRPr="00884745" w:rsidRDefault="00642602" w:rsidP="00642602">
            <w:pPr>
              <w:rPr>
                <w:rFonts w:ascii="Calibri" w:hAnsi="Calibri" w:cs="Calibri"/>
                <w:color w:val="000000"/>
                <w:sz w:val="26"/>
                <w:szCs w:val="26"/>
                <w:lang w:val="vi-VN"/>
              </w:rPr>
            </w:pPr>
            <w:r w:rsidRPr="00642602">
              <w:rPr>
                <w:rFonts w:ascii="Calibri" w:hAnsi="Calibri" w:cs="Calibri"/>
                <w:color w:val="000000"/>
                <w:sz w:val="26"/>
                <w:szCs w:val="26"/>
              </w:rPr>
              <w:t>Hiển thị các</w:t>
            </w:r>
            <w:r w:rsidR="00884745">
              <w:rPr>
                <w:rFonts w:ascii="Calibri" w:hAnsi="Calibri" w:cs="Calibri"/>
                <w:color w:val="000000"/>
                <w:sz w:val="26"/>
                <w:szCs w:val="26"/>
                <w:lang w:val="vi-VN"/>
              </w:rPr>
              <w:t xml:space="preserve"> loại sản phẩm</w:t>
            </w:r>
          </w:p>
        </w:tc>
        <w:tc>
          <w:tcPr>
            <w:tcW w:w="3395" w:type="dxa"/>
            <w:tcMar>
              <w:top w:w="0" w:type="dxa"/>
              <w:left w:w="45" w:type="dxa"/>
              <w:bottom w:w="0" w:type="dxa"/>
              <w:right w:w="45" w:type="dxa"/>
            </w:tcMar>
            <w:vAlign w:val="bottom"/>
            <w:hideMark/>
          </w:tcPr>
          <w:p w14:paraId="02EF9C86"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144B269A" w14:textId="77777777" w:rsidTr="006173D6">
        <w:trPr>
          <w:trHeight w:val="285"/>
        </w:trPr>
        <w:tc>
          <w:tcPr>
            <w:tcW w:w="1268" w:type="dxa"/>
            <w:tcMar>
              <w:top w:w="0" w:type="dxa"/>
              <w:left w:w="45" w:type="dxa"/>
              <w:bottom w:w="0" w:type="dxa"/>
              <w:right w:w="45" w:type="dxa"/>
            </w:tcMar>
            <w:vAlign w:val="bottom"/>
            <w:hideMark/>
          </w:tcPr>
          <w:p w14:paraId="6949F31D"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4</w:t>
            </w:r>
          </w:p>
        </w:tc>
        <w:tc>
          <w:tcPr>
            <w:tcW w:w="4961" w:type="dxa"/>
            <w:tcMar>
              <w:top w:w="0" w:type="dxa"/>
              <w:left w:w="45" w:type="dxa"/>
              <w:bottom w:w="0" w:type="dxa"/>
              <w:right w:w="45" w:type="dxa"/>
            </w:tcMar>
            <w:vAlign w:val="bottom"/>
            <w:hideMark/>
          </w:tcPr>
          <w:p w14:paraId="5500836A" w14:textId="58796130" w:rsidR="00642602" w:rsidRPr="00884745" w:rsidRDefault="00642602" w:rsidP="00642602">
            <w:pPr>
              <w:rPr>
                <w:rFonts w:ascii="Calibri" w:hAnsi="Calibri" w:cs="Calibri"/>
                <w:color w:val="000000"/>
                <w:sz w:val="26"/>
                <w:szCs w:val="26"/>
                <w:lang w:val="vi-VN"/>
              </w:rPr>
            </w:pPr>
            <w:r w:rsidRPr="00642602">
              <w:rPr>
                <w:rFonts w:ascii="Calibri" w:hAnsi="Calibri" w:cs="Calibri"/>
                <w:color w:val="000000"/>
                <w:sz w:val="26"/>
                <w:szCs w:val="26"/>
              </w:rPr>
              <w:t xml:space="preserve">Hiển thị ds </w:t>
            </w:r>
            <w:r w:rsidR="00884745">
              <w:rPr>
                <w:rFonts w:ascii="Calibri" w:hAnsi="Calibri" w:cs="Calibri"/>
                <w:color w:val="000000"/>
                <w:sz w:val="26"/>
                <w:szCs w:val="26"/>
              </w:rPr>
              <w:t>sản</w:t>
            </w:r>
            <w:r w:rsidR="00884745">
              <w:rPr>
                <w:rFonts w:ascii="Calibri" w:hAnsi="Calibri" w:cs="Calibri"/>
                <w:color w:val="000000"/>
                <w:sz w:val="26"/>
                <w:szCs w:val="26"/>
                <w:lang w:val="vi-VN"/>
              </w:rPr>
              <w:t xml:space="preserve"> phẩm đề xuất</w:t>
            </w:r>
          </w:p>
        </w:tc>
        <w:tc>
          <w:tcPr>
            <w:tcW w:w="3395" w:type="dxa"/>
            <w:tcMar>
              <w:top w:w="0" w:type="dxa"/>
              <w:left w:w="45" w:type="dxa"/>
              <w:bottom w:w="0" w:type="dxa"/>
              <w:right w:w="45" w:type="dxa"/>
            </w:tcMar>
            <w:vAlign w:val="bottom"/>
            <w:hideMark/>
          </w:tcPr>
          <w:p w14:paraId="0FBE5838"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57397751" w14:textId="77777777" w:rsidTr="006173D6">
        <w:trPr>
          <w:trHeight w:val="285"/>
        </w:trPr>
        <w:tc>
          <w:tcPr>
            <w:tcW w:w="1268" w:type="dxa"/>
            <w:tcMar>
              <w:top w:w="0" w:type="dxa"/>
              <w:left w:w="45" w:type="dxa"/>
              <w:bottom w:w="0" w:type="dxa"/>
              <w:right w:w="45" w:type="dxa"/>
            </w:tcMar>
            <w:vAlign w:val="bottom"/>
            <w:hideMark/>
          </w:tcPr>
          <w:p w14:paraId="221495A6"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5</w:t>
            </w:r>
          </w:p>
        </w:tc>
        <w:tc>
          <w:tcPr>
            <w:tcW w:w="4961" w:type="dxa"/>
            <w:tcMar>
              <w:top w:w="0" w:type="dxa"/>
              <w:left w:w="45" w:type="dxa"/>
              <w:bottom w:w="0" w:type="dxa"/>
              <w:right w:w="45" w:type="dxa"/>
            </w:tcMar>
            <w:vAlign w:val="bottom"/>
            <w:hideMark/>
          </w:tcPr>
          <w:p w14:paraId="0ABDC186" w14:textId="29C81411" w:rsidR="00642602" w:rsidRPr="00884745" w:rsidRDefault="00642602" w:rsidP="00642602">
            <w:pPr>
              <w:rPr>
                <w:rFonts w:ascii="Calibri" w:hAnsi="Calibri" w:cs="Calibri"/>
                <w:color w:val="000000"/>
                <w:sz w:val="26"/>
                <w:szCs w:val="26"/>
                <w:lang w:val="vi-VN"/>
              </w:rPr>
            </w:pPr>
            <w:r w:rsidRPr="00642602">
              <w:rPr>
                <w:rFonts w:ascii="Calibri" w:hAnsi="Calibri" w:cs="Calibri"/>
                <w:color w:val="000000"/>
                <w:sz w:val="26"/>
                <w:szCs w:val="26"/>
              </w:rPr>
              <w:t xml:space="preserve">Hiển thị ds </w:t>
            </w:r>
            <w:r w:rsidR="00884745">
              <w:rPr>
                <w:rFonts w:ascii="Calibri" w:hAnsi="Calibri" w:cs="Calibri"/>
                <w:color w:val="000000"/>
                <w:sz w:val="26"/>
                <w:szCs w:val="26"/>
              </w:rPr>
              <w:t>sản</w:t>
            </w:r>
            <w:r w:rsidR="00884745">
              <w:rPr>
                <w:rFonts w:ascii="Calibri" w:hAnsi="Calibri" w:cs="Calibri"/>
                <w:color w:val="000000"/>
                <w:sz w:val="26"/>
                <w:szCs w:val="26"/>
                <w:lang w:val="vi-VN"/>
              </w:rPr>
              <w:t xml:space="preserve"> phẩm thịnh hành</w:t>
            </w:r>
          </w:p>
        </w:tc>
        <w:tc>
          <w:tcPr>
            <w:tcW w:w="3395" w:type="dxa"/>
            <w:tcMar>
              <w:top w:w="0" w:type="dxa"/>
              <w:left w:w="45" w:type="dxa"/>
              <w:bottom w:w="0" w:type="dxa"/>
              <w:right w:w="45" w:type="dxa"/>
            </w:tcMar>
            <w:vAlign w:val="bottom"/>
            <w:hideMark/>
          </w:tcPr>
          <w:p w14:paraId="2CB5D858"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62EBCA08" w14:textId="77777777" w:rsidTr="006173D6">
        <w:trPr>
          <w:trHeight w:val="285"/>
        </w:trPr>
        <w:tc>
          <w:tcPr>
            <w:tcW w:w="1268" w:type="dxa"/>
            <w:tcMar>
              <w:top w:w="0" w:type="dxa"/>
              <w:left w:w="45" w:type="dxa"/>
              <w:bottom w:w="0" w:type="dxa"/>
              <w:right w:w="45" w:type="dxa"/>
            </w:tcMar>
            <w:vAlign w:val="bottom"/>
            <w:hideMark/>
          </w:tcPr>
          <w:p w14:paraId="52A345FA"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6</w:t>
            </w:r>
          </w:p>
        </w:tc>
        <w:tc>
          <w:tcPr>
            <w:tcW w:w="4961" w:type="dxa"/>
            <w:tcMar>
              <w:top w:w="0" w:type="dxa"/>
              <w:left w:w="45" w:type="dxa"/>
              <w:bottom w:w="0" w:type="dxa"/>
              <w:right w:w="45" w:type="dxa"/>
            </w:tcMar>
            <w:vAlign w:val="bottom"/>
            <w:hideMark/>
          </w:tcPr>
          <w:p w14:paraId="5CC062B5" w14:textId="7D0BE23E" w:rsidR="00642602" w:rsidRPr="00884745" w:rsidRDefault="00642602" w:rsidP="00642602">
            <w:pPr>
              <w:rPr>
                <w:rFonts w:ascii="Calibri" w:hAnsi="Calibri" w:cs="Calibri"/>
                <w:color w:val="000000"/>
                <w:sz w:val="26"/>
                <w:szCs w:val="26"/>
                <w:lang w:val="vi-VN"/>
              </w:rPr>
            </w:pPr>
            <w:r w:rsidRPr="00642602">
              <w:rPr>
                <w:rFonts w:ascii="Calibri" w:hAnsi="Calibri" w:cs="Calibri"/>
                <w:color w:val="000000"/>
                <w:sz w:val="26"/>
                <w:szCs w:val="26"/>
              </w:rPr>
              <w:t xml:space="preserve">Hiển thị ds </w:t>
            </w:r>
            <w:r w:rsidR="00884745">
              <w:rPr>
                <w:rFonts w:ascii="Calibri" w:hAnsi="Calibri" w:cs="Calibri"/>
                <w:color w:val="000000"/>
                <w:sz w:val="26"/>
                <w:szCs w:val="26"/>
              </w:rPr>
              <w:t>sự</w:t>
            </w:r>
            <w:r w:rsidR="00884745">
              <w:rPr>
                <w:rFonts w:ascii="Calibri" w:hAnsi="Calibri" w:cs="Calibri"/>
                <w:color w:val="000000"/>
                <w:sz w:val="26"/>
                <w:szCs w:val="26"/>
                <w:lang w:val="vi-VN"/>
              </w:rPr>
              <w:t xml:space="preserve"> kiện khuyễn mãi, ưu đãi</w:t>
            </w:r>
          </w:p>
        </w:tc>
        <w:tc>
          <w:tcPr>
            <w:tcW w:w="3395" w:type="dxa"/>
            <w:tcMar>
              <w:top w:w="0" w:type="dxa"/>
              <w:left w:w="45" w:type="dxa"/>
              <w:bottom w:w="0" w:type="dxa"/>
              <w:right w:w="45" w:type="dxa"/>
            </w:tcMar>
            <w:vAlign w:val="bottom"/>
            <w:hideMark/>
          </w:tcPr>
          <w:p w14:paraId="5B97A041"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2DE563EA" w14:textId="77777777" w:rsidTr="006173D6">
        <w:trPr>
          <w:trHeight w:val="285"/>
        </w:trPr>
        <w:tc>
          <w:tcPr>
            <w:tcW w:w="1268" w:type="dxa"/>
            <w:tcMar>
              <w:top w:w="0" w:type="dxa"/>
              <w:left w:w="45" w:type="dxa"/>
              <w:bottom w:w="0" w:type="dxa"/>
              <w:right w:w="45" w:type="dxa"/>
            </w:tcMar>
            <w:vAlign w:val="bottom"/>
            <w:hideMark/>
          </w:tcPr>
          <w:p w14:paraId="0AB28EBE"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7</w:t>
            </w:r>
          </w:p>
        </w:tc>
        <w:tc>
          <w:tcPr>
            <w:tcW w:w="4961" w:type="dxa"/>
            <w:tcMar>
              <w:top w:w="0" w:type="dxa"/>
              <w:left w:w="45" w:type="dxa"/>
              <w:bottom w:w="0" w:type="dxa"/>
              <w:right w:w="45" w:type="dxa"/>
            </w:tcMar>
            <w:vAlign w:val="bottom"/>
            <w:hideMark/>
          </w:tcPr>
          <w:p w14:paraId="7F1ACFD5" w14:textId="2D202FF5" w:rsidR="00642602" w:rsidRPr="00884745" w:rsidRDefault="00642602" w:rsidP="00642602">
            <w:pPr>
              <w:rPr>
                <w:rFonts w:ascii="Calibri" w:hAnsi="Calibri" w:cs="Calibri"/>
                <w:color w:val="000000"/>
                <w:sz w:val="26"/>
                <w:szCs w:val="26"/>
                <w:lang w:val="vi-VN"/>
              </w:rPr>
            </w:pPr>
            <w:r w:rsidRPr="00642602">
              <w:rPr>
                <w:rFonts w:ascii="Calibri" w:hAnsi="Calibri" w:cs="Calibri"/>
                <w:color w:val="000000"/>
                <w:sz w:val="26"/>
                <w:szCs w:val="26"/>
              </w:rPr>
              <w:t xml:space="preserve">Hiển thị </w:t>
            </w:r>
            <w:r w:rsidR="00884745">
              <w:rPr>
                <w:rFonts w:ascii="Calibri" w:hAnsi="Calibri" w:cs="Calibri"/>
                <w:color w:val="000000"/>
                <w:sz w:val="26"/>
                <w:szCs w:val="26"/>
              </w:rPr>
              <w:t>d</w:t>
            </w:r>
            <w:r w:rsidR="00884745">
              <w:rPr>
                <w:rFonts w:ascii="Calibri" w:hAnsi="Calibri" w:cs="Calibri"/>
                <w:color w:val="000000"/>
                <w:sz w:val="26"/>
                <w:szCs w:val="26"/>
                <w:lang w:val="vi-VN"/>
              </w:rPr>
              <w:t xml:space="preserve">s </w:t>
            </w:r>
            <w:r w:rsidR="00373AF4">
              <w:rPr>
                <w:rFonts w:ascii="Calibri" w:hAnsi="Calibri" w:cs="Calibri"/>
                <w:color w:val="000000"/>
                <w:sz w:val="26"/>
                <w:szCs w:val="26"/>
                <w:lang w:val="vi-VN"/>
              </w:rPr>
              <w:t>công trình nổi bật</w:t>
            </w:r>
          </w:p>
        </w:tc>
        <w:tc>
          <w:tcPr>
            <w:tcW w:w="3395" w:type="dxa"/>
            <w:tcMar>
              <w:top w:w="0" w:type="dxa"/>
              <w:left w:w="45" w:type="dxa"/>
              <w:bottom w:w="0" w:type="dxa"/>
              <w:right w:w="45" w:type="dxa"/>
            </w:tcMar>
            <w:vAlign w:val="bottom"/>
            <w:hideMark/>
          </w:tcPr>
          <w:p w14:paraId="42A42327"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73AF4" w:rsidRPr="00642602" w14:paraId="77DB767F" w14:textId="77777777" w:rsidTr="006173D6">
        <w:trPr>
          <w:trHeight w:val="285"/>
        </w:trPr>
        <w:tc>
          <w:tcPr>
            <w:tcW w:w="1268" w:type="dxa"/>
            <w:tcMar>
              <w:top w:w="0" w:type="dxa"/>
              <w:left w:w="45" w:type="dxa"/>
              <w:bottom w:w="0" w:type="dxa"/>
              <w:right w:w="45" w:type="dxa"/>
            </w:tcMar>
            <w:vAlign w:val="bottom"/>
          </w:tcPr>
          <w:p w14:paraId="6F5BBD76" w14:textId="395DDC00" w:rsidR="00373AF4" w:rsidRPr="00373AF4" w:rsidRDefault="00373AF4" w:rsidP="00642602">
            <w:pPr>
              <w:jc w:val="center"/>
              <w:rPr>
                <w:rFonts w:ascii="Calibri" w:hAnsi="Calibri" w:cs="Calibri"/>
                <w:color w:val="000000"/>
                <w:sz w:val="26"/>
                <w:szCs w:val="26"/>
                <w:lang w:val="vi-VN"/>
              </w:rPr>
            </w:pPr>
            <w:r>
              <w:rPr>
                <w:rFonts w:ascii="Calibri" w:hAnsi="Calibri" w:cs="Calibri"/>
                <w:color w:val="000000"/>
                <w:sz w:val="26"/>
                <w:szCs w:val="26"/>
                <w:lang w:val="vi-VN"/>
              </w:rPr>
              <w:t>8</w:t>
            </w:r>
          </w:p>
        </w:tc>
        <w:tc>
          <w:tcPr>
            <w:tcW w:w="4961" w:type="dxa"/>
            <w:tcMar>
              <w:top w:w="0" w:type="dxa"/>
              <w:left w:w="45" w:type="dxa"/>
              <w:bottom w:w="0" w:type="dxa"/>
              <w:right w:w="45" w:type="dxa"/>
            </w:tcMar>
            <w:vAlign w:val="bottom"/>
          </w:tcPr>
          <w:p w14:paraId="2D80517A" w14:textId="67B7E79A" w:rsidR="00373AF4" w:rsidRPr="00642602" w:rsidRDefault="00373AF4" w:rsidP="00642602">
            <w:pPr>
              <w:rPr>
                <w:rFonts w:ascii="Calibri" w:hAnsi="Calibri" w:cs="Calibri"/>
                <w:color w:val="000000"/>
                <w:sz w:val="26"/>
                <w:szCs w:val="26"/>
              </w:rPr>
            </w:pPr>
            <w:r>
              <w:rPr>
                <w:rFonts w:ascii="Calibri" w:hAnsi="Calibri" w:cs="Calibri"/>
                <w:color w:val="000000"/>
                <w:sz w:val="26"/>
                <w:szCs w:val="26"/>
              </w:rPr>
              <w:t>Hiển thị danh sách đối tác đã hợp tác</w:t>
            </w:r>
          </w:p>
        </w:tc>
        <w:tc>
          <w:tcPr>
            <w:tcW w:w="3395" w:type="dxa"/>
            <w:tcMar>
              <w:top w:w="0" w:type="dxa"/>
              <w:left w:w="45" w:type="dxa"/>
              <w:bottom w:w="0" w:type="dxa"/>
              <w:right w:w="45" w:type="dxa"/>
            </w:tcMar>
            <w:vAlign w:val="bottom"/>
          </w:tcPr>
          <w:p w14:paraId="2EC287AB" w14:textId="236C40CE" w:rsidR="00373AF4" w:rsidRPr="00642602" w:rsidRDefault="00373AF4"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2CA26407" w14:textId="77777777" w:rsidTr="006173D6">
        <w:trPr>
          <w:trHeight w:val="285"/>
        </w:trPr>
        <w:tc>
          <w:tcPr>
            <w:tcW w:w="1268" w:type="dxa"/>
            <w:shd w:val="clear" w:color="auto" w:fill="FDE9D9"/>
            <w:tcMar>
              <w:top w:w="0" w:type="dxa"/>
              <w:left w:w="45" w:type="dxa"/>
              <w:bottom w:w="0" w:type="dxa"/>
              <w:right w:w="45" w:type="dxa"/>
            </w:tcMar>
            <w:vAlign w:val="bottom"/>
            <w:hideMark/>
          </w:tcPr>
          <w:p w14:paraId="5951F98C" w14:textId="77777777" w:rsidR="00642602" w:rsidRPr="00642602" w:rsidRDefault="00642602" w:rsidP="00642602">
            <w:pPr>
              <w:jc w:val="center"/>
              <w:rPr>
                <w:rFonts w:ascii="Calibri" w:hAnsi="Calibri" w:cs="Calibri"/>
                <w:b/>
                <w:bCs/>
                <w:color w:val="000000"/>
                <w:sz w:val="26"/>
                <w:szCs w:val="26"/>
              </w:rPr>
            </w:pPr>
            <w:r w:rsidRPr="00642602">
              <w:rPr>
                <w:rFonts w:ascii="Calibri" w:hAnsi="Calibri" w:cs="Calibri"/>
                <w:b/>
                <w:bCs/>
                <w:color w:val="000000"/>
                <w:sz w:val="26"/>
                <w:szCs w:val="26"/>
              </w:rPr>
              <w:t>II</w:t>
            </w:r>
          </w:p>
        </w:tc>
        <w:tc>
          <w:tcPr>
            <w:tcW w:w="4961" w:type="dxa"/>
            <w:shd w:val="clear" w:color="auto" w:fill="FDE9D9"/>
            <w:tcMar>
              <w:top w:w="0" w:type="dxa"/>
              <w:left w:w="45" w:type="dxa"/>
              <w:bottom w:w="0" w:type="dxa"/>
              <w:right w:w="45" w:type="dxa"/>
            </w:tcMar>
            <w:vAlign w:val="bottom"/>
            <w:hideMark/>
          </w:tcPr>
          <w:p w14:paraId="38DF4C06" w14:textId="7E2B25D0" w:rsidR="00642602" w:rsidRPr="00884745" w:rsidRDefault="00884745" w:rsidP="00642602">
            <w:pPr>
              <w:rPr>
                <w:rFonts w:ascii="Calibri" w:hAnsi="Calibri" w:cs="Calibri"/>
                <w:b/>
                <w:bCs/>
                <w:color w:val="000000"/>
                <w:sz w:val="26"/>
                <w:szCs w:val="26"/>
                <w:lang w:val="vi-VN"/>
              </w:rPr>
            </w:pPr>
            <w:r>
              <w:rPr>
                <w:rFonts w:ascii="Calibri" w:hAnsi="Calibri" w:cs="Calibri"/>
                <w:b/>
                <w:bCs/>
                <w:color w:val="000000"/>
                <w:sz w:val="26"/>
                <w:szCs w:val="26"/>
                <w:lang w:val="vi-VN"/>
              </w:rPr>
              <w:t>Nội dung</w:t>
            </w:r>
          </w:p>
        </w:tc>
        <w:tc>
          <w:tcPr>
            <w:tcW w:w="3395" w:type="dxa"/>
            <w:shd w:val="clear" w:color="auto" w:fill="FDE9D9"/>
            <w:tcMar>
              <w:top w:w="0" w:type="dxa"/>
              <w:left w:w="45" w:type="dxa"/>
              <w:bottom w:w="0" w:type="dxa"/>
              <w:right w:w="45" w:type="dxa"/>
            </w:tcMar>
            <w:vAlign w:val="bottom"/>
            <w:hideMark/>
          </w:tcPr>
          <w:p w14:paraId="697445B0" w14:textId="77777777" w:rsidR="00642602" w:rsidRPr="00642602" w:rsidRDefault="00642602" w:rsidP="00642602">
            <w:pPr>
              <w:rPr>
                <w:rFonts w:ascii="Calibri" w:hAnsi="Calibri" w:cs="Calibri"/>
                <w:b/>
                <w:bCs/>
                <w:color w:val="000000"/>
                <w:sz w:val="26"/>
                <w:szCs w:val="26"/>
              </w:rPr>
            </w:pPr>
          </w:p>
        </w:tc>
      </w:tr>
      <w:tr w:rsidR="00642602" w:rsidRPr="00642602" w14:paraId="7B0AAF41" w14:textId="77777777" w:rsidTr="006173D6">
        <w:trPr>
          <w:trHeight w:val="285"/>
        </w:trPr>
        <w:tc>
          <w:tcPr>
            <w:tcW w:w="1268" w:type="dxa"/>
            <w:tcMar>
              <w:top w:w="0" w:type="dxa"/>
              <w:left w:w="45" w:type="dxa"/>
              <w:bottom w:w="0" w:type="dxa"/>
              <w:right w:w="45" w:type="dxa"/>
            </w:tcMar>
            <w:vAlign w:val="bottom"/>
            <w:hideMark/>
          </w:tcPr>
          <w:p w14:paraId="6CE43A61"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1</w:t>
            </w:r>
          </w:p>
        </w:tc>
        <w:tc>
          <w:tcPr>
            <w:tcW w:w="4961" w:type="dxa"/>
            <w:tcMar>
              <w:top w:w="0" w:type="dxa"/>
              <w:left w:w="45" w:type="dxa"/>
              <w:bottom w:w="0" w:type="dxa"/>
              <w:right w:w="45" w:type="dxa"/>
            </w:tcMar>
            <w:vAlign w:val="bottom"/>
            <w:hideMark/>
          </w:tcPr>
          <w:p w14:paraId="0AA09347" w14:textId="4D443510" w:rsidR="00642602" w:rsidRPr="005326E0" w:rsidRDefault="005326E0" w:rsidP="00642602">
            <w:pPr>
              <w:rPr>
                <w:rFonts w:ascii="Calibri" w:hAnsi="Calibri" w:cs="Calibri"/>
                <w:color w:val="000000"/>
                <w:sz w:val="26"/>
                <w:szCs w:val="26"/>
                <w:lang w:val="vi-VN"/>
              </w:rPr>
            </w:pPr>
            <w:r>
              <w:rPr>
                <w:rFonts w:ascii="Calibri" w:hAnsi="Calibri" w:cs="Calibri"/>
                <w:color w:val="000000"/>
                <w:sz w:val="26"/>
                <w:szCs w:val="26"/>
                <w:lang w:val="vi-VN"/>
              </w:rPr>
              <w:t>Nội dung thống nhất nhau về mọi phương diện thuận tiện cho người dùng.</w:t>
            </w:r>
          </w:p>
        </w:tc>
        <w:tc>
          <w:tcPr>
            <w:tcW w:w="3395" w:type="dxa"/>
            <w:tcMar>
              <w:top w:w="0" w:type="dxa"/>
              <w:left w:w="45" w:type="dxa"/>
              <w:bottom w:w="0" w:type="dxa"/>
              <w:right w:w="45" w:type="dxa"/>
            </w:tcMar>
            <w:vAlign w:val="bottom"/>
            <w:hideMark/>
          </w:tcPr>
          <w:p w14:paraId="4D3EBDF8"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18C02527" w14:textId="77777777" w:rsidTr="006173D6">
        <w:trPr>
          <w:trHeight w:val="285"/>
        </w:trPr>
        <w:tc>
          <w:tcPr>
            <w:tcW w:w="1268" w:type="dxa"/>
            <w:tcMar>
              <w:top w:w="0" w:type="dxa"/>
              <w:left w:w="45" w:type="dxa"/>
              <w:bottom w:w="0" w:type="dxa"/>
              <w:right w:w="45" w:type="dxa"/>
            </w:tcMar>
            <w:vAlign w:val="bottom"/>
            <w:hideMark/>
          </w:tcPr>
          <w:p w14:paraId="63F23A7C"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2</w:t>
            </w:r>
          </w:p>
        </w:tc>
        <w:tc>
          <w:tcPr>
            <w:tcW w:w="4961" w:type="dxa"/>
            <w:tcMar>
              <w:top w:w="0" w:type="dxa"/>
              <w:left w:w="45" w:type="dxa"/>
              <w:bottom w:w="0" w:type="dxa"/>
              <w:right w:w="45" w:type="dxa"/>
            </w:tcMar>
            <w:vAlign w:val="bottom"/>
            <w:hideMark/>
          </w:tcPr>
          <w:p w14:paraId="5EBA9A36" w14:textId="6B2C400F" w:rsidR="00642602" w:rsidRPr="005326E0" w:rsidRDefault="005326E0" w:rsidP="00642602">
            <w:pPr>
              <w:rPr>
                <w:rFonts w:ascii="Calibri" w:hAnsi="Calibri" w:cs="Calibri"/>
                <w:color w:val="000000"/>
                <w:sz w:val="26"/>
                <w:szCs w:val="26"/>
                <w:lang w:val="vi-VN"/>
              </w:rPr>
            </w:pPr>
            <w:r>
              <w:rPr>
                <w:rFonts w:ascii="Calibri" w:hAnsi="Calibri" w:cs="Calibri"/>
                <w:color w:val="000000"/>
                <w:sz w:val="26"/>
                <w:szCs w:val="26"/>
                <w:lang w:val="vi-VN"/>
              </w:rPr>
              <w:t>Web chuẩn seo, địa chỉ url đẹp chuẩn seo</w:t>
            </w:r>
          </w:p>
        </w:tc>
        <w:tc>
          <w:tcPr>
            <w:tcW w:w="3395" w:type="dxa"/>
            <w:tcMar>
              <w:top w:w="0" w:type="dxa"/>
              <w:left w:w="45" w:type="dxa"/>
              <w:bottom w:w="0" w:type="dxa"/>
              <w:right w:w="45" w:type="dxa"/>
            </w:tcMar>
            <w:vAlign w:val="bottom"/>
            <w:hideMark/>
          </w:tcPr>
          <w:p w14:paraId="37BAEA6D" w14:textId="04A6CB9D"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w:t>
            </w:r>
          </w:p>
        </w:tc>
      </w:tr>
      <w:tr w:rsidR="00642602" w:rsidRPr="00642602" w14:paraId="5016C29F" w14:textId="77777777" w:rsidTr="006173D6">
        <w:trPr>
          <w:trHeight w:val="285"/>
        </w:trPr>
        <w:tc>
          <w:tcPr>
            <w:tcW w:w="1268" w:type="dxa"/>
            <w:tcMar>
              <w:top w:w="0" w:type="dxa"/>
              <w:left w:w="45" w:type="dxa"/>
              <w:bottom w:w="0" w:type="dxa"/>
              <w:right w:w="45" w:type="dxa"/>
            </w:tcMar>
            <w:vAlign w:val="bottom"/>
            <w:hideMark/>
          </w:tcPr>
          <w:p w14:paraId="1E5DFC92"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3</w:t>
            </w:r>
          </w:p>
        </w:tc>
        <w:tc>
          <w:tcPr>
            <w:tcW w:w="4961" w:type="dxa"/>
            <w:tcMar>
              <w:top w:w="0" w:type="dxa"/>
              <w:left w:w="45" w:type="dxa"/>
              <w:bottom w:w="0" w:type="dxa"/>
              <w:right w:w="45" w:type="dxa"/>
            </w:tcMar>
            <w:vAlign w:val="bottom"/>
            <w:hideMark/>
          </w:tcPr>
          <w:p w14:paraId="16AF37BF" w14:textId="063E68C7" w:rsidR="005326E0" w:rsidRPr="005326E0" w:rsidRDefault="005326E0" w:rsidP="005326E0">
            <w:pPr>
              <w:rPr>
                <w:rFonts w:ascii="Calibri" w:hAnsi="Calibri" w:cs="Calibri"/>
                <w:color w:val="000000"/>
                <w:sz w:val="26"/>
                <w:szCs w:val="26"/>
                <w:lang w:val="vi-VN"/>
              </w:rPr>
            </w:pPr>
            <w:r>
              <w:rPr>
                <w:rFonts w:ascii="Calibri" w:hAnsi="Calibri" w:cs="Calibri"/>
                <w:color w:val="000000"/>
                <w:sz w:val="26"/>
                <w:szCs w:val="26"/>
                <w:lang w:val="vi-VN"/>
              </w:rPr>
              <w:t xml:space="preserve">Menu rõ ràng giúp người dùng dễ </w:t>
            </w:r>
            <w:r w:rsidR="00C7710E">
              <w:rPr>
                <w:rFonts w:ascii="Calibri" w:hAnsi="Calibri" w:cs="Calibri"/>
                <w:color w:val="000000"/>
                <w:sz w:val="26"/>
                <w:szCs w:val="26"/>
                <w:lang w:val="vi-VN"/>
              </w:rPr>
              <w:t>dàng</w:t>
            </w:r>
            <w:r>
              <w:rPr>
                <w:rFonts w:ascii="Calibri" w:hAnsi="Calibri" w:cs="Calibri"/>
                <w:color w:val="000000"/>
                <w:sz w:val="26"/>
                <w:szCs w:val="26"/>
                <w:lang w:val="vi-VN"/>
              </w:rPr>
              <w:t>hiểu được cấu trúc nội dung của hệ thống.</w:t>
            </w:r>
          </w:p>
        </w:tc>
        <w:tc>
          <w:tcPr>
            <w:tcW w:w="3395" w:type="dxa"/>
            <w:tcMar>
              <w:top w:w="0" w:type="dxa"/>
              <w:left w:w="45" w:type="dxa"/>
              <w:bottom w:w="0" w:type="dxa"/>
              <w:right w:w="45" w:type="dxa"/>
            </w:tcMar>
            <w:vAlign w:val="bottom"/>
            <w:hideMark/>
          </w:tcPr>
          <w:p w14:paraId="5AFA5188"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4D0D2504" w14:textId="77777777" w:rsidTr="006173D6">
        <w:trPr>
          <w:trHeight w:val="285"/>
        </w:trPr>
        <w:tc>
          <w:tcPr>
            <w:tcW w:w="1268" w:type="dxa"/>
            <w:tcMar>
              <w:top w:w="0" w:type="dxa"/>
              <w:left w:w="45" w:type="dxa"/>
              <w:bottom w:w="0" w:type="dxa"/>
              <w:right w:w="45" w:type="dxa"/>
            </w:tcMar>
            <w:vAlign w:val="bottom"/>
            <w:hideMark/>
          </w:tcPr>
          <w:p w14:paraId="14351D0A"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4</w:t>
            </w:r>
          </w:p>
        </w:tc>
        <w:tc>
          <w:tcPr>
            <w:tcW w:w="4961" w:type="dxa"/>
            <w:tcMar>
              <w:top w:w="0" w:type="dxa"/>
              <w:left w:w="45" w:type="dxa"/>
              <w:bottom w:w="0" w:type="dxa"/>
              <w:right w:w="45" w:type="dxa"/>
            </w:tcMar>
            <w:vAlign w:val="bottom"/>
            <w:hideMark/>
          </w:tcPr>
          <w:p w14:paraId="54A7C2DA" w14:textId="0C82F5E8" w:rsidR="00642602" w:rsidRPr="005326E0" w:rsidRDefault="00642602" w:rsidP="00642602">
            <w:pPr>
              <w:rPr>
                <w:rFonts w:ascii="Calibri" w:hAnsi="Calibri" w:cs="Calibri"/>
                <w:color w:val="000000"/>
                <w:sz w:val="26"/>
                <w:szCs w:val="26"/>
                <w:lang w:val="vi-VN"/>
              </w:rPr>
            </w:pPr>
            <w:r w:rsidRPr="00642602">
              <w:rPr>
                <w:rFonts w:ascii="Calibri" w:hAnsi="Calibri" w:cs="Calibri"/>
                <w:color w:val="000000"/>
                <w:sz w:val="26"/>
                <w:szCs w:val="26"/>
              </w:rPr>
              <w:t xml:space="preserve">Bình luận </w:t>
            </w:r>
            <w:r w:rsidR="005326E0">
              <w:rPr>
                <w:rFonts w:ascii="Calibri" w:hAnsi="Calibri" w:cs="Calibri"/>
                <w:color w:val="000000"/>
                <w:sz w:val="26"/>
                <w:szCs w:val="26"/>
              </w:rPr>
              <w:t>các</w:t>
            </w:r>
            <w:r w:rsidR="005326E0">
              <w:rPr>
                <w:rFonts w:ascii="Calibri" w:hAnsi="Calibri" w:cs="Calibri"/>
                <w:color w:val="000000"/>
                <w:sz w:val="26"/>
                <w:szCs w:val="26"/>
                <w:lang w:val="vi-VN"/>
              </w:rPr>
              <w:t xml:space="preserve"> nội dung của bài viết </w:t>
            </w:r>
          </w:p>
        </w:tc>
        <w:tc>
          <w:tcPr>
            <w:tcW w:w="3395" w:type="dxa"/>
            <w:tcMar>
              <w:top w:w="0" w:type="dxa"/>
              <w:left w:w="45" w:type="dxa"/>
              <w:bottom w:w="0" w:type="dxa"/>
              <w:right w:w="45" w:type="dxa"/>
            </w:tcMar>
            <w:vAlign w:val="bottom"/>
            <w:hideMark/>
          </w:tcPr>
          <w:p w14:paraId="42EB0434"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08E2B4E2" w14:textId="77777777" w:rsidTr="006173D6">
        <w:trPr>
          <w:trHeight w:val="285"/>
        </w:trPr>
        <w:tc>
          <w:tcPr>
            <w:tcW w:w="1268" w:type="dxa"/>
            <w:tcMar>
              <w:top w:w="0" w:type="dxa"/>
              <w:left w:w="45" w:type="dxa"/>
              <w:bottom w:w="0" w:type="dxa"/>
              <w:right w:w="45" w:type="dxa"/>
            </w:tcMar>
            <w:vAlign w:val="bottom"/>
            <w:hideMark/>
          </w:tcPr>
          <w:p w14:paraId="0C51FA66"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5</w:t>
            </w:r>
          </w:p>
        </w:tc>
        <w:tc>
          <w:tcPr>
            <w:tcW w:w="4961" w:type="dxa"/>
            <w:tcMar>
              <w:top w:w="0" w:type="dxa"/>
              <w:left w:w="45" w:type="dxa"/>
              <w:bottom w:w="0" w:type="dxa"/>
              <w:right w:w="45" w:type="dxa"/>
            </w:tcMar>
            <w:vAlign w:val="bottom"/>
            <w:hideMark/>
          </w:tcPr>
          <w:p w14:paraId="3FFFDCC4" w14:textId="5F589DF4" w:rsidR="00642602" w:rsidRPr="005326E0" w:rsidRDefault="005326E0" w:rsidP="00642602">
            <w:pPr>
              <w:rPr>
                <w:rFonts w:ascii="Calibri" w:hAnsi="Calibri" w:cs="Calibri"/>
                <w:color w:val="000000"/>
                <w:sz w:val="26"/>
                <w:szCs w:val="26"/>
                <w:lang w:val="vi-VN"/>
              </w:rPr>
            </w:pPr>
            <w:r>
              <w:rPr>
                <w:rFonts w:ascii="Calibri" w:hAnsi="Calibri" w:cs="Calibri"/>
                <w:color w:val="000000"/>
                <w:sz w:val="26"/>
                <w:szCs w:val="26"/>
                <w:lang w:val="vi-VN"/>
              </w:rPr>
              <w:t>H</w:t>
            </w:r>
            <w:r w:rsidR="00642602" w:rsidRPr="00642602">
              <w:rPr>
                <w:rFonts w:ascii="Calibri" w:hAnsi="Calibri" w:cs="Calibri"/>
                <w:color w:val="000000"/>
                <w:sz w:val="26"/>
                <w:szCs w:val="26"/>
              </w:rPr>
              <w:t xml:space="preserve">iển thị </w:t>
            </w:r>
            <w:r>
              <w:rPr>
                <w:rFonts w:ascii="Calibri" w:hAnsi="Calibri" w:cs="Calibri"/>
                <w:color w:val="000000"/>
                <w:sz w:val="26"/>
                <w:szCs w:val="26"/>
              </w:rPr>
              <w:t>sản</w:t>
            </w:r>
            <w:r>
              <w:rPr>
                <w:rFonts w:ascii="Calibri" w:hAnsi="Calibri" w:cs="Calibri"/>
                <w:color w:val="000000"/>
                <w:sz w:val="26"/>
                <w:szCs w:val="26"/>
                <w:lang w:val="vi-VN"/>
              </w:rPr>
              <w:t xml:space="preserve"> phẩm</w:t>
            </w:r>
            <w:r w:rsidR="00642602" w:rsidRPr="00642602">
              <w:rPr>
                <w:rFonts w:ascii="Calibri" w:hAnsi="Calibri" w:cs="Calibri"/>
                <w:color w:val="000000"/>
                <w:sz w:val="26"/>
                <w:szCs w:val="26"/>
              </w:rPr>
              <w:t xml:space="preserve"> liên quan theo </w:t>
            </w:r>
            <w:r>
              <w:rPr>
                <w:rFonts w:ascii="Calibri" w:hAnsi="Calibri" w:cs="Calibri"/>
                <w:color w:val="000000"/>
                <w:sz w:val="26"/>
                <w:szCs w:val="26"/>
              </w:rPr>
              <w:t>loại</w:t>
            </w:r>
            <w:r>
              <w:rPr>
                <w:rFonts w:ascii="Calibri" w:hAnsi="Calibri" w:cs="Calibri"/>
                <w:color w:val="000000"/>
                <w:sz w:val="26"/>
                <w:szCs w:val="26"/>
                <w:lang w:val="vi-VN"/>
              </w:rPr>
              <w:t>, giá…</w:t>
            </w:r>
          </w:p>
        </w:tc>
        <w:tc>
          <w:tcPr>
            <w:tcW w:w="3395" w:type="dxa"/>
            <w:tcMar>
              <w:top w:w="0" w:type="dxa"/>
              <w:left w:w="45" w:type="dxa"/>
              <w:bottom w:w="0" w:type="dxa"/>
              <w:right w:w="45" w:type="dxa"/>
            </w:tcMar>
            <w:vAlign w:val="bottom"/>
            <w:hideMark/>
          </w:tcPr>
          <w:p w14:paraId="55C53081"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49AE30BE" w14:textId="77777777" w:rsidTr="006173D6">
        <w:trPr>
          <w:trHeight w:val="285"/>
        </w:trPr>
        <w:tc>
          <w:tcPr>
            <w:tcW w:w="1268" w:type="dxa"/>
            <w:tcMar>
              <w:top w:w="0" w:type="dxa"/>
              <w:left w:w="45" w:type="dxa"/>
              <w:bottom w:w="0" w:type="dxa"/>
              <w:right w:w="45" w:type="dxa"/>
            </w:tcMar>
            <w:vAlign w:val="bottom"/>
            <w:hideMark/>
          </w:tcPr>
          <w:p w14:paraId="7C420AC7"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6</w:t>
            </w:r>
          </w:p>
        </w:tc>
        <w:tc>
          <w:tcPr>
            <w:tcW w:w="4961" w:type="dxa"/>
            <w:tcMar>
              <w:top w:w="0" w:type="dxa"/>
              <w:left w:w="45" w:type="dxa"/>
              <w:bottom w:w="0" w:type="dxa"/>
              <w:right w:w="45" w:type="dxa"/>
            </w:tcMar>
            <w:vAlign w:val="bottom"/>
            <w:hideMark/>
          </w:tcPr>
          <w:p w14:paraId="0CA47BD7" w14:textId="6887BEAE" w:rsidR="00642602" w:rsidRPr="005326E0" w:rsidRDefault="005326E0" w:rsidP="00642602">
            <w:pPr>
              <w:rPr>
                <w:rFonts w:ascii="Calibri" w:hAnsi="Calibri" w:cs="Calibri"/>
                <w:color w:val="000000"/>
                <w:sz w:val="26"/>
                <w:szCs w:val="26"/>
                <w:lang w:val="vi-VN"/>
              </w:rPr>
            </w:pPr>
            <w:r>
              <w:rPr>
                <w:rFonts w:ascii="Calibri" w:hAnsi="Calibri" w:cs="Calibri"/>
                <w:color w:val="000000"/>
                <w:sz w:val="26"/>
                <w:szCs w:val="26"/>
                <w:lang w:val="vi-VN"/>
              </w:rPr>
              <w:t>Hiển thị chi tiết sản phẩm để người dùng có thể nắm được thông tin sản phẩm.</w:t>
            </w:r>
          </w:p>
        </w:tc>
        <w:tc>
          <w:tcPr>
            <w:tcW w:w="3395" w:type="dxa"/>
            <w:tcMar>
              <w:top w:w="0" w:type="dxa"/>
              <w:left w:w="45" w:type="dxa"/>
              <w:bottom w:w="0" w:type="dxa"/>
              <w:right w:w="45" w:type="dxa"/>
            </w:tcMar>
            <w:vAlign w:val="bottom"/>
            <w:hideMark/>
          </w:tcPr>
          <w:p w14:paraId="1D2FB136"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26DC6AB1" w14:textId="77777777" w:rsidTr="006173D6">
        <w:trPr>
          <w:trHeight w:val="285"/>
        </w:trPr>
        <w:tc>
          <w:tcPr>
            <w:tcW w:w="1268" w:type="dxa"/>
            <w:shd w:val="clear" w:color="auto" w:fill="FDE9D9"/>
            <w:tcMar>
              <w:top w:w="0" w:type="dxa"/>
              <w:left w:w="45" w:type="dxa"/>
              <w:bottom w:w="0" w:type="dxa"/>
              <w:right w:w="45" w:type="dxa"/>
            </w:tcMar>
            <w:vAlign w:val="bottom"/>
            <w:hideMark/>
          </w:tcPr>
          <w:p w14:paraId="3A90D7D8" w14:textId="77777777" w:rsidR="00642602" w:rsidRPr="00642602" w:rsidRDefault="00642602" w:rsidP="00642602">
            <w:pPr>
              <w:jc w:val="center"/>
              <w:rPr>
                <w:rFonts w:ascii="Calibri" w:hAnsi="Calibri" w:cs="Calibri"/>
                <w:b/>
                <w:bCs/>
                <w:color w:val="000000"/>
                <w:sz w:val="26"/>
                <w:szCs w:val="26"/>
              </w:rPr>
            </w:pPr>
            <w:r w:rsidRPr="00642602">
              <w:rPr>
                <w:rFonts w:ascii="Calibri" w:hAnsi="Calibri" w:cs="Calibri"/>
                <w:b/>
                <w:bCs/>
                <w:color w:val="000000"/>
                <w:sz w:val="26"/>
                <w:szCs w:val="26"/>
              </w:rPr>
              <w:t>III</w:t>
            </w:r>
          </w:p>
        </w:tc>
        <w:tc>
          <w:tcPr>
            <w:tcW w:w="4961" w:type="dxa"/>
            <w:shd w:val="clear" w:color="auto" w:fill="FDE9D9"/>
            <w:tcMar>
              <w:top w:w="0" w:type="dxa"/>
              <w:left w:w="45" w:type="dxa"/>
              <w:bottom w:w="0" w:type="dxa"/>
              <w:right w:w="45" w:type="dxa"/>
            </w:tcMar>
            <w:vAlign w:val="bottom"/>
            <w:hideMark/>
          </w:tcPr>
          <w:p w14:paraId="61B545BE" w14:textId="77777777" w:rsidR="00642602" w:rsidRPr="00642602" w:rsidRDefault="00642602" w:rsidP="00642602">
            <w:pPr>
              <w:rPr>
                <w:rFonts w:ascii="Calibri" w:hAnsi="Calibri" w:cs="Calibri"/>
                <w:b/>
                <w:bCs/>
                <w:color w:val="000000"/>
                <w:sz w:val="26"/>
                <w:szCs w:val="26"/>
              </w:rPr>
            </w:pPr>
            <w:r w:rsidRPr="00642602">
              <w:rPr>
                <w:rFonts w:ascii="Calibri" w:hAnsi="Calibri" w:cs="Calibri"/>
                <w:b/>
                <w:bCs/>
                <w:color w:val="000000"/>
                <w:sz w:val="26"/>
                <w:szCs w:val="26"/>
              </w:rPr>
              <w:t>Tìm kiếm</w:t>
            </w:r>
          </w:p>
        </w:tc>
        <w:tc>
          <w:tcPr>
            <w:tcW w:w="3395" w:type="dxa"/>
            <w:shd w:val="clear" w:color="auto" w:fill="FDE9D9"/>
            <w:tcMar>
              <w:top w:w="0" w:type="dxa"/>
              <w:left w:w="45" w:type="dxa"/>
              <w:bottom w:w="0" w:type="dxa"/>
              <w:right w:w="45" w:type="dxa"/>
            </w:tcMar>
            <w:vAlign w:val="bottom"/>
            <w:hideMark/>
          </w:tcPr>
          <w:p w14:paraId="024186C8" w14:textId="77777777" w:rsidR="00642602" w:rsidRPr="00642602" w:rsidRDefault="00642602" w:rsidP="00642602">
            <w:pPr>
              <w:rPr>
                <w:rFonts w:ascii="Calibri" w:hAnsi="Calibri" w:cs="Calibri"/>
                <w:b/>
                <w:bCs/>
                <w:color w:val="000000"/>
                <w:sz w:val="26"/>
                <w:szCs w:val="26"/>
              </w:rPr>
            </w:pPr>
          </w:p>
        </w:tc>
      </w:tr>
      <w:tr w:rsidR="00642602" w:rsidRPr="00642602" w14:paraId="7F0B5B4E" w14:textId="77777777" w:rsidTr="006173D6">
        <w:trPr>
          <w:trHeight w:val="285"/>
        </w:trPr>
        <w:tc>
          <w:tcPr>
            <w:tcW w:w="1268" w:type="dxa"/>
            <w:tcMar>
              <w:top w:w="0" w:type="dxa"/>
              <w:left w:w="45" w:type="dxa"/>
              <w:bottom w:w="0" w:type="dxa"/>
              <w:right w:w="45" w:type="dxa"/>
            </w:tcMar>
            <w:vAlign w:val="bottom"/>
            <w:hideMark/>
          </w:tcPr>
          <w:p w14:paraId="70F5DF71"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1</w:t>
            </w:r>
          </w:p>
        </w:tc>
        <w:tc>
          <w:tcPr>
            <w:tcW w:w="4961" w:type="dxa"/>
            <w:tcMar>
              <w:top w:w="0" w:type="dxa"/>
              <w:left w:w="45" w:type="dxa"/>
              <w:bottom w:w="0" w:type="dxa"/>
              <w:right w:w="45" w:type="dxa"/>
            </w:tcMar>
            <w:vAlign w:val="bottom"/>
            <w:hideMark/>
          </w:tcPr>
          <w:p w14:paraId="2389EC69" w14:textId="5F45DD6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 xml:space="preserve">Tìm kiếm </w:t>
            </w:r>
            <w:r w:rsidR="005326E0">
              <w:rPr>
                <w:rFonts w:ascii="Calibri" w:hAnsi="Calibri" w:cs="Calibri"/>
                <w:color w:val="000000"/>
                <w:sz w:val="26"/>
                <w:szCs w:val="26"/>
              </w:rPr>
              <w:t>sản</w:t>
            </w:r>
            <w:r w:rsidR="005326E0">
              <w:rPr>
                <w:rFonts w:ascii="Calibri" w:hAnsi="Calibri" w:cs="Calibri"/>
                <w:color w:val="000000"/>
                <w:sz w:val="26"/>
                <w:szCs w:val="26"/>
                <w:lang w:val="vi-VN"/>
              </w:rPr>
              <w:t xml:space="preserve"> phẩm</w:t>
            </w:r>
            <w:r w:rsidRPr="00642602">
              <w:rPr>
                <w:rFonts w:ascii="Calibri" w:hAnsi="Calibri" w:cs="Calibri"/>
                <w:color w:val="000000"/>
                <w:sz w:val="26"/>
                <w:szCs w:val="26"/>
              </w:rPr>
              <w:t xml:space="preserve"> theo tiêu đề</w:t>
            </w:r>
          </w:p>
        </w:tc>
        <w:tc>
          <w:tcPr>
            <w:tcW w:w="3395" w:type="dxa"/>
            <w:tcMar>
              <w:top w:w="0" w:type="dxa"/>
              <w:left w:w="45" w:type="dxa"/>
              <w:bottom w:w="0" w:type="dxa"/>
              <w:right w:w="45" w:type="dxa"/>
            </w:tcMar>
            <w:vAlign w:val="bottom"/>
            <w:hideMark/>
          </w:tcPr>
          <w:p w14:paraId="7D3F4372"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642602" w:rsidRPr="00642602" w14:paraId="17428137" w14:textId="77777777" w:rsidTr="006173D6">
        <w:trPr>
          <w:trHeight w:val="285"/>
        </w:trPr>
        <w:tc>
          <w:tcPr>
            <w:tcW w:w="1268" w:type="dxa"/>
            <w:tcMar>
              <w:top w:w="0" w:type="dxa"/>
              <w:left w:w="45" w:type="dxa"/>
              <w:bottom w:w="0" w:type="dxa"/>
              <w:right w:w="45" w:type="dxa"/>
            </w:tcMar>
            <w:vAlign w:val="bottom"/>
            <w:hideMark/>
          </w:tcPr>
          <w:p w14:paraId="71BAB8F1" w14:textId="77777777" w:rsidR="00642602" w:rsidRPr="00642602" w:rsidRDefault="00642602" w:rsidP="00642602">
            <w:pPr>
              <w:jc w:val="center"/>
              <w:rPr>
                <w:rFonts w:ascii="Calibri" w:hAnsi="Calibri" w:cs="Calibri"/>
                <w:color w:val="000000"/>
                <w:sz w:val="26"/>
                <w:szCs w:val="26"/>
              </w:rPr>
            </w:pPr>
            <w:r w:rsidRPr="00642602">
              <w:rPr>
                <w:rFonts w:ascii="Calibri" w:hAnsi="Calibri" w:cs="Calibri"/>
                <w:color w:val="000000"/>
                <w:sz w:val="26"/>
                <w:szCs w:val="26"/>
              </w:rPr>
              <w:t>2</w:t>
            </w:r>
          </w:p>
        </w:tc>
        <w:tc>
          <w:tcPr>
            <w:tcW w:w="4961" w:type="dxa"/>
            <w:tcMar>
              <w:top w:w="0" w:type="dxa"/>
              <w:left w:w="45" w:type="dxa"/>
              <w:bottom w:w="0" w:type="dxa"/>
              <w:right w:w="45" w:type="dxa"/>
            </w:tcMar>
            <w:vAlign w:val="bottom"/>
            <w:hideMark/>
          </w:tcPr>
          <w:p w14:paraId="2355EE43" w14:textId="2F643647" w:rsidR="00642602" w:rsidRPr="005326E0" w:rsidRDefault="00642602" w:rsidP="00642602">
            <w:pPr>
              <w:rPr>
                <w:rFonts w:ascii="Calibri" w:hAnsi="Calibri" w:cs="Calibri"/>
                <w:color w:val="000000"/>
                <w:sz w:val="26"/>
                <w:szCs w:val="26"/>
                <w:lang w:val="vi-VN"/>
              </w:rPr>
            </w:pPr>
            <w:r w:rsidRPr="00642602">
              <w:rPr>
                <w:rFonts w:ascii="Calibri" w:hAnsi="Calibri" w:cs="Calibri"/>
                <w:color w:val="000000"/>
                <w:sz w:val="26"/>
                <w:szCs w:val="26"/>
              </w:rPr>
              <w:t xml:space="preserve">Tìm kiếm </w:t>
            </w:r>
            <w:r w:rsidR="005326E0">
              <w:rPr>
                <w:rFonts w:ascii="Calibri" w:hAnsi="Calibri" w:cs="Calibri"/>
                <w:color w:val="000000"/>
                <w:sz w:val="26"/>
                <w:szCs w:val="26"/>
              </w:rPr>
              <w:t>loại</w:t>
            </w:r>
            <w:r w:rsidR="005326E0">
              <w:rPr>
                <w:rFonts w:ascii="Calibri" w:hAnsi="Calibri" w:cs="Calibri"/>
                <w:color w:val="000000"/>
                <w:sz w:val="26"/>
                <w:szCs w:val="26"/>
                <w:lang w:val="vi-VN"/>
              </w:rPr>
              <w:t xml:space="preserve"> sản phầm</w:t>
            </w:r>
          </w:p>
        </w:tc>
        <w:tc>
          <w:tcPr>
            <w:tcW w:w="3395" w:type="dxa"/>
            <w:tcMar>
              <w:top w:w="0" w:type="dxa"/>
              <w:left w:w="45" w:type="dxa"/>
              <w:bottom w:w="0" w:type="dxa"/>
              <w:right w:w="45" w:type="dxa"/>
            </w:tcMar>
            <w:vAlign w:val="bottom"/>
            <w:hideMark/>
          </w:tcPr>
          <w:p w14:paraId="32A24BCB" w14:textId="77777777" w:rsidR="00642602" w:rsidRPr="00642602" w:rsidRDefault="00642602" w:rsidP="0064260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67FD8F82" w14:textId="77777777" w:rsidTr="006173D6">
        <w:trPr>
          <w:trHeight w:val="285"/>
        </w:trPr>
        <w:tc>
          <w:tcPr>
            <w:tcW w:w="1268" w:type="dxa"/>
            <w:tcMar>
              <w:top w:w="0" w:type="dxa"/>
              <w:left w:w="45" w:type="dxa"/>
              <w:bottom w:w="0" w:type="dxa"/>
              <w:right w:w="45" w:type="dxa"/>
            </w:tcMar>
            <w:vAlign w:val="bottom"/>
          </w:tcPr>
          <w:p w14:paraId="5162384E" w14:textId="34F9981F" w:rsidR="003B7A72" w:rsidRPr="00642602" w:rsidRDefault="003B7A72" w:rsidP="003B7A72">
            <w:pPr>
              <w:jc w:val="center"/>
              <w:rPr>
                <w:rFonts w:ascii="Calibri" w:hAnsi="Calibri" w:cs="Calibri"/>
                <w:color w:val="000000"/>
                <w:sz w:val="26"/>
                <w:szCs w:val="26"/>
              </w:rPr>
            </w:pPr>
            <w:r>
              <w:rPr>
                <w:rFonts w:ascii="Calibri" w:hAnsi="Calibri" w:cs="Calibri"/>
                <w:color w:val="000000" w:themeColor="text1"/>
                <w:sz w:val="26"/>
                <w:szCs w:val="26"/>
                <w:lang w:val="vi-VN"/>
              </w:rPr>
              <w:t>3</w:t>
            </w:r>
          </w:p>
        </w:tc>
        <w:tc>
          <w:tcPr>
            <w:tcW w:w="4961" w:type="dxa"/>
            <w:tcMar>
              <w:top w:w="0" w:type="dxa"/>
              <w:left w:w="45" w:type="dxa"/>
              <w:bottom w:w="0" w:type="dxa"/>
              <w:right w:w="45" w:type="dxa"/>
            </w:tcMar>
            <w:vAlign w:val="bottom"/>
          </w:tcPr>
          <w:p w14:paraId="4016F3C9" w14:textId="72F973F9" w:rsidR="003B7A72" w:rsidRPr="00642602" w:rsidRDefault="003B7A72" w:rsidP="003B7A72">
            <w:pPr>
              <w:rPr>
                <w:rFonts w:ascii="Calibri" w:hAnsi="Calibri" w:cs="Calibri"/>
                <w:color w:val="000000"/>
                <w:sz w:val="26"/>
                <w:szCs w:val="26"/>
              </w:rPr>
            </w:pPr>
            <w:r w:rsidRPr="00E84D77">
              <w:rPr>
                <w:rFonts w:ascii="Calibri" w:hAnsi="Calibri" w:cs="Calibri"/>
                <w:color w:val="000000" w:themeColor="text1"/>
                <w:sz w:val="26"/>
                <w:szCs w:val="26"/>
                <w:lang w:val="vi-VN"/>
              </w:rPr>
              <w:t xml:space="preserve">Nội dung tìm kiếm hiện ra có bộ lọc sắp xếp </w:t>
            </w:r>
            <w:r w:rsidR="005326E0">
              <w:rPr>
                <w:rFonts w:ascii="Calibri" w:hAnsi="Calibri" w:cs="Calibri"/>
                <w:color w:val="000000" w:themeColor="text1"/>
                <w:sz w:val="26"/>
                <w:szCs w:val="26"/>
                <w:lang w:val="vi-VN"/>
              </w:rPr>
              <w:t>loại</w:t>
            </w:r>
            <w:r w:rsidRPr="00E84D77">
              <w:rPr>
                <w:rFonts w:ascii="Calibri" w:hAnsi="Calibri" w:cs="Calibri"/>
                <w:color w:val="000000" w:themeColor="text1"/>
                <w:sz w:val="26"/>
                <w:szCs w:val="26"/>
                <w:lang w:val="vi-VN"/>
              </w:rPr>
              <w:t>/</w:t>
            </w:r>
            <w:r w:rsidR="005326E0">
              <w:rPr>
                <w:rFonts w:ascii="Calibri" w:hAnsi="Calibri" w:cs="Calibri"/>
                <w:color w:val="000000" w:themeColor="text1"/>
                <w:sz w:val="26"/>
                <w:szCs w:val="26"/>
                <w:lang w:val="vi-VN"/>
              </w:rPr>
              <w:t>giá</w:t>
            </w:r>
            <w:r w:rsidRPr="00E84D77">
              <w:rPr>
                <w:rFonts w:ascii="Calibri" w:hAnsi="Calibri" w:cs="Calibri"/>
                <w:color w:val="000000" w:themeColor="text1"/>
                <w:sz w:val="26"/>
                <w:szCs w:val="26"/>
                <w:lang w:val="vi-VN"/>
              </w:rPr>
              <w:t>/lượt xem/xếp hạng (like)</w:t>
            </w:r>
          </w:p>
        </w:tc>
        <w:tc>
          <w:tcPr>
            <w:tcW w:w="3395" w:type="dxa"/>
            <w:tcMar>
              <w:top w:w="0" w:type="dxa"/>
              <w:left w:w="45" w:type="dxa"/>
              <w:bottom w:w="0" w:type="dxa"/>
              <w:right w:w="45" w:type="dxa"/>
            </w:tcMar>
            <w:vAlign w:val="bottom"/>
          </w:tcPr>
          <w:p w14:paraId="4B932BA1" w14:textId="5ABDC74C" w:rsidR="003B7A72" w:rsidRPr="00642602" w:rsidRDefault="003B7A72" w:rsidP="003B7A72">
            <w:pPr>
              <w:rPr>
                <w:rFonts w:ascii="Calibri" w:hAnsi="Calibri" w:cs="Calibri"/>
                <w:color w:val="000000"/>
                <w:sz w:val="26"/>
                <w:szCs w:val="26"/>
              </w:rPr>
            </w:pPr>
            <w:r w:rsidRPr="00E84D77">
              <w:rPr>
                <w:rFonts w:ascii="Calibri" w:hAnsi="Calibri" w:cs="Calibri"/>
                <w:color w:val="000000" w:themeColor="text1"/>
                <w:sz w:val="26"/>
                <w:szCs w:val="26"/>
              </w:rPr>
              <w:t>Web, wap, app (android, iOS)</w:t>
            </w:r>
          </w:p>
        </w:tc>
      </w:tr>
      <w:tr w:rsidR="003B7A72" w:rsidRPr="00642602" w14:paraId="5909305E" w14:textId="77777777" w:rsidTr="006173D6">
        <w:trPr>
          <w:trHeight w:val="285"/>
        </w:trPr>
        <w:tc>
          <w:tcPr>
            <w:tcW w:w="1268" w:type="dxa"/>
            <w:tcMar>
              <w:top w:w="0" w:type="dxa"/>
              <w:left w:w="45" w:type="dxa"/>
              <w:bottom w:w="0" w:type="dxa"/>
              <w:right w:w="45" w:type="dxa"/>
            </w:tcMar>
            <w:vAlign w:val="bottom"/>
          </w:tcPr>
          <w:p w14:paraId="5F4112F0" w14:textId="4C0F0DCB" w:rsidR="003B7A72" w:rsidRPr="00642602" w:rsidRDefault="003B7A72" w:rsidP="003B7A72">
            <w:pPr>
              <w:jc w:val="center"/>
              <w:rPr>
                <w:rFonts w:ascii="Calibri" w:hAnsi="Calibri" w:cs="Calibri"/>
                <w:color w:val="000000"/>
                <w:sz w:val="26"/>
                <w:szCs w:val="26"/>
              </w:rPr>
            </w:pPr>
            <w:r>
              <w:rPr>
                <w:rFonts w:ascii="Calibri" w:hAnsi="Calibri" w:cs="Calibri"/>
                <w:color w:val="000000" w:themeColor="text1"/>
                <w:sz w:val="26"/>
                <w:szCs w:val="26"/>
                <w:lang w:val="vi-VN"/>
              </w:rPr>
              <w:t>4</w:t>
            </w:r>
          </w:p>
        </w:tc>
        <w:tc>
          <w:tcPr>
            <w:tcW w:w="4961" w:type="dxa"/>
            <w:tcMar>
              <w:top w:w="0" w:type="dxa"/>
              <w:left w:w="45" w:type="dxa"/>
              <w:bottom w:w="0" w:type="dxa"/>
              <w:right w:w="45" w:type="dxa"/>
            </w:tcMar>
            <w:vAlign w:val="bottom"/>
          </w:tcPr>
          <w:p w14:paraId="5E805B06" w14:textId="4D6A9403" w:rsidR="003B7A72" w:rsidRPr="00642602" w:rsidRDefault="003B7A72" w:rsidP="003B7A72">
            <w:pPr>
              <w:rPr>
                <w:rFonts w:ascii="Calibri" w:hAnsi="Calibri" w:cs="Calibri"/>
                <w:color w:val="000000"/>
                <w:sz w:val="26"/>
                <w:szCs w:val="26"/>
              </w:rPr>
            </w:pPr>
            <w:r w:rsidRPr="00E84D77">
              <w:rPr>
                <w:rFonts w:ascii="Calibri" w:hAnsi="Calibri" w:cs="Calibri"/>
                <w:color w:val="000000" w:themeColor="text1"/>
                <w:sz w:val="26"/>
                <w:szCs w:val="26"/>
              </w:rPr>
              <w:t xml:space="preserve">Thêm tìm kiếm theo </w:t>
            </w:r>
            <w:r w:rsidR="005326E0">
              <w:rPr>
                <w:rFonts w:ascii="Calibri" w:hAnsi="Calibri" w:cs="Calibri"/>
                <w:color w:val="000000" w:themeColor="text1"/>
                <w:sz w:val="26"/>
                <w:szCs w:val="26"/>
              </w:rPr>
              <w:t>Loại</w:t>
            </w:r>
          </w:p>
        </w:tc>
        <w:tc>
          <w:tcPr>
            <w:tcW w:w="3395" w:type="dxa"/>
            <w:tcMar>
              <w:top w:w="0" w:type="dxa"/>
              <w:left w:w="45" w:type="dxa"/>
              <w:bottom w:w="0" w:type="dxa"/>
              <w:right w:w="45" w:type="dxa"/>
            </w:tcMar>
            <w:vAlign w:val="bottom"/>
          </w:tcPr>
          <w:p w14:paraId="7D30ED36" w14:textId="1D54CA87" w:rsidR="003B7A72" w:rsidRPr="00642602" w:rsidRDefault="003B7A72" w:rsidP="003B7A72">
            <w:pPr>
              <w:rPr>
                <w:rFonts w:ascii="Calibri" w:hAnsi="Calibri" w:cs="Calibri"/>
                <w:color w:val="000000"/>
                <w:sz w:val="26"/>
                <w:szCs w:val="26"/>
              </w:rPr>
            </w:pPr>
            <w:r w:rsidRPr="00E84D77">
              <w:rPr>
                <w:rFonts w:ascii="Calibri" w:hAnsi="Calibri" w:cs="Calibri"/>
                <w:color w:val="000000" w:themeColor="text1"/>
                <w:sz w:val="26"/>
                <w:szCs w:val="26"/>
              </w:rPr>
              <w:t>Web, wap, app (android, iOS)</w:t>
            </w:r>
          </w:p>
        </w:tc>
      </w:tr>
      <w:tr w:rsidR="003B7A72" w:rsidRPr="00642602" w14:paraId="24750B8E" w14:textId="77777777" w:rsidTr="006173D6">
        <w:trPr>
          <w:trHeight w:val="285"/>
        </w:trPr>
        <w:tc>
          <w:tcPr>
            <w:tcW w:w="1268" w:type="dxa"/>
            <w:shd w:val="clear" w:color="auto" w:fill="FDE9D9"/>
            <w:tcMar>
              <w:top w:w="0" w:type="dxa"/>
              <w:left w:w="45" w:type="dxa"/>
              <w:bottom w:w="0" w:type="dxa"/>
              <w:right w:w="45" w:type="dxa"/>
            </w:tcMar>
            <w:vAlign w:val="bottom"/>
            <w:hideMark/>
          </w:tcPr>
          <w:p w14:paraId="6D63E5FB" w14:textId="77777777" w:rsidR="003B7A72" w:rsidRPr="00642602" w:rsidRDefault="003B7A72" w:rsidP="003B7A72">
            <w:pPr>
              <w:jc w:val="center"/>
              <w:rPr>
                <w:rFonts w:ascii="Calibri" w:hAnsi="Calibri" w:cs="Calibri"/>
                <w:b/>
                <w:bCs/>
                <w:color w:val="000000"/>
                <w:sz w:val="26"/>
                <w:szCs w:val="26"/>
              </w:rPr>
            </w:pPr>
            <w:r w:rsidRPr="00642602">
              <w:rPr>
                <w:rFonts w:ascii="Calibri" w:hAnsi="Calibri" w:cs="Calibri"/>
                <w:b/>
                <w:bCs/>
                <w:color w:val="000000"/>
                <w:sz w:val="26"/>
                <w:szCs w:val="26"/>
              </w:rPr>
              <w:t>IV</w:t>
            </w:r>
          </w:p>
        </w:tc>
        <w:tc>
          <w:tcPr>
            <w:tcW w:w="4961" w:type="dxa"/>
            <w:shd w:val="clear" w:color="auto" w:fill="FDE9D9"/>
            <w:tcMar>
              <w:top w:w="0" w:type="dxa"/>
              <w:left w:w="45" w:type="dxa"/>
              <w:bottom w:w="0" w:type="dxa"/>
              <w:right w:w="45" w:type="dxa"/>
            </w:tcMar>
            <w:vAlign w:val="bottom"/>
            <w:hideMark/>
          </w:tcPr>
          <w:p w14:paraId="2C7AC792" w14:textId="77777777" w:rsidR="003B7A72" w:rsidRPr="00642602" w:rsidRDefault="003B7A72" w:rsidP="003B7A72">
            <w:pPr>
              <w:rPr>
                <w:rFonts w:ascii="Calibri" w:hAnsi="Calibri" w:cs="Calibri"/>
                <w:b/>
                <w:bCs/>
                <w:color w:val="000000"/>
                <w:sz w:val="26"/>
                <w:szCs w:val="26"/>
              </w:rPr>
            </w:pPr>
            <w:r w:rsidRPr="00642602">
              <w:rPr>
                <w:rFonts w:ascii="Calibri" w:hAnsi="Calibri" w:cs="Calibri"/>
                <w:b/>
                <w:bCs/>
                <w:color w:val="000000"/>
                <w:sz w:val="26"/>
                <w:szCs w:val="26"/>
              </w:rPr>
              <w:t>Đăng nhập/đăng ký</w:t>
            </w:r>
          </w:p>
        </w:tc>
        <w:tc>
          <w:tcPr>
            <w:tcW w:w="3395" w:type="dxa"/>
            <w:shd w:val="clear" w:color="auto" w:fill="FDE9D9"/>
            <w:tcMar>
              <w:top w:w="0" w:type="dxa"/>
              <w:left w:w="45" w:type="dxa"/>
              <w:bottom w:w="0" w:type="dxa"/>
              <w:right w:w="45" w:type="dxa"/>
            </w:tcMar>
            <w:vAlign w:val="bottom"/>
            <w:hideMark/>
          </w:tcPr>
          <w:p w14:paraId="7D46E967" w14:textId="77777777" w:rsidR="003B7A72" w:rsidRPr="00642602" w:rsidRDefault="003B7A72" w:rsidP="003B7A72">
            <w:pPr>
              <w:rPr>
                <w:rFonts w:ascii="Calibri" w:hAnsi="Calibri" w:cs="Calibri"/>
                <w:b/>
                <w:bCs/>
                <w:color w:val="000000"/>
                <w:sz w:val="26"/>
                <w:szCs w:val="26"/>
              </w:rPr>
            </w:pPr>
          </w:p>
        </w:tc>
      </w:tr>
      <w:tr w:rsidR="003B7A72" w:rsidRPr="00642602" w14:paraId="2F28F244" w14:textId="77777777" w:rsidTr="006173D6">
        <w:trPr>
          <w:trHeight w:val="285"/>
        </w:trPr>
        <w:tc>
          <w:tcPr>
            <w:tcW w:w="1268" w:type="dxa"/>
            <w:tcMar>
              <w:top w:w="0" w:type="dxa"/>
              <w:left w:w="45" w:type="dxa"/>
              <w:bottom w:w="0" w:type="dxa"/>
              <w:right w:w="45" w:type="dxa"/>
            </w:tcMar>
            <w:vAlign w:val="bottom"/>
            <w:hideMark/>
          </w:tcPr>
          <w:p w14:paraId="3949193C" w14:textId="77777777" w:rsidR="003B7A72" w:rsidRPr="00642602" w:rsidRDefault="003B7A72" w:rsidP="003B7A72">
            <w:pPr>
              <w:jc w:val="center"/>
              <w:rPr>
                <w:rFonts w:ascii="Calibri" w:hAnsi="Calibri" w:cs="Calibri"/>
                <w:color w:val="000000"/>
                <w:sz w:val="26"/>
                <w:szCs w:val="26"/>
              </w:rPr>
            </w:pPr>
            <w:r w:rsidRPr="00642602">
              <w:rPr>
                <w:rFonts w:ascii="Calibri" w:hAnsi="Calibri" w:cs="Calibri"/>
                <w:color w:val="000000"/>
                <w:sz w:val="26"/>
                <w:szCs w:val="26"/>
              </w:rPr>
              <w:t>1</w:t>
            </w:r>
          </w:p>
        </w:tc>
        <w:tc>
          <w:tcPr>
            <w:tcW w:w="4961" w:type="dxa"/>
            <w:tcMar>
              <w:top w:w="0" w:type="dxa"/>
              <w:left w:w="45" w:type="dxa"/>
              <w:bottom w:w="0" w:type="dxa"/>
              <w:right w:w="45" w:type="dxa"/>
            </w:tcMar>
            <w:vAlign w:val="bottom"/>
            <w:hideMark/>
          </w:tcPr>
          <w:p w14:paraId="4459D3AF"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Đăng ký bằng số đt</w:t>
            </w:r>
          </w:p>
        </w:tc>
        <w:tc>
          <w:tcPr>
            <w:tcW w:w="3395" w:type="dxa"/>
            <w:tcMar>
              <w:top w:w="0" w:type="dxa"/>
              <w:left w:w="45" w:type="dxa"/>
              <w:bottom w:w="0" w:type="dxa"/>
              <w:right w:w="45" w:type="dxa"/>
            </w:tcMar>
            <w:vAlign w:val="bottom"/>
            <w:hideMark/>
          </w:tcPr>
          <w:p w14:paraId="451AC5F4"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2390A0BB" w14:textId="77777777" w:rsidTr="006173D6">
        <w:trPr>
          <w:trHeight w:val="285"/>
        </w:trPr>
        <w:tc>
          <w:tcPr>
            <w:tcW w:w="1268" w:type="dxa"/>
            <w:tcMar>
              <w:top w:w="0" w:type="dxa"/>
              <w:left w:w="45" w:type="dxa"/>
              <w:bottom w:w="0" w:type="dxa"/>
              <w:right w:w="45" w:type="dxa"/>
            </w:tcMar>
            <w:vAlign w:val="bottom"/>
            <w:hideMark/>
          </w:tcPr>
          <w:p w14:paraId="50E2DF43" w14:textId="77777777" w:rsidR="003B7A72" w:rsidRPr="00642602" w:rsidRDefault="003B7A72" w:rsidP="003B7A72">
            <w:pPr>
              <w:jc w:val="center"/>
              <w:rPr>
                <w:rFonts w:ascii="Calibri" w:hAnsi="Calibri" w:cs="Calibri"/>
                <w:color w:val="000000"/>
                <w:sz w:val="26"/>
                <w:szCs w:val="26"/>
              </w:rPr>
            </w:pPr>
            <w:r w:rsidRPr="00642602">
              <w:rPr>
                <w:rFonts w:ascii="Calibri" w:hAnsi="Calibri" w:cs="Calibri"/>
                <w:color w:val="000000"/>
                <w:sz w:val="26"/>
                <w:szCs w:val="26"/>
              </w:rPr>
              <w:t>2</w:t>
            </w:r>
          </w:p>
        </w:tc>
        <w:tc>
          <w:tcPr>
            <w:tcW w:w="4961" w:type="dxa"/>
            <w:tcMar>
              <w:top w:w="0" w:type="dxa"/>
              <w:left w:w="45" w:type="dxa"/>
              <w:bottom w:w="0" w:type="dxa"/>
              <w:right w:w="45" w:type="dxa"/>
            </w:tcMar>
            <w:vAlign w:val="bottom"/>
            <w:hideMark/>
          </w:tcPr>
          <w:p w14:paraId="2A9BEEE6"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Đăng nhập bằng account (sđt, password)</w:t>
            </w:r>
          </w:p>
        </w:tc>
        <w:tc>
          <w:tcPr>
            <w:tcW w:w="3395" w:type="dxa"/>
            <w:tcMar>
              <w:top w:w="0" w:type="dxa"/>
              <w:left w:w="45" w:type="dxa"/>
              <w:bottom w:w="0" w:type="dxa"/>
              <w:right w:w="45" w:type="dxa"/>
            </w:tcMar>
            <w:vAlign w:val="bottom"/>
            <w:hideMark/>
          </w:tcPr>
          <w:p w14:paraId="3B28B410"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4ECB1C26" w14:textId="77777777" w:rsidTr="006173D6">
        <w:trPr>
          <w:trHeight w:val="285"/>
        </w:trPr>
        <w:tc>
          <w:tcPr>
            <w:tcW w:w="1268" w:type="dxa"/>
            <w:tcMar>
              <w:top w:w="0" w:type="dxa"/>
              <w:left w:w="45" w:type="dxa"/>
              <w:bottom w:w="0" w:type="dxa"/>
              <w:right w:w="45" w:type="dxa"/>
            </w:tcMar>
            <w:vAlign w:val="bottom"/>
            <w:hideMark/>
          </w:tcPr>
          <w:p w14:paraId="79ECBD09" w14:textId="2E5886C2" w:rsidR="003B7A72" w:rsidRPr="002D794D" w:rsidRDefault="002D794D" w:rsidP="003B7A72">
            <w:pPr>
              <w:jc w:val="center"/>
              <w:rPr>
                <w:rFonts w:ascii="Calibri" w:hAnsi="Calibri" w:cs="Calibri"/>
                <w:color w:val="000000"/>
                <w:sz w:val="26"/>
                <w:szCs w:val="26"/>
                <w:lang w:val="vi-VN"/>
              </w:rPr>
            </w:pPr>
            <w:r>
              <w:rPr>
                <w:rFonts w:ascii="Calibri" w:hAnsi="Calibri" w:cs="Calibri"/>
                <w:color w:val="000000"/>
                <w:sz w:val="26"/>
                <w:szCs w:val="26"/>
                <w:lang w:val="vi-VN"/>
              </w:rPr>
              <w:t>3</w:t>
            </w:r>
          </w:p>
        </w:tc>
        <w:tc>
          <w:tcPr>
            <w:tcW w:w="4961" w:type="dxa"/>
            <w:tcMar>
              <w:top w:w="0" w:type="dxa"/>
              <w:left w:w="45" w:type="dxa"/>
              <w:bottom w:w="0" w:type="dxa"/>
              <w:right w:w="45" w:type="dxa"/>
            </w:tcMar>
            <w:vAlign w:val="bottom"/>
            <w:hideMark/>
          </w:tcPr>
          <w:p w14:paraId="0A1D0DF1"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Đăng nhập qua Facebook</w:t>
            </w:r>
          </w:p>
        </w:tc>
        <w:tc>
          <w:tcPr>
            <w:tcW w:w="3395" w:type="dxa"/>
            <w:tcMar>
              <w:top w:w="0" w:type="dxa"/>
              <w:left w:w="45" w:type="dxa"/>
              <w:bottom w:w="0" w:type="dxa"/>
              <w:right w:w="45" w:type="dxa"/>
            </w:tcMar>
            <w:vAlign w:val="bottom"/>
            <w:hideMark/>
          </w:tcPr>
          <w:p w14:paraId="17AC79D8"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7EEE6DB1" w14:textId="77777777" w:rsidTr="006173D6">
        <w:trPr>
          <w:trHeight w:val="285"/>
        </w:trPr>
        <w:tc>
          <w:tcPr>
            <w:tcW w:w="1268" w:type="dxa"/>
            <w:tcMar>
              <w:top w:w="0" w:type="dxa"/>
              <w:left w:w="45" w:type="dxa"/>
              <w:bottom w:w="0" w:type="dxa"/>
              <w:right w:w="45" w:type="dxa"/>
            </w:tcMar>
            <w:vAlign w:val="bottom"/>
            <w:hideMark/>
          </w:tcPr>
          <w:p w14:paraId="6103BEFC" w14:textId="69E21192" w:rsidR="003B7A72" w:rsidRPr="002D794D" w:rsidRDefault="002D794D" w:rsidP="003B7A72">
            <w:pPr>
              <w:jc w:val="center"/>
              <w:rPr>
                <w:rFonts w:ascii="Calibri" w:hAnsi="Calibri" w:cs="Calibri"/>
                <w:color w:val="000000"/>
                <w:sz w:val="26"/>
                <w:szCs w:val="26"/>
                <w:lang w:val="vi-VN"/>
              </w:rPr>
            </w:pPr>
            <w:r>
              <w:rPr>
                <w:rFonts w:ascii="Calibri" w:hAnsi="Calibri" w:cs="Calibri"/>
                <w:color w:val="000000"/>
                <w:sz w:val="26"/>
                <w:szCs w:val="26"/>
                <w:lang w:val="vi-VN"/>
              </w:rPr>
              <w:t>4</w:t>
            </w:r>
          </w:p>
        </w:tc>
        <w:tc>
          <w:tcPr>
            <w:tcW w:w="4961" w:type="dxa"/>
            <w:tcMar>
              <w:top w:w="0" w:type="dxa"/>
              <w:left w:w="45" w:type="dxa"/>
              <w:bottom w:w="0" w:type="dxa"/>
              <w:right w:w="45" w:type="dxa"/>
            </w:tcMar>
            <w:vAlign w:val="bottom"/>
            <w:hideMark/>
          </w:tcPr>
          <w:p w14:paraId="67C2B9F0"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Đăng nhập qua Google</w:t>
            </w:r>
          </w:p>
        </w:tc>
        <w:tc>
          <w:tcPr>
            <w:tcW w:w="3395" w:type="dxa"/>
            <w:tcMar>
              <w:top w:w="0" w:type="dxa"/>
              <w:left w:w="45" w:type="dxa"/>
              <w:bottom w:w="0" w:type="dxa"/>
              <w:right w:w="45" w:type="dxa"/>
            </w:tcMar>
            <w:vAlign w:val="bottom"/>
            <w:hideMark/>
          </w:tcPr>
          <w:p w14:paraId="346417B6"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5EB0C54B" w14:textId="77777777" w:rsidTr="006173D6">
        <w:trPr>
          <w:trHeight w:val="285"/>
        </w:trPr>
        <w:tc>
          <w:tcPr>
            <w:tcW w:w="1268" w:type="dxa"/>
            <w:tcMar>
              <w:top w:w="0" w:type="dxa"/>
              <w:left w:w="45" w:type="dxa"/>
              <w:bottom w:w="0" w:type="dxa"/>
              <w:right w:w="45" w:type="dxa"/>
            </w:tcMar>
            <w:vAlign w:val="bottom"/>
            <w:hideMark/>
          </w:tcPr>
          <w:p w14:paraId="1BF31192" w14:textId="5A6B26C2" w:rsidR="003B7A72" w:rsidRPr="002D794D" w:rsidRDefault="002D794D" w:rsidP="003B7A72">
            <w:pPr>
              <w:jc w:val="center"/>
              <w:rPr>
                <w:rFonts w:ascii="Calibri" w:hAnsi="Calibri" w:cs="Calibri"/>
                <w:color w:val="000000"/>
                <w:sz w:val="26"/>
                <w:szCs w:val="26"/>
                <w:lang w:val="vi-VN"/>
              </w:rPr>
            </w:pPr>
            <w:r>
              <w:rPr>
                <w:rFonts w:ascii="Calibri" w:hAnsi="Calibri" w:cs="Calibri"/>
                <w:color w:val="000000"/>
                <w:sz w:val="26"/>
                <w:szCs w:val="26"/>
                <w:lang w:val="vi-VN"/>
              </w:rPr>
              <w:t>5</w:t>
            </w:r>
          </w:p>
        </w:tc>
        <w:tc>
          <w:tcPr>
            <w:tcW w:w="4961" w:type="dxa"/>
            <w:tcMar>
              <w:top w:w="0" w:type="dxa"/>
              <w:left w:w="45" w:type="dxa"/>
              <w:bottom w:w="0" w:type="dxa"/>
              <w:right w:w="45" w:type="dxa"/>
            </w:tcMar>
            <w:vAlign w:val="bottom"/>
            <w:hideMark/>
          </w:tcPr>
          <w:p w14:paraId="56F5C1AA"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Đăng xuất</w:t>
            </w:r>
          </w:p>
        </w:tc>
        <w:tc>
          <w:tcPr>
            <w:tcW w:w="3395" w:type="dxa"/>
            <w:tcMar>
              <w:top w:w="0" w:type="dxa"/>
              <w:left w:w="45" w:type="dxa"/>
              <w:bottom w:w="0" w:type="dxa"/>
              <w:right w:w="45" w:type="dxa"/>
            </w:tcMar>
            <w:vAlign w:val="bottom"/>
            <w:hideMark/>
          </w:tcPr>
          <w:p w14:paraId="2D13765E"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75381B40" w14:textId="77777777" w:rsidTr="006173D6">
        <w:trPr>
          <w:trHeight w:val="285"/>
        </w:trPr>
        <w:tc>
          <w:tcPr>
            <w:tcW w:w="1268" w:type="dxa"/>
            <w:shd w:val="clear" w:color="auto" w:fill="FDE9D9"/>
            <w:tcMar>
              <w:top w:w="0" w:type="dxa"/>
              <w:left w:w="45" w:type="dxa"/>
              <w:bottom w:w="0" w:type="dxa"/>
              <w:right w:w="45" w:type="dxa"/>
            </w:tcMar>
            <w:vAlign w:val="bottom"/>
            <w:hideMark/>
          </w:tcPr>
          <w:p w14:paraId="02ACDF89" w14:textId="77777777" w:rsidR="003B7A72" w:rsidRPr="00642602" w:rsidRDefault="003B7A72" w:rsidP="003B7A72">
            <w:pPr>
              <w:jc w:val="center"/>
              <w:rPr>
                <w:rFonts w:ascii="Calibri" w:hAnsi="Calibri" w:cs="Calibri"/>
                <w:b/>
                <w:bCs/>
                <w:color w:val="000000"/>
                <w:sz w:val="26"/>
                <w:szCs w:val="26"/>
              </w:rPr>
            </w:pPr>
            <w:r w:rsidRPr="00642602">
              <w:rPr>
                <w:rFonts w:ascii="Calibri" w:hAnsi="Calibri" w:cs="Calibri"/>
                <w:b/>
                <w:bCs/>
                <w:color w:val="000000"/>
                <w:sz w:val="26"/>
                <w:szCs w:val="26"/>
              </w:rPr>
              <w:lastRenderedPageBreak/>
              <w:t>VI.</w:t>
            </w:r>
          </w:p>
        </w:tc>
        <w:tc>
          <w:tcPr>
            <w:tcW w:w="4961" w:type="dxa"/>
            <w:shd w:val="clear" w:color="auto" w:fill="FDE9D9"/>
            <w:tcMar>
              <w:top w:w="0" w:type="dxa"/>
              <w:left w:w="45" w:type="dxa"/>
              <w:bottom w:w="0" w:type="dxa"/>
              <w:right w:w="45" w:type="dxa"/>
            </w:tcMar>
            <w:vAlign w:val="bottom"/>
            <w:hideMark/>
          </w:tcPr>
          <w:p w14:paraId="3D084896" w14:textId="77777777" w:rsidR="003B7A72" w:rsidRPr="00642602" w:rsidRDefault="003B7A72" w:rsidP="003B7A72">
            <w:pPr>
              <w:rPr>
                <w:rFonts w:ascii="Calibri" w:hAnsi="Calibri" w:cs="Calibri"/>
                <w:b/>
                <w:bCs/>
                <w:color w:val="000000"/>
                <w:sz w:val="26"/>
                <w:szCs w:val="26"/>
              </w:rPr>
            </w:pPr>
            <w:r w:rsidRPr="00642602">
              <w:rPr>
                <w:rFonts w:ascii="Calibri" w:hAnsi="Calibri" w:cs="Calibri"/>
                <w:b/>
                <w:bCs/>
                <w:color w:val="000000"/>
                <w:sz w:val="26"/>
                <w:szCs w:val="26"/>
              </w:rPr>
              <w:t>Khác</w:t>
            </w:r>
          </w:p>
        </w:tc>
        <w:tc>
          <w:tcPr>
            <w:tcW w:w="3395" w:type="dxa"/>
            <w:shd w:val="clear" w:color="auto" w:fill="FDE9D9"/>
            <w:tcMar>
              <w:top w:w="0" w:type="dxa"/>
              <w:left w:w="45" w:type="dxa"/>
              <w:bottom w:w="0" w:type="dxa"/>
              <w:right w:w="45" w:type="dxa"/>
            </w:tcMar>
            <w:vAlign w:val="bottom"/>
            <w:hideMark/>
          </w:tcPr>
          <w:p w14:paraId="01D576B8" w14:textId="77777777" w:rsidR="003B7A72" w:rsidRPr="00642602" w:rsidRDefault="003B7A72" w:rsidP="003B7A72">
            <w:pPr>
              <w:rPr>
                <w:rFonts w:ascii="Calibri" w:hAnsi="Calibri" w:cs="Calibri"/>
                <w:b/>
                <w:bCs/>
                <w:color w:val="000000"/>
                <w:sz w:val="26"/>
                <w:szCs w:val="26"/>
              </w:rPr>
            </w:pPr>
          </w:p>
        </w:tc>
      </w:tr>
      <w:tr w:rsidR="003B7A72" w:rsidRPr="00642602" w14:paraId="6972246D" w14:textId="77777777" w:rsidTr="006173D6">
        <w:trPr>
          <w:trHeight w:val="285"/>
        </w:trPr>
        <w:tc>
          <w:tcPr>
            <w:tcW w:w="1268" w:type="dxa"/>
            <w:tcMar>
              <w:top w:w="0" w:type="dxa"/>
              <w:left w:w="45" w:type="dxa"/>
              <w:bottom w:w="0" w:type="dxa"/>
              <w:right w:w="45" w:type="dxa"/>
            </w:tcMar>
            <w:vAlign w:val="bottom"/>
            <w:hideMark/>
          </w:tcPr>
          <w:p w14:paraId="047A5F1E" w14:textId="77777777" w:rsidR="003B7A72" w:rsidRPr="00642602" w:rsidRDefault="003B7A72" w:rsidP="003B7A72">
            <w:pPr>
              <w:jc w:val="center"/>
              <w:rPr>
                <w:rFonts w:ascii="Calibri" w:hAnsi="Calibri" w:cs="Calibri"/>
                <w:color w:val="000000"/>
                <w:sz w:val="26"/>
                <w:szCs w:val="26"/>
              </w:rPr>
            </w:pPr>
            <w:r w:rsidRPr="00642602">
              <w:rPr>
                <w:rFonts w:ascii="Calibri" w:hAnsi="Calibri" w:cs="Calibri"/>
                <w:color w:val="000000"/>
                <w:sz w:val="26"/>
                <w:szCs w:val="26"/>
              </w:rPr>
              <w:t>1</w:t>
            </w:r>
          </w:p>
        </w:tc>
        <w:tc>
          <w:tcPr>
            <w:tcW w:w="4961" w:type="dxa"/>
            <w:tcMar>
              <w:top w:w="0" w:type="dxa"/>
              <w:left w:w="45" w:type="dxa"/>
              <w:bottom w:w="0" w:type="dxa"/>
              <w:right w:w="45" w:type="dxa"/>
            </w:tcMar>
            <w:vAlign w:val="bottom"/>
            <w:hideMark/>
          </w:tcPr>
          <w:p w14:paraId="659FA57D"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Giới thiệu dịch vụ</w:t>
            </w:r>
          </w:p>
        </w:tc>
        <w:tc>
          <w:tcPr>
            <w:tcW w:w="3395" w:type="dxa"/>
            <w:tcMar>
              <w:top w:w="0" w:type="dxa"/>
              <w:left w:w="45" w:type="dxa"/>
              <w:bottom w:w="0" w:type="dxa"/>
              <w:right w:w="45" w:type="dxa"/>
            </w:tcMar>
            <w:vAlign w:val="bottom"/>
            <w:hideMark/>
          </w:tcPr>
          <w:p w14:paraId="389C90F7"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297A9DE1" w14:textId="77777777" w:rsidTr="006173D6">
        <w:trPr>
          <w:trHeight w:val="285"/>
        </w:trPr>
        <w:tc>
          <w:tcPr>
            <w:tcW w:w="1268" w:type="dxa"/>
            <w:tcMar>
              <w:top w:w="0" w:type="dxa"/>
              <w:left w:w="45" w:type="dxa"/>
              <w:bottom w:w="0" w:type="dxa"/>
              <w:right w:w="45" w:type="dxa"/>
            </w:tcMar>
            <w:vAlign w:val="bottom"/>
            <w:hideMark/>
          </w:tcPr>
          <w:p w14:paraId="5AEC5B7D" w14:textId="77777777" w:rsidR="003B7A72" w:rsidRPr="00642602" w:rsidRDefault="003B7A72" w:rsidP="003B7A72">
            <w:pPr>
              <w:jc w:val="center"/>
              <w:rPr>
                <w:rFonts w:ascii="Calibri" w:hAnsi="Calibri" w:cs="Calibri"/>
                <w:color w:val="000000"/>
                <w:sz w:val="26"/>
                <w:szCs w:val="26"/>
              </w:rPr>
            </w:pPr>
            <w:r w:rsidRPr="00642602">
              <w:rPr>
                <w:rFonts w:ascii="Calibri" w:hAnsi="Calibri" w:cs="Calibri"/>
                <w:color w:val="000000"/>
                <w:sz w:val="26"/>
                <w:szCs w:val="26"/>
              </w:rPr>
              <w:t>2</w:t>
            </w:r>
          </w:p>
        </w:tc>
        <w:tc>
          <w:tcPr>
            <w:tcW w:w="4961" w:type="dxa"/>
            <w:tcMar>
              <w:top w:w="0" w:type="dxa"/>
              <w:left w:w="45" w:type="dxa"/>
              <w:bottom w:w="0" w:type="dxa"/>
              <w:right w:w="45" w:type="dxa"/>
            </w:tcMar>
            <w:vAlign w:val="bottom"/>
            <w:hideMark/>
          </w:tcPr>
          <w:p w14:paraId="387EA7D9"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Điều khoản sử dụng</w:t>
            </w:r>
          </w:p>
        </w:tc>
        <w:tc>
          <w:tcPr>
            <w:tcW w:w="3395" w:type="dxa"/>
            <w:tcMar>
              <w:top w:w="0" w:type="dxa"/>
              <w:left w:w="45" w:type="dxa"/>
              <w:bottom w:w="0" w:type="dxa"/>
              <w:right w:w="45" w:type="dxa"/>
            </w:tcMar>
            <w:vAlign w:val="bottom"/>
            <w:hideMark/>
          </w:tcPr>
          <w:p w14:paraId="6DF9F6B6"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02156A1E" w14:textId="77777777" w:rsidTr="006173D6">
        <w:trPr>
          <w:trHeight w:val="285"/>
        </w:trPr>
        <w:tc>
          <w:tcPr>
            <w:tcW w:w="1268" w:type="dxa"/>
            <w:tcMar>
              <w:top w:w="0" w:type="dxa"/>
              <w:left w:w="45" w:type="dxa"/>
              <w:bottom w:w="0" w:type="dxa"/>
              <w:right w:w="45" w:type="dxa"/>
            </w:tcMar>
            <w:vAlign w:val="bottom"/>
            <w:hideMark/>
          </w:tcPr>
          <w:p w14:paraId="60077AA8" w14:textId="77777777" w:rsidR="003B7A72" w:rsidRPr="00642602" w:rsidRDefault="003B7A72" w:rsidP="003B7A72">
            <w:pPr>
              <w:jc w:val="center"/>
              <w:rPr>
                <w:rFonts w:ascii="Calibri" w:hAnsi="Calibri" w:cs="Calibri"/>
                <w:color w:val="000000"/>
                <w:sz w:val="26"/>
                <w:szCs w:val="26"/>
              </w:rPr>
            </w:pPr>
            <w:r w:rsidRPr="00642602">
              <w:rPr>
                <w:rFonts w:ascii="Calibri" w:hAnsi="Calibri" w:cs="Calibri"/>
                <w:color w:val="000000"/>
                <w:sz w:val="26"/>
                <w:szCs w:val="26"/>
              </w:rPr>
              <w:t>3</w:t>
            </w:r>
          </w:p>
        </w:tc>
        <w:tc>
          <w:tcPr>
            <w:tcW w:w="4961" w:type="dxa"/>
            <w:tcMar>
              <w:top w:w="0" w:type="dxa"/>
              <w:left w:w="45" w:type="dxa"/>
              <w:bottom w:w="0" w:type="dxa"/>
              <w:right w:w="45" w:type="dxa"/>
            </w:tcMar>
            <w:vAlign w:val="bottom"/>
            <w:hideMark/>
          </w:tcPr>
          <w:p w14:paraId="19F96888"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Quy chế hoạt động</w:t>
            </w:r>
          </w:p>
        </w:tc>
        <w:tc>
          <w:tcPr>
            <w:tcW w:w="3395" w:type="dxa"/>
            <w:tcMar>
              <w:top w:w="0" w:type="dxa"/>
              <w:left w:w="45" w:type="dxa"/>
              <w:bottom w:w="0" w:type="dxa"/>
              <w:right w:w="45" w:type="dxa"/>
            </w:tcMar>
            <w:vAlign w:val="bottom"/>
            <w:hideMark/>
          </w:tcPr>
          <w:p w14:paraId="102BF9A8"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2C9FE29E" w14:textId="77777777" w:rsidTr="006173D6">
        <w:trPr>
          <w:trHeight w:val="285"/>
        </w:trPr>
        <w:tc>
          <w:tcPr>
            <w:tcW w:w="1268" w:type="dxa"/>
            <w:tcMar>
              <w:top w:w="0" w:type="dxa"/>
              <w:left w:w="45" w:type="dxa"/>
              <w:bottom w:w="0" w:type="dxa"/>
              <w:right w:w="45" w:type="dxa"/>
            </w:tcMar>
            <w:vAlign w:val="bottom"/>
            <w:hideMark/>
          </w:tcPr>
          <w:p w14:paraId="0A94AA56" w14:textId="77777777" w:rsidR="003B7A72" w:rsidRPr="00642602" w:rsidRDefault="003B7A72" w:rsidP="003B7A72">
            <w:pPr>
              <w:jc w:val="center"/>
              <w:rPr>
                <w:rFonts w:ascii="Calibri" w:hAnsi="Calibri" w:cs="Calibri"/>
                <w:color w:val="000000"/>
                <w:sz w:val="26"/>
                <w:szCs w:val="26"/>
              </w:rPr>
            </w:pPr>
            <w:r w:rsidRPr="00642602">
              <w:rPr>
                <w:rFonts w:ascii="Calibri" w:hAnsi="Calibri" w:cs="Calibri"/>
                <w:color w:val="000000"/>
                <w:sz w:val="26"/>
                <w:szCs w:val="26"/>
              </w:rPr>
              <w:t>4</w:t>
            </w:r>
          </w:p>
        </w:tc>
        <w:tc>
          <w:tcPr>
            <w:tcW w:w="4961" w:type="dxa"/>
            <w:tcMar>
              <w:top w:w="0" w:type="dxa"/>
              <w:left w:w="45" w:type="dxa"/>
              <w:bottom w:w="0" w:type="dxa"/>
              <w:right w:w="45" w:type="dxa"/>
            </w:tcMar>
            <w:vAlign w:val="bottom"/>
            <w:hideMark/>
          </w:tcPr>
          <w:p w14:paraId="045769E2"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Chính sách riêng tư</w:t>
            </w:r>
          </w:p>
        </w:tc>
        <w:tc>
          <w:tcPr>
            <w:tcW w:w="3395" w:type="dxa"/>
            <w:tcMar>
              <w:top w:w="0" w:type="dxa"/>
              <w:left w:w="45" w:type="dxa"/>
              <w:bottom w:w="0" w:type="dxa"/>
              <w:right w:w="45" w:type="dxa"/>
            </w:tcMar>
            <w:vAlign w:val="bottom"/>
            <w:hideMark/>
          </w:tcPr>
          <w:p w14:paraId="2885B5E5"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r w:rsidR="003B7A72" w:rsidRPr="00642602" w14:paraId="5B971386" w14:textId="77777777" w:rsidTr="006173D6">
        <w:trPr>
          <w:trHeight w:val="285"/>
        </w:trPr>
        <w:tc>
          <w:tcPr>
            <w:tcW w:w="1268" w:type="dxa"/>
            <w:tcMar>
              <w:top w:w="0" w:type="dxa"/>
              <w:left w:w="45" w:type="dxa"/>
              <w:bottom w:w="0" w:type="dxa"/>
              <w:right w:w="45" w:type="dxa"/>
            </w:tcMar>
            <w:vAlign w:val="bottom"/>
            <w:hideMark/>
          </w:tcPr>
          <w:p w14:paraId="0CC5A4D6" w14:textId="77777777" w:rsidR="003B7A72" w:rsidRPr="00642602" w:rsidRDefault="003B7A72" w:rsidP="003B7A72">
            <w:pPr>
              <w:jc w:val="center"/>
              <w:rPr>
                <w:rFonts w:ascii="Calibri" w:hAnsi="Calibri" w:cs="Calibri"/>
                <w:color w:val="000000"/>
                <w:sz w:val="26"/>
                <w:szCs w:val="26"/>
              </w:rPr>
            </w:pPr>
            <w:r w:rsidRPr="00642602">
              <w:rPr>
                <w:rFonts w:ascii="Calibri" w:hAnsi="Calibri" w:cs="Calibri"/>
                <w:color w:val="000000"/>
                <w:sz w:val="26"/>
                <w:szCs w:val="26"/>
              </w:rPr>
              <w:t>5</w:t>
            </w:r>
          </w:p>
        </w:tc>
        <w:tc>
          <w:tcPr>
            <w:tcW w:w="4961" w:type="dxa"/>
            <w:tcMar>
              <w:top w:w="0" w:type="dxa"/>
              <w:left w:w="45" w:type="dxa"/>
              <w:bottom w:w="0" w:type="dxa"/>
              <w:right w:w="45" w:type="dxa"/>
            </w:tcMar>
            <w:vAlign w:val="bottom"/>
            <w:hideMark/>
          </w:tcPr>
          <w:p w14:paraId="15516CA1"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Liên hệ</w:t>
            </w:r>
          </w:p>
        </w:tc>
        <w:tc>
          <w:tcPr>
            <w:tcW w:w="3395" w:type="dxa"/>
            <w:tcMar>
              <w:top w:w="0" w:type="dxa"/>
              <w:left w:w="45" w:type="dxa"/>
              <w:bottom w:w="0" w:type="dxa"/>
              <w:right w:w="45" w:type="dxa"/>
            </w:tcMar>
            <w:vAlign w:val="bottom"/>
            <w:hideMark/>
          </w:tcPr>
          <w:p w14:paraId="6FC10985" w14:textId="77777777" w:rsidR="003B7A72" w:rsidRPr="00642602" w:rsidRDefault="003B7A72" w:rsidP="003B7A72">
            <w:pPr>
              <w:rPr>
                <w:rFonts w:ascii="Calibri" w:hAnsi="Calibri" w:cs="Calibri"/>
                <w:color w:val="000000"/>
                <w:sz w:val="26"/>
                <w:szCs w:val="26"/>
              </w:rPr>
            </w:pPr>
            <w:r w:rsidRPr="00642602">
              <w:rPr>
                <w:rFonts w:ascii="Calibri" w:hAnsi="Calibri" w:cs="Calibri"/>
                <w:color w:val="000000"/>
                <w:sz w:val="26"/>
                <w:szCs w:val="26"/>
              </w:rPr>
              <w:t>Web, wap, app (android, iOS)</w:t>
            </w:r>
          </w:p>
        </w:tc>
      </w:tr>
    </w:tbl>
    <w:p w14:paraId="30D8BF3A" w14:textId="77777777" w:rsidR="00DE0A8D" w:rsidRDefault="00DE0A8D" w:rsidP="00DE0A8D">
      <w:pPr>
        <w:jc w:val="both"/>
        <w:rPr>
          <w:rFonts w:eastAsia="Arial"/>
          <w:b/>
          <w:sz w:val="26"/>
          <w:szCs w:val="26"/>
          <w:lang w:val="vi-VN"/>
        </w:rPr>
      </w:pPr>
    </w:p>
    <w:p w14:paraId="062CE539" w14:textId="77777777" w:rsidR="00DE0A8D" w:rsidRPr="008C2A16" w:rsidRDefault="00DE0A8D" w:rsidP="00DE0A8D">
      <w:pPr>
        <w:jc w:val="both"/>
        <w:rPr>
          <w:rFonts w:ascii="Calibri" w:eastAsia="Arial" w:hAnsi="Calibri" w:cs="Calibri"/>
          <w:b/>
          <w:color w:val="000000" w:themeColor="text1"/>
          <w:sz w:val="26"/>
          <w:szCs w:val="26"/>
        </w:rPr>
      </w:pPr>
    </w:p>
    <w:p w14:paraId="52285428" w14:textId="70B376DA" w:rsidR="00571616" w:rsidRPr="00DE0A8D" w:rsidRDefault="00891921" w:rsidP="009B44B6">
      <w:pPr>
        <w:numPr>
          <w:ilvl w:val="1"/>
          <w:numId w:val="24"/>
        </w:numPr>
        <w:jc w:val="both"/>
        <w:rPr>
          <w:rFonts w:eastAsia="Arial"/>
          <w:b/>
          <w:sz w:val="26"/>
          <w:szCs w:val="26"/>
        </w:rPr>
      </w:pPr>
      <w:r>
        <w:rPr>
          <w:rFonts w:eastAsia="Arial"/>
          <w:b/>
          <w:sz w:val="26"/>
          <w:szCs w:val="26"/>
        </w:rPr>
        <w:t>Chức năng quản trị</w:t>
      </w:r>
    </w:p>
    <w:p w14:paraId="294725E3" w14:textId="77777777" w:rsidR="0094157A" w:rsidRDefault="0094157A" w:rsidP="0094157A">
      <w:pPr>
        <w:ind w:left="450"/>
        <w:jc w:val="both"/>
        <w:rPr>
          <w:rFonts w:eastAsia="Arial"/>
          <w:sz w:val="26"/>
          <w:szCs w:val="26"/>
        </w:rPr>
      </w:pPr>
    </w:p>
    <w:tbl>
      <w:tblPr>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8"/>
        <w:gridCol w:w="4961"/>
        <w:gridCol w:w="3544"/>
      </w:tblGrid>
      <w:tr w:rsidR="0094157A" w:rsidRPr="0094157A" w14:paraId="1305DE3E" w14:textId="77777777" w:rsidTr="00D21411">
        <w:trPr>
          <w:trHeight w:val="285"/>
        </w:trPr>
        <w:tc>
          <w:tcPr>
            <w:tcW w:w="1268" w:type="dxa"/>
            <w:shd w:val="clear" w:color="auto" w:fill="BFBFBF"/>
            <w:tcMar>
              <w:top w:w="0" w:type="dxa"/>
              <w:left w:w="45" w:type="dxa"/>
              <w:bottom w:w="0" w:type="dxa"/>
              <w:right w:w="45" w:type="dxa"/>
            </w:tcMar>
            <w:vAlign w:val="bottom"/>
            <w:hideMark/>
          </w:tcPr>
          <w:p w14:paraId="07CDB629" w14:textId="77777777" w:rsidR="0094157A" w:rsidRPr="0094157A" w:rsidRDefault="0094157A" w:rsidP="0094157A">
            <w:pPr>
              <w:jc w:val="center"/>
              <w:rPr>
                <w:rFonts w:ascii="Calibri" w:hAnsi="Calibri" w:cs="Calibri"/>
                <w:b/>
                <w:bCs/>
                <w:color w:val="000000"/>
                <w:sz w:val="26"/>
                <w:szCs w:val="26"/>
              </w:rPr>
            </w:pPr>
            <w:r w:rsidRPr="0094157A">
              <w:rPr>
                <w:rFonts w:ascii="Calibri" w:hAnsi="Calibri" w:cs="Calibri"/>
                <w:b/>
                <w:bCs/>
                <w:color w:val="000000"/>
                <w:sz w:val="26"/>
                <w:szCs w:val="26"/>
              </w:rPr>
              <w:t>STT</w:t>
            </w:r>
          </w:p>
        </w:tc>
        <w:tc>
          <w:tcPr>
            <w:tcW w:w="4961" w:type="dxa"/>
            <w:shd w:val="clear" w:color="auto" w:fill="BFBFBF"/>
            <w:tcMar>
              <w:top w:w="0" w:type="dxa"/>
              <w:left w:w="45" w:type="dxa"/>
              <w:bottom w:w="0" w:type="dxa"/>
              <w:right w:w="45" w:type="dxa"/>
            </w:tcMar>
            <w:vAlign w:val="bottom"/>
            <w:hideMark/>
          </w:tcPr>
          <w:p w14:paraId="79D1EE5A" w14:textId="77777777" w:rsidR="0094157A" w:rsidRPr="0094157A" w:rsidRDefault="0094157A" w:rsidP="0094157A">
            <w:pPr>
              <w:rPr>
                <w:rFonts w:ascii="Calibri" w:hAnsi="Calibri" w:cs="Calibri"/>
                <w:b/>
                <w:bCs/>
                <w:color w:val="000000"/>
                <w:sz w:val="26"/>
                <w:szCs w:val="26"/>
              </w:rPr>
            </w:pPr>
            <w:r w:rsidRPr="0094157A">
              <w:rPr>
                <w:rFonts w:ascii="Calibri" w:hAnsi="Calibri" w:cs="Calibri"/>
                <w:b/>
                <w:bCs/>
                <w:color w:val="000000"/>
                <w:sz w:val="26"/>
                <w:szCs w:val="26"/>
              </w:rPr>
              <w:t>Tính năng</w:t>
            </w:r>
          </w:p>
        </w:tc>
        <w:tc>
          <w:tcPr>
            <w:tcW w:w="3544" w:type="dxa"/>
            <w:shd w:val="clear" w:color="auto" w:fill="BFBFBF"/>
            <w:tcMar>
              <w:top w:w="0" w:type="dxa"/>
              <w:left w:w="45" w:type="dxa"/>
              <w:bottom w:w="0" w:type="dxa"/>
              <w:right w:w="45" w:type="dxa"/>
            </w:tcMar>
            <w:vAlign w:val="bottom"/>
            <w:hideMark/>
          </w:tcPr>
          <w:p w14:paraId="05B1DA06" w14:textId="77777777" w:rsidR="0094157A" w:rsidRPr="0094157A" w:rsidRDefault="0094157A" w:rsidP="0094157A">
            <w:pPr>
              <w:rPr>
                <w:rFonts w:ascii="Calibri" w:hAnsi="Calibri" w:cs="Calibri"/>
                <w:b/>
                <w:bCs/>
                <w:color w:val="000000"/>
                <w:sz w:val="26"/>
                <w:szCs w:val="26"/>
              </w:rPr>
            </w:pPr>
            <w:r w:rsidRPr="0094157A">
              <w:rPr>
                <w:rFonts w:ascii="Calibri" w:hAnsi="Calibri" w:cs="Calibri"/>
                <w:b/>
                <w:bCs/>
                <w:color w:val="000000"/>
                <w:sz w:val="26"/>
                <w:szCs w:val="26"/>
              </w:rPr>
              <w:t>Kênh cung cấp</w:t>
            </w:r>
          </w:p>
        </w:tc>
      </w:tr>
      <w:tr w:rsidR="0094157A" w:rsidRPr="0094157A" w14:paraId="71D0CE5D" w14:textId="77777777" w:rsidTr="00D21411">
        <w:trPr>
          <w:trHeight w:val="285"/>
        </w:trPr>
        <w:tc>
          <w:tcPr>
            <w:tcW w:w="1268" w:type="dxa"/>
            <w:shd w:val="clear" w:color="auto" w:fill="FDE9D9"/>
            <w:tcMar>
              <w:top w:w="0" w:type="dxa"/>
              <w:left w:w="45" w:type="dxa"/>
              <w:bottom w:w="0" w:type="dxa"/>
              <w:right w:w="45" w:type="dxa"/>
            </w:tcMar>
            <w:vAlign w:val="bottom"/>
            <w:hideMark/>
          </w:tcPr>
          <w:p w14:paraId="632B9DA1" w14:textId="77777777" w:rsidR="0094157A" w:rsidRPr="0094157A" w:rsidRDefault="0094157A" w:rsidP="0094157A">
            <w:pPr>
              <w:jc w:val="center"/>
              <w:rPr>
                <w:rFonts w:ascii="Calibri" w:hAnsi="Calibri" w:cs="Calibri"/>
                <w:b/>
                <w:bCs/>
                <w:color w:val="000000"/>
                <w:sz w:val="26"/>
                <w:szCs w:val="26"/>
              </w:rPr>
            </w:pPr>
            <w:r w:rsidRPr="0094157A">
              <w:rPr>
                <w:rFonts w:ascii="Calibri" w:hAnsi="Calibri" w:cs="Calibri"/>
                <w:b/>
                <w:bCs/>
                <w:color w:val="000000"/>
                <w:sz w:val="26"/>
                <w:szCs w:val="26"/>
              </w:rPr>
              <w:t>I.</w:t>
            </w:r>
          </w:p>
        </w:tc>
        <w:tc>
          <w:tcPr>
            <w:tcW w:w="4961" w:type="dxa"/>
            <w:shd w:val="clear" w:color="auto" w:fill="FDE9D9"/>
            <w:tcMar>
              <w:top w:w="0" w:type="dxa"/>
              <w:left w:w="45" w:type="dxa"/>
              <w:bottom w:w="0" w:type="dxa"/>
              <w:right w:w="45" w:type="dxa"/>
            </w:tcMar>
            <w:vAlign w:val="bottom"/>
            <w:hideMark/>
          </w:tcPr>
          <w:p w14:paraId="1B4B10AB" w14:textId="77777777" w:rsidR="0094157A" w:rsidRPr="0094157A" w:rsidRDefault="0094157A" w:rsidP="0094157A">
            <w:pPr>
              <w:rPr>
                <w:rFonts w:ascii="Calibri" w:hAnsi="Calibri" w:cs="Calibri"/>
                <w:b/>
                <w:bCs/>
                <w:color w:val="000000"/>
                <w:sz w:val="26"/>
                <w:szCs w:val="26"/>
              </w:rPr>
            </w:pPr>
            <w:r w:rsidRPr="0094157A">
              <w:rPr>
                <w:rFonts w:ascii="Calibri" w:hAnsi="Calibri" w:cs="Calibri"/>
                <w:b/>
                <w:bCs/>
                <w:color w:val="000000"/>
                <w:sz w:val="26"/>
                <w:szCs w:val="26"/>
              </w:rPr>
              <w:t>Quản lý người dùng</w:t>
            </w:r>
          </w:p>
        </w:tc>
        <w:tc>
          <w:tcPr>
            <w:tcW w:w="3544" w:type="dxa"/>
            <w:shd w:val="clear" w:color="auto" w:fill="FDE9D9"/>
            <w:tcMar>
              <w:top w:w="0" w:type="dxa"/>
              <w:left w:w="45" w:type="dxa"/>
              <w:bottom w:w="0" w:type="dxa"/>
              <w:right w:w="45" w:type="dxa"/>
            </w:tcMar>
            <w:vAlign w:val="bottom"/>
            <w:hideMark/>
          </w:tcPr>
          <w:p w14:paraId="29CB282B" w14:textId="77777777" w:rsidR="0094157A" w:rsidRPr="0094157A" w:rsidRDefault="0094157A" w:rsidP="0094157A">
            <w:pPr>
              <w:rPr>
                <w:rFonts w:ascii="Calibri" w:hAnsi="Calibri" w:cs="Calibri"/>
                <w:b/>
                <w:bCs/>
                <w:color w:val="000000"/>
                <w:sz w:val="26"/>
                <w:szCs w:val="26"/>
              </w:rPr>
            </w:pPr>
          </w:p>
        </w:tc>
      </w:tr>
      <w:tr w:rsidR="0094157A" w:rsidRPr="0094157A" w14:paraId="647BEA98" w14:textId="77777777" w:rsidTr="00D21411">
        <w:trPr>
          <w:trHeight w:val="285"/>
        </w:trPr>
        <w:tc>
          <w:tcPr>
            <w:tcW w:w="1268" w:type="dxa"/>
            <w:tcMar>
              <w:top w:w="0" w:type="dxa"/>
              <w:left w:w="45" w:type="dxa"/>
              <w:bottom w:w="0" w:type="dxa"/>
              <w:right w:w="45" w:type="dxa"/>
            </w:tcMar>
            <w:vAlign w:val="bottom"/>
            <w:hideMark/>
          </w:tcPr>
          <w:p w14:paraId="7289B055" w14:textId="77777777" w:rsidR="0094157A" w:rsidRPr="0094157A" w:rsidRDefault="0094157A" w:rsidP="0094157A">
            <w:pPr>
              <w:jc w:val="center"/>
              <w:rPr>
                <w:rFonts w:ascii="Calibri" w:hAnsi="Calibri" w:cs="Calibri"/>
                <w:color w:val="000000"/>
                <w:sz w:val="26"/>
                <w:szCs w:val="26"/>
              </w:rPr>
            </w:pPr>
            <w:r w:rsidRPr="0094157A">
              <w:rPr>
                <w:rFonts w:ascii="Calibri" w:hAnsi="Calibri" w:cs="Calibri"/>
                <w:color w:val="000000"/>
                <w:sz w:val="26"/>
                <w:szCs w:val="26"/>
              </w:rPr>
              <w:t>1</w:t>
            </w:r>
          </w:p>
        </w:tc>
        <w:tc>
          <w:tcPr>
            <w:tcW w:w="4961" w:type="dxa"/>
            <w:tcMar>
              <w:top w:w="0" w:type="dxa"/>
              <w:left w:w="45" w:type="dxa"/>
              <w:bottom w:w="0" w:type="dxa"/>
              <w:right w:w="45" w:type="dxa"/>
            </w:tcMar>
            <w:vAlign w:val="bottom"/>
            <w:hideMark/>
          </w:tcPr>
          <w:p w14:paraId="273E921C"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Quản lý người dùng (thêm/sửa/xóa/quyền)</w:t>
            </w:r>
          </w:p>
        </w:tc>
        <w:tc>
          <w:tcPr>
            <w:tcW w:w="3544" w:type="dxa"/>
            <w:tcMar>
              <w:top w:w="0" w:type="dxa"/>
              <w:left w:w="45" w:type="dxa"/>
              <w:bottom w:w="0" w:type="dxa"/>
              <w:right w:w="45" w:type="dxa"/>
            </w:tcMar>
            <w:vAlign w:val="bottom"/>
            <w:hideMark/>
          </w:tcPr>
          <w:p w14:paraId="2677FEEF"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Web</w:t>
            </w:r>
          </w:p>
        </w:tc>
      </w:tr>
      <w:tr w:rsidR="0094157A" w:rsidRPr="0094157A" w14:paraId="7E245A83" w14:textId="77777777" w:rsidTr="00D21411">
        <w:trPr>
          <w:trHeight w:val="285"/>
        </w:trPr>
        <w:tc>
          <w:tcPr>
            <w:tcW w:w="1268" w:type="dxa"/>
            <w:shd w:val="clear" w:color="auto" w:fill="FDE9D9"/>
            <w:tcMar>
              <w:top w:w="0" w:type="dxa"/>
              <w:left w:w="45" w:type="dxa"/>
              <w:bottom w:w="0" w:type="dxa"/>
              <w:right w:w="45" w:type="dxa"/>
            </w:tcMar>
            <w:vAlign w:val="bottom"/>
            <w:hideMark/>
          </w:tcPr>
          <w:p w14:paraId="72E811DC" w14:textId="77777777" w:rsidR="0094157A" w:rsidRPr="0094157A" w:rsidRDefault="0094157A" w:rsidP="0094157A">
            <w:pPr>
              <w:jc w:val="center"/>
              <w:rPr>
                <w:rFonts w:ascii="Calibri" w:hAnsi="Calibri" w:cs="Calibri"/>
                <w:b/>
                <w:bCs/>
                <w:color w:val="000000"/>
                <w:sz w:val="26"/>
                <w:szCs w:val="26"/>
              </w:rPr>
            </w:pPr>
            <w:r w:rsidRPr="0094157A">
              <w:rPr>
                <w:rFonts w:ascii="Calibri" w:hAnsi="Calibri" w:cs="Calibri"/>
                <w:b/>
                <w:bCs/>
                <w:color w:val="000000"/>
                <w:sz w:val="26"/>
                <w:szCs w:val="26"/>
              </w:rPr>
              <w:t>II</w:t>
            </w:r>
          </w:p>
        </w:tc>
        <w:tc>
          <w:tcPr>
            <w:tcW w:w="4961" w:type="dxa"/>
            <w:shd w:val="clear" w:color="auto" w:fill="FDE9D9"/>
            <w:tcMar>
              <w:top w:w="0" w:type="dxa"/>
              <w:left w:w="45" w:type="dxa"/>
              <w:bottom w:w="0" w:type="dxa"/>
              <w:right w:w="45" w:type="dxa"/>
            </w:tcMar>
            <w:vAlign w:val="bottom"/>
            <w:hideMark/>
          </w:tcPr>
          <w:p w14:paraId="4C020CB2" w14:textId="77777777" w:rsidR="0094157A" w:rsidRPr="0094157A" w:rsidRDefault="0094157A" w:rsidP="0094157A">
            <w:pPr>
              <w:rPr>
                <w:rFonts w:ascii="Calibri" w:hAnsi="Calibri" w:cs="Calibri"/>
                <w:b/>
                <w:bCs/>
                <w:color w:val="000000"/>
                <w:sz w:val="26"/>
                <w:szCs w:val="26"/>
              </w:rPr>
            </w:pPr>
            <w:r w:rsidRPr="0094157A">
              <w:rPr>
                <w:rFonts w:ascii="Calibri" w:hAnsi="Calibri" w:cs="Calibri"/>
                <w:b/>
                <w:bCs/>
                <w:color w:val="000000"/>
                <w:sz w:val="26"/>
                <w:szCs w:val="26"/>
              </w:rPr>
              <w:t>Quản lý nội dung</w:t>
            </w:r>
          </w:p>
        </w:tc>
        <w:tc>
          <w:tcPr>
            <w:tcW w:w="3544" w:type="dxa"/>
            <w:shd w:val="clear" w:color="auto" w:fill="FDE9D9"/>
            <w:tcMar>
              <w:top w:w="0" w:type="dxa"/>
              <w:left w:w="45" w:type="dxa"/>
              <w:bottom w:w="0" w:type="dxa"/>
              <w:right w:w="45" w:type="dxa"/>
            </w:tcMar>
            <w:vAlign w:val="bottom"/>
            <w:hideMark/>
          </w:tcPr>
          <w:p w14:paraId="05ADF889" w14:textId="77777777" w:rsidR="0094157A" w:rsidRPr="0094157A" w:rsidRDefault="0094157A" w:rsidP="0094157A">
            <w:pPr>
              <w:rPr>
                <w:rFonts w:ascii="Calibri" w:hAnsi="Calibri" w:cs="Calibri"/>
                <w:sz w:val="26"/>
                <w:szCs w:val="26"/>
              </w:rPr>
            </w:pPr>
            <w:r w:rsidRPr="0094157A">
              <w:rPr>
                <w:rFonts w:ascii="Calibri" w:hAnsi="Calibri" w:cs="Calibri"/>
                <w:sz w:val="26"/>
                <w:szCs w:val="26"/>
              </w:rPr>
              <w:t>Web</w:t>
            </w:r>
          </w:p>
        </w:tc>
      </w:tr>
      <w:tr w:rsidR="0094157A" w:rsidRPr="0094157A" w14:paraId="1A12A2D1" w14:textId="77777777" w:rsidTr="00D21411">
        <w:trPr>
          <w:trHeight w:val="360"/>
        </w:trPr>
        <w:tc>
          <w:tcPr>
            <w:tcW w:w="1268" w:type="dxa"/>
            <w:tcMar>
              <w:top w:w="0" w:type="dxa"/>
              <w:left w:w="45" w:type="dxa"/>
              <w:bottom w:w="0" w:type="dxa"/>
              <w:right w:w="45" w:type="dxa"/>
            </w:tcMar>
            <w:vAlign w:val="bottom"/>
            <w:hideMark/>
          </w:tcPr>
          <w:p w14:paraId="53B13D03" w14:textId="77777777" w:rsidR="0094157A" w:rsidRPr="0094157A" w:rsidRDefault="0094157A" w:rsidP="0094157A">
            <w:pPr>
              <w:jc w:val="center"/>
              <w:rPr>
                <w:rFonts w:ascii="Calibri" w:hAnsi="Calibri" w:cs="Calibri"/>
                <w:color w:val="000000"/>
                <w:sz w:val="26"/>
                <w:szCs w:val="26"/>
              </w:rPr>
            </w:pPr>
            <w:r w:rsidRPr="0094157A">
              <w:rPr>
                <w:rFonts w:ascii="Calibri" w:hAnsi="Calibri" w:cs="Calibri"/>
                <w:color w:val="000000"/>
                <w:sz w:val="26"/>
                <w:szCs w:val="26"/>
              </w:rPr>
              <w:t>1</w:t>
            </w:r>
          </w:p>
        </w:tc>
        <w:tc>
          <w:tcPr>
            <w:tcW w:w="4961" w:type="dxa"/>
            <w:tcMar>
              <w:top w:w="0" w:type="dxa"/>
              <w:left w:w="45" w:type="dxa"/>
              <w:bottom w:w="0" w:type="dxa"/>
              <w:right w:w="45" w:type="dxa"/>
            </w:tcMar>
            <w:vAlign w:val="bottom"/>
            <w:hideMark/>
          </w:tcPr>
          <w:p w14:paraId="517E8BCF" w14:textId="48161B14"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 xml:space="preserve">Quản lý </w:t>
            </w:r>
            <w:r w:rsidR="00D21411">
              <w:rPr>
                <w:rFonts w:ascii="Calibri" w:hAnsi="Calibri" w:cs="Calibri"/>
                <w:color w:val="000000"/>
                <w:sz w:val="26"/>
                <w:szCs w:val="26"/>
              </w:rPr>
              <w:t>sản phẩm</w:t>
            </w:r>
          </w:p>
        </w:tc>
        <w:tc>
          <w:tcPr>
            <w:tcW w:w="3544" w:type="dxa"/>
            <w:tcMar>
              <w:top w:w="0" w:type="dxa"/>
              <w:left w:w="45" w:type="dxa"/>
              <w:bottom w:w="0" w:type="dxa"/>
              <w:right w:w="45" w:type="dxa"/>
            </w:tcMar>
            <w:vAlign w:val="bottom"/>
            <w:hideMark/>
          </w:tcPr>
          <w:p w14:paraId="7EC6575E"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Web</w:t>
            </w:r>
          </w:p>
        </w:tc>
      </w:tr>
      <w:tr w:rsidR="0094157A" w:rsidRPr="0094157A" w14:paraId="4E347001" w14:textId="77777777" w:rsidTr="00D21411">
        <w:trPr>
          <w:trHeight w:val="285"/>
        </w:trPr>
        <w:tc>
          <w:tcPr>
            <w:tcW w:w="1268" w:type="dxa"/>
            <w:tcMar>
              <w:top w:w="0" w:type="dxa"/>
              <w:left w:w="45" w:type="dxa"/>
              <w:bottom w:w="0" w:type="dxa"/>
              <w:right w:w="45" w:type="dxa"/>
            </w:tcMar>
            <w:vAlign w:val="bottom"/>
            <w:hideMark/>
          </w:tcPr>
          <w:p w14:paraId="1AB64F57" w14:textId="61A1C295" w:rsidR="0094157A" w:rsidRPr="00F02696" w:rsidRDefault="00F02696" w:rsidP="0094157A">
            <w:pPr>
              <w:jc w:val="center"/>
              <w:rPr>
                <w:rFonts w:ascii="Calibri" w:hAnsi="Calibri" w:cs="Calibri"/>
                <w:color w:val="000000"/>
                <w:sz w:val="26"/>
                <w:szCs w:val="26"/>
                <w:lang w:val="vi-VN"/>
              </w:rPr>
            </w:pPr>
            <w:r>
              <w:rPr>
                <w:rFonts w:ascii="Calibri" w:hAnsi="Calibri" w:cs="Calibri"/>
                <w:color w:val="000000"/>
                <w:sz w:val="26"/>
                <w:szCs w:val="26"/>
                <w:lang w:val="vi-VN"/>
              </w:rPr>
              <w:t>2</w:t>
            </w:r>
          </w:p>
        </w:tc>
        <w:tc>
          <w:tcPr>
            <w:tcW w:w="4961" w:type="dxa"/>
            <w:tcMar>
              <w:top w:w="0" w:type="dxa"/>
              <w:left w:w="45" w:type="dxa"/>
              <w:bottom w:w="0" w:type="dxa"/>
              <w:right w:w="45" w:type="dxa"/>
            </w:tcMar>
            <w:vAlign w:val="bottom"/>
            <w:hideMark/>
          </w:tcPr>
          <w:p w14:paraId="5F0E8FD9" w14:textId="34F342C2"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 xml:space="preserve">Quản lý </w:t>
            </w:r>
            <w:r w:rsidR="00D21411">
              <w:rPr>
                <w:rFonts w:ascii="Calibri" w:hAnsi="Calibri" w:cs="Calibri"/>
                <w:color w:val="000000"/>
                <w:sz w:val="26"/>
                <w:szCs w:val="26"/>
              </w:rPr>
              <w:t>khách h</w:t>
            </w:r>
            <w:r w:rsidR="006173D6">
              <w:rPr>
                <w:rFonts w:ascii="Calibri" w:hAnsi="Calibri" w:cs="Calibri"/>
                <w:color w:val="000000"/>
                <w:sz w:val="26"/>
                <w:szCs w:val="26"/>
              </w:rPr>
              <w:t xml:space="preserve">àng </w:t>
            </w:r>
          </w:p>
        </w:tc>
        <w:tc>
          <w:tcPr>
            <w:tcW w:w="3544" w:type="dxa"/>
            <w:tcMar>
              <w:top w:w="0" w:type="dxa"/>
              <w:left w:w="45" w:type="dxa"/>
              <w:bottom w:w="0" w:type="dxa"/>
              <w:right w:w="45" w:type="dxa"/>
            </w:tcMar>
            <w:vAlign w:val="bottom"/>
            <w:hideMark/>
          </w:tcPr>
          <w:p w14:paraId="4CB17077"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Web</w:t>
            </w:r>
          </w:p>
        </w:tc>
      </w:tr>
      <w:tr w:rsidR="0094157A" w:rsidRPr="0094157A" w14:paraId="00944BCA" w14:textId="77777777" w:rsidTr="00D21411">
        <w:trPr>
          <w:trHeight w:val="285"/>
        </w:trPr>
        <w:tc>
          <w:tcPr>
            <w:tcW w:w="1268" w:type="dxa"/>
            <w:tcMar>
              <w:top w:w="0" w:type="dxa"/>
              <w:left w:w="45" w:type="dxa"/>
              <w:bottom w:w="0" w:type="dxa"/>
              <w:right w:w="45" w:type="dxa"/>
            </w:tcMar>
            <w:vAlign w:val="bottom"/>
            <w:hideMark/>
          </w:tcPr>
          <w:p w14:paraId="4CB9A9FC" w14:textId="071E2A81" w:rsidR="0094157A" w:rsidRPr="00F02696" w:rsidRDefault="00F02696" w:rsidP="0094157A">
            <w:pPr>
              <w:jc w:val="center"/>
              <w:rPr>
                <w:rFonts w:ascii="Calibri" w:hAnsi="Calibri" w:cs="Calibri"/>
                <w:color w:val="000000"/>
                <w:sz w:val="26"/>
                <w:szCs w:val="26"/>
                <w:lang w:val="vi-VN"/>
              </w:rPr>
            </w:pPr>
            <w:r>
              <w:rPr>
                <w:rFonts w:ascii="Calibri" w:hAnsi="Calibri" w:cs="Calibri"/>
                <w:color w:val="000000"/>
                <w:sz w:val="26"/>
                <w:szCs w:val="26"/>
                <w:lang w:val="vi-VN"/>
              </w:rPr>
              <w:t>3</w:t>
            </w:r>
          </w:p>
        </w:tc>
        <w:tc>
          <w:tcPr>
            <w:tcW w:w="4961" w:type="dxa"/>
            <w:tcMar>
              <w:top w:w="0" w:type="dxa"/>
              <w:left w:w="45" w:type="dxa"/>
              <w:bottom w:w="0" w:type="dxa"/>
              <w:right w:w="45" w:type="dxa"/>
            </w:tcMar>
            <w:vAlign w:val="bottom"/>
            <w:hideMark/>
          </w:tcPr>
          <w:p w14:paraId="09BAF74D" w14:textId="5D47D758"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 xml:space="preserve">Quản lý </w:t>
            </w:r>
            <w:r w:rsidR="00D21411">
              <w:rPr>
                <w:rFonts w:ascii="Calibri" w:hAnsi="Calibri" w:cs="Calibri"/>
                <w:color w:val="000000"/>
                <w:sz w:val="26"/>
                <w:szCs w:val="26"/>
              </w:rPr>
              <w:t>nhân viên</w:t>
            </w:r>
          </w:p>
        </w:tc>
        <w:tc>
          <w:tcPr>
            <w:tcW w:w="3544" w:type="dxa"/>
            <w:tcMar>
              <w:top w:w="0" w:type="dxa"/>
              <w:left w:w="45" w:type="dxa"/>
              <w:bottom w:w="0" w:type="dxa"/>
              <w:right w:w="45" w:type="dxa"/>
            </w:tcMar>
            <w:vAlign w:val="bottom"/>
            <w:hideMark/>
          </w:tcPr>
          <w:p w14:paraId="64ADF4C6"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Web</w:t>
            </w:r>
          </w:p>
        </w:tc>
      </w:tr>
      <w:tr w:rsidR="0094157A" w:rsidRPr="0094157A" w14:paraId="0C2E6945" w14:textId="77777777" w:rsidTr="00D21411">
        <w:trPr>
          <w:trHeight w:val="285"/>
        </w:trPr>
        <w:tc>
          <w:tcPr>
            <w:tcW w:w="1268" w:type="dxa"/>
            <w:tcMar>
              <w:top w:w="0" w:type="dxa"/>
              <w:left w:w="45" w:type="dxa"/>
              <w:bottom w:w="0" w:type="dxa"/>
              <w:right w:w="45" w:type="dxa"/>
            </w:tcMar>
            <w:vAlign w:val="bottom"/>
            <w:hideMark/>
          </w:tcPr>
          <w:p w14:paraId="542C4186" w14:textId="683641EE" w:rsidR="0094157A" w:rsidRPr="00F02696" w:rsidRDefault="00F02696" w:rsidP="0094157A">
            <w:pPr>
              <w:jc w:val="center"/>
              <w:rPr>
                <w:rFonts w:ascii="Calibri" w:hAnsi="Calibri" w:cs="Calibri"/>
                <w:color w:val="000000"/>
                <w:sz w:val="26"/>
                <w:szCs w:val="26"/>
                <w:lang w:val="vi-VN"/>
              </w:rPr>
            </w:pPr>
            <w:r>
              <w:rPr>
                <w:rFonts w:ascii="Calibri" w:hAnsi="Calibri" w:cs="Calibri"/>
                <w:color w:val="000000"/>
                <w:sz w:val="26"/>
                <w:szCs w:val="26"/>
                <w:lang w:val="vi-VN"/>
              </w:rPr>
              <w:t>4</w:t>
            </w:r>
          </w:p>
        </w:tc>
        <w:tc>
          <w:tcPr>
            <w:tcW w:w="4961" w:type="dxa"/>
            <w:tcMar>
              <w:top w:w="0" w:type="dxa"/>
              <w:left w:w="45" w:type="dxa"/>
              <w:bottom w:w="0" w:type="dxa"/>
              <w:right w:w="45" w:type="dxa"/>
            </w:tcMar>
            <w:vAlign w:val="bottom"/>
            <w:hideMark/>
          </w:tcPr>
          <w:p w14:paraId="40DA93EA"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Quản lý banner hệ thống, banner sự kiện, chuyên mục…</w:t>
            </w:r>
          </w:p>
        </w:tc>
        <w:tc>
          <w:tcPr>
            <w:tcW w:w="3544" w:type="dxa"/>
            <w:tcMar>
              <w:top w:w="0" w:type="dxa"/>
              <w:left w:w="45" w:type="dxa"/>
              <w:bottom w:w="0" w:type="dxa"/>
              <w:right w:w="45" w:type="dxa"/>
            </w:tcMar>
            <w:vAlign w:val="bottom"/>
            <w:hideMark/>
          </w:tcPr>
          <w:p w14:paraId="1C693BF8"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Web</w:t>
            </w:r>
          </w:p>
        </w:tc>
      </w:tr>
      <w:tr w:rsidR="0094157A" w:rsidRPr="0094157A" w14:paraId="28D1C638" w14:textId="77777777" w:rsidTr="00D21411">
        <w:trPr>
          <w:trHeight w:val="285"/>
        </w:trPr>
        <w:tc>
          <w:tcPr>
            <w:tcW w:w="1268" w:type="dxa"/>
            <w:shd w:val="clear" w:color="auto" w:fill="FDE9D9"/>
            <w:tcMar>
              <w:top w:w="0" w:type="dxa"/>
              <w:left w:w="45" w:type="dxa"/>
              <w:bottom w:w="0" w:type="dxa"/>
              <w:right w:w="45" w:type="dxa"/>
            </w:tcMar>
            <w:vAlign w:val="bottom"/>
            <w:hideMark/>
          </w:tcPr>
          <w:p w14:paraId="6B893D2D" w14:textId="77777777" w:rsidR="0094157A" w:rsidRPr="0094157A" w:rsidRDefault="0094157A" w:rsidP="0094157A">
            <w:pPr>
              <w:jc w:val="center"/>
              <w:rPr>
                <w:rFonts w:ascii="Calibri" w:hAnsi="Calibri" w:cs="Calibri"/>
                <w:b/>
                <w:bCs/>
                <w:color w:val="000000"/>
                <w:sz w:val="26"/>
                <w:szCs w:val="26"/>
              </w:rPr>
            </w:pPr>
            <w:r w:rsidRPr="0094157A">
              <w:rPr>
                <w:rFonts w:ascii="Calibri" w:hAnsi="Calibri" w:cs="Calibri"/>
                <w:b/>
                <w:bCs/>
                <w:color w:val="000000"/>
                <w:sz w:val="26"/>
                <w:szCs w:val="26"/>
              </w:rPr>
              <w:t>III</w:t>
            </w:r>
          </w:p>
        </w:tc>
        <w:tc>
          <w:tcPr>
            <w:tcW w:w="4961" w:type="dxa"/>
            <w:shd w:val="clear" w:color="auto" w:fill="FDE9D9"/>
            <w:tcMar>
              <w:top w:w="0" w:type="dxa"/>
              <w:left w:w="45" w:type="dxa"/>
              <w:bottom w:w="0" w:type="dxa"/>
              <w:right w:w="45" w:type="dxa"/>
            </w:tcMar>
            <w:vAlign w:val="bottom"/>
            <w:hideMark/>
          </w:tcPr>
          <w:p w14:paraId="0AFCE1A2" w14:textId="77777777" w:rsidR="0094157A" w:rsidRPr="0094157A" w:rsidRDefault="0094157A" w:rsidP="0094157A">
            <w:pPr>
              <w:rPr>
                <w:rFonts w:ascii="Calibri" w:hAnsi="Calibri" w:cs="Calibri"/>
                <w:b/>
                <w:bCs/>
                <w:color w:val="000000"/>
                <w:sz w:val="26"/>
                <w:szCs w:val="26"/>
              </w:rPr>
            </w:pPr>
            <w:r w:rsidRPr="0094157A">
              <w:rPr>
                <w:rFonts w:ascii="Calibri" w:hAnsi="Calibri" w:cs="Calibri"/>
                <w:b/>
                <w:bCs/>
                <w:color w:val="000000"/>
                <w:sz w:val="26"/>
                <w:szCs w:val="26"/>
              </w:rPr>
              <w:t>Báo cáo</w:t>
            </w:r>
          </w:p>
        </w:tc>
        <w:tc>
          <w:tcPr>
            <w:tcW w:w="3544" w:type="dxa"/>
            <w:shd w:val="clear" w:color="auto" w:fill="FDE9D9"/>
            <w:tcMar>
              <w:top w:w="0" w:type="dxa"/>
              <w:left w:w="45" w:type="dxa"/>
              <w:bottom w:w="0" w:type="dxa"/>
              <w:right w:w="45" w:type="dxa"/>
            </w:tcMar>
            <w:vAlign w:val="bottom"/>
            <w:hideMark/>
          </w:tcPr>
          <w:p w14:paraId="2268C81D" w14:textId="77777777" w:rsidR="0094157A" w:rsidRPr="0094157A" w:rsidRDefault="0094157A" w:rsidP="0094157A">
            <w:pPr>
              <w:rPr>
                <w:rFonts w:ascii="Calibri" w:hAnsi="Calibri" w:cs="Calibri"/>
                <w:sz w:val="26"/>
                <w:szCs w:val="26"/>
              </w:rPr>
            </w:pPr>
            <w:r w:rsidRPr="0094157A">
              <w:rPr>
                <w:rFonts w:ascii="Calibri" w:hAnsi="Calibri" w:cs="Calibri"/>
                <w:sz w:val="26"/>
                <w:szCs w:val="26"/>
              </w:rPr>
              <w:t>Web</w:t>
            </w:r>
          </w:p>
        </w:tc>
      </w:tr>
      <w:tr w:rsidR="0094157A" w:rsidRPr="0094157A" w14:paraId="1C08A330" w14:textId="77777777" w:rsidTr="00D21411">
        <w:trPr>
          <w:trHeight w:val="285"/>
        </w:trPr>
        <w:tc>
          <w:tcPr>
            <w:tcW w:w="1268" w:type="dxa"/>
            <w:tcMar>
              <w:top w:w="0" w:type="dxa"/>
              <w:left w:w="45" w:type="dxa"/>
              <w:bottom w:w="0" w:type="dxa"/>
              <w:right w:w="45" w:type="dxa"/>
            </w:tcMar>
            <w:vAlign w:val="bottom"/>
            <w:hideMark/>
          </w:tcPr>
          <w:p w14:paraId="7DCD520B" w14:textId="4BAB0F11" w:rsidR="0094157A" w:rsidRPr="00D21411" w:rsidRDefault="00D21411" w:rsidP="0094157A">
            <w:pPr>
              <w:jc w:val="center"/>
              <w:rPr>
                <w:rFonts w:ascii="Calibri" w:hAnsi="Calibri" w:cs="Calibri"/>
                <w:color w:val="000000"/>
                <w:sz w:val="26"/>
                <w:szCs w:val="26"/>
                <w:lang w:val="vi-VN"/>
              </w:rPr>
            </w:pPr>
            <w:r>
              <w:rPr>
                <w:rFonts w:ascii="Calibri" w:hAnsi="Calibri" w:cs="Calibri"/>
                <w:color w:val="000000"/>
                <w:sz w:val="26"/>
                <w:szCs w:val="26"/>
                <w:lang w:val="vi-VN"/>
              </w:rPr>
              <w:t>1</w:t>
            </w:r>
          </w:p>
        </w:tc>
        <w:tc>
          <w:tcPr>
            <w:tcW w:w="4961" w:type="dxa"/>
            <w:tcMar>
              <w:top w:w="0" w:type="dxa"/>
              <w:left w:w="45" w:type="dxa"/>
              <w:bottom w:w="0" w:type="dxa"/>
              <w:right w:w="45" w:type="dxa"/>
            </w:tcMar>
            <w:vAlign w:val="bottom"/>
            <w:hideMark/>
          </w:tcPr>
          <w:p w14:paraId="48D17212"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Báo cáo doanh thu theo ngày/tháng/khoảng thời gian</w:t>
            </w:r>
          </w:p>
        </w:tc>
        <w:tc>
          <w:tcPr>
            <w:tcW w:w="3544" w:type="dxa"/>
            <w:tcMar>
              <w:top w:w="0" w:type="dxa"/>
              <w:left w:w="45" w:type="dxa"/>
              <w:bottom w:w="0" w:type="dxa"/>
              <w:right w:w="45" w:type="dxa"/>
            </w:tcMar>
            <w:vAlign w:val="bottom"/>
            <w:hideMark/>
          </w:tcPr>
          <w:p w14:paraId="261202F8"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Web</w:t>
            </w:r>
          </w:p>
        </w:tc>
      </w:tr>
      <w:tr w:rsidR="0094157A" w:rsidRPr="0094157A" w14:paraId="1F3E4159" w14:textId="77777777" w:rsidTr="00D21411">
        <w:trPr>
          <w:trHeight w:val="285"/>
        </w:trPr>
        <w:tc>
          <w:tcPr>
            <w:tcW w:w="1268" w:type="dxa"/>
            <w:tcMar>
              <w:top w:w="0" w:type="dxa"/>
              <w:left w:w="45" w:type="dxa"/>
              <w:bottom w:w="0" w:type="dxa"/>
              <w:right w:w="45" w:type="dxa"/>
            </w:tcMar>
            <w:vAlign w:val="bottom"/>
            <w:hideMark/>
          </w:tcPr>
          <w:p w14:paraId="2740C767" w14:textId="13D16001" w:rsidR="0094157A" w:rsidRPr="00F02696" w:rsidRDefault="00F02696" w:rsidP="0094157A">
            <w:pPr>
              <w:jc w:val="center"/>
              <w:rPr>
                <w:rFonts w:ascii="Calibri" w:hAnsi="Calibri" w:cs="Calibri"/>
                <w:color w:val="000000"/>
                <w:sz w:val="26"/>
                <w:szCs w:val="26"/>
                <w:lang w:val="vi-VN"/>
              </w:rPr>
            </w:pPr>
            <w:r>
              <w:rPr>
                <w:rFonts w:ascii="Calibri" w:hAnsi="Calibri" w:cs="Calibri"/>
                <w:color w:val="000000"/>
                <w:sz w:val="26"/>
                <w:szCs w:val="26"/>
                <w:lang w:val="vi-VN"/>
              </w:rPr>
              <w:t>3</w:t>
            </w:r>
          </w:p>
        </w:tc>
        <w:tc>
          <w:tcPr>
            <w:tcW w:w="4961" w:type="dxa"/>
            <w:tcMar>
              <w:top w:w="0" w:type="dxa"/>
              <w:left w:w="45" w:type="dxa"/>
              <w:bottom w:w="0" w:type="dxa"/>
              <w:right w:w="45" w:type="dxa"/>
            </w:tcMar>
            <w:vAlign w:val="bottom"/>
            <w:hideMark/>
          </w:tcPr>
          <w:p w14:paraId="7B2E8A37" w14:textId="1F862EFB"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 xml:space="preserve">Báo cáo </w:t>
            </w:r>
            <w:r w:rsidR="00D21411">
              <w:rPr>
                <w:rFonts w:ascii="Calibri" w:hAnsi="Calibri" w:cs="Calibri"/>
                <w:color w:val="000000"/>
                <w:sz w:val="26"/>
                <w:szCs w:val="26"/>
              </w:rPr>
              <w:t>doanh thu theo từng mặt h</w:t>
            </w:r>
            <w:r w:rsidR="00466C7D">
              <w:rPr>
                <w:rFonts w:ascii="Calibri" w:hAnsi="Calibri" w:cs="Calibri"/>
                <w:color w:val="000000"/>
                <w:sz w:val="26"/>
                <w:szCs w:val="26"/>
              </w:rPr>
              <w:t>àng</w:t>
            </w:r>
          </w:p>
        </w:tc>
        <w:tc>
          <w:tcPr>
            <w:tcW w:w="3544" w:type="dxa"/>
            <w:tcMar>
              <w:top w:w="0" w:type="dxa"/>
              <w:left w:w="45" w:type="dxa"/>
              <w:bottom w:w="0" w:type="dxa"/>
              <w:right w:w="45" w:type="dxa"/>
            </w:tcMar>
            <w:vAlign w:val="bottom"/>
            <w:hideMark/>
          </w:tcPr>
          <w:p w14:paraId="43794AFA" w14:textId="77777777" w:rsidR="0094157A" w:rsidRPr="0094157A" w:rsidRDefault="0094157A" w:rsidP="0094157A">
            <w:pPr>
              <w:rPr>
                <w:rFonts w:ascii="Calibri" w:hAnsi="Calibri" w:cs="Calibri"/>
                <w:color w:val="000000"/>
                <w:sz w:val="26"/>
                <w:szCs w:val="26"/>
              </w:rPr>
            </w:pPr>
            <w:r w:rsidRPr="0094157A">
              <w:rPr>
                <w:rFonts w:ascii="Calibri" w:hAnsi="Calibri" w:cs="Calibri"/>
                <w:color w:val="000000"/>
                <w:sz w:val="26"/>
                <w:szCs w:val="26"/>
              </w:rPr>
              <w:t>Web</w:t>
            </w:r>
          </w:p>
        </w:tc>
      </w:tr>
      <w:tr w:rsidR="00D21411" w:rsidRPr="0094157A" w14:paraId="0C20A319" w14:textId="77777777" w:rsidTr="00D21411">
        <w:trPr>
          <w:trHeight w:val="285"/>
        </w:trPr>
        <w:tc>
          <w:tcPr>
            <w:tcW w:w="1268" w:type="dxa"/>
            <w:tcMar>
              <w:top w:w="0" w:type="dxa"/>
              <w:left w:w="45" w:type="dxa"/>
              <w:bottom w:w="0" w:type="dxa"/>
              <w:right w:w="45" w:type="dxa"/>
            </w:tcMar>
            <w:vAlign w:val="bottom"/>
          </w:tcPr>
          <w:p w14:paraId="490D3B18" w14:textId="5B1DBEFC" w:rsidR="00D21411" w:rsidRDefault="00D21411" w:rsidP="0094157A">
            <w:pPr>
              <w:jc w:val="center"/>
              <w:rPr>
                <w:rFonts w:ascii="Calibri" w:hAnsi="Calibri" w:cs="Calibri"/>
                <w:color w:val="000000"/>
                <w:sz w:val="26"/>
                <w:szCs w:val="26"/>
                <w:lang w:val="vi-VN"/>
              </w:rPr>
            </w:pPr>
            <w:r>
              <w:rPr>
                <w:rFonts w:ascii="Calibri" w:hAnsi="Calibri" w:cs="Calibri"/>
                <w:color w:val="000000"/>
                <w:sz w:val="26"/>
                <w:szCs w:val="26"/>
                <w:lang w:val="vi-VN"/>
              </w:rPr>
              <w:t>4</w:t>
            </w:r>
          </w:p>
        </w:tc>
        <w:tc>
          <w:tcPr>
            <w:tcW w:w="4961" w:type="dxa"/>
            <w:tcMar>
              <w:top w:w="0" w:type="dxa"/>
              <w:left w:w="45" w:type="dxa"/>
              <w:bottom w:w="0" w:type="dxa"/>
              <w:right w:w="45" w:type="dxa"/>
            </w:tcMar>
            <w:vAlign w:val="bottom"/>
          </w:tcPr>
          <w:p w14:paraId="1BA0D127" w14:textId="1BB83FDB" w:rsidR="00D21411" w:rsidRPr="00D21411" w:rsidRDefault="00D21411" w:rsidP="0094157A">
            <w:pPr>
              <w:rPr>
                <w:rFonts w:ascii="Calibri" w:hAnsi="Calibri" w:cs="Calibri"/>
                <w:color w:val="000000"/>
                <w:sz w:val="26"/>
                <w:szCs w:val="26"/>
                <w:lang w:val="vi-VN"/>
              </w:rPr>
            </w:pPr>
            <w:r>
              <w:rPr>
                <w:rFonts w:ascii="Calibri" w:hAnsi="Calibri" w:cs="Calibri"/>
                <w:color w:val="000000"/>
                <w:sz w:val="26"/>
                <w:szCs w:val="26"/>
              </w:rPr>
              <w:t>Báo cáo lượng truy cập</w:t>
            </w:r>
          </w:p>
        </w:tc>
        <w:tc>
          <w:tcPr>
            <w:tcW w:w="3544" w:type="dxa"/>
            <w:tcMar>
              <w:top w:w="0" w:type="dxa"/>
              <w:left w:w="45" w:type="dxa"/>
              <w:bottom w:w="0" w:type="dxa"/>
              <w:right w:w="45" w:type="dxa"/>
            </w:tcMar>
            <w:vAlign w:val="bottom"/>
          </w:tcPr>
          <w:p w14:paraId="038478F3" w14:textId="39F2FF8A" w:rsidR="00D21411" w:rsidRPr="0094157A" w:rsidRDefault="00D21411" w:rsidP="0094157A">
            <w:pPr>
              <w:rPr>
                <w:rFonts w:ascii="Calibri" w:hAnsi="Calibri" w:cs="Calibri"/>
                <w:color w:val="000000"/>
                <w:sz w:val="26"/>
                <w:szCs w:val="26"/>
              </w:rPr>
            </w:pPr>
            <w:r>
              <w:rPr>
                <w:rFonts w:ascii="Calibri" w:hAnsi="Calibri" w:cs="Calibri"/>
                <w:color w:val="000000"/>
                <w:sz w:val="26"/>
                <w:szCs w:val="26"/>
              </w:rPr>
              <w:t>Web</w:t>
            </w:r>
          </w:p>
        </w:tc>
      </w:tr>
      <w:tr w:rsidR="00D21411" w:rsidRPr="0094157A" w14:paraId="255C2FA4" w14:textId="77777777" w:rsidTr="00D21411">
        <w:trPr>
          <w:trHeight w:val="285"/>
        </w:trPr>
        <w:tc>
          <w:tcPr>
            <w:tcW w:w="1268" w:type="dxa"/>
            <w:tcMar>
              <w:top w:w="0" w:type="dxa"/>
              <w:left w:w="45" w:type="dxa"/>
              <w:bottom w:w="0" w:type="dxa"/>
              <w:right w:w="45" w:type="dxa"/>
            </w:tcMar>
            <w:vAlign w:val="bottom"/>
          </w:tcPr>
          <w:p w14:paraId="5FF5C199" w14:textId="5C9C6E0F" w:rsidR="00D21411" w:rsidRDefault="00D21411" w:rsidP="0094157A">
            <w:pPr>
              <w:jc w:val="center"/>
              <w:rPr>
                <w:rFonts w:ascii="Calibri" w:hAnsi="Calibri" w:cs="Calibri"/>
                <w:color w:val="000000"/>
                <w:sz w:val="26"/>
                <w:szCs w:val="26"/>
                <w:lang w:val="vi-VN"/>
              </w:rPr>
            </w:pPr>
            <w:r>
              <w:rPr>
                <w:rFonts w:ascii="Calibri" w:hAnsi="Calibri" w:cs="Calibri"/>
                <w:color w:val="000000"/>
                <w:sz w:val="26"/>
                <w:szCs w:val="26"/>
                <w:lang w:val="vi-VN"/>
              </w:rPr>
              <w:t>5</w:t>
            </w:r>
          </w:p>
        </w:tc>
        <w:tc>
          <w:tcPr>
            <w:tcW w:w="4961" w:type="dxa"/>
            <w:tcMar>
              <w:top w:w="0" w:type="dxa"/>
              <w:left w:w="45" w:type="dxa"/>
              <w:bottom w:w="0" w:type="dxa"/>
              <w:right w:w="45" w:type="dxa"/>
            </w:tcMar>
            <w:vAlign w:val="bottom"/>
          </w:tcPr>
          <w:p w14:paraId="7210E312" w14:textId="789F945B" w:rsidR="00D21411" w:rsidRPr="00D21411" w:rsidRDefault="00D21411" w:rsidP="0094157A">
            <w:pPr>
              <w:rPr>
                <w:rFonts w:ascii="Calibri" w:hAnsi="Calibri" w:cs="Calibri"/>
                <w:color w:val="000000"/>
                <w:sz w:val="26"/>
                <w:szCs w:val="26"/>
                <w:lang w:val="vi-VN"/>
              </w:rPr>
            </w:pPr>
            <w:r>
              <w:rPr>
                <w:rFonts w:ascii="Calibri" w:hAnsi="Calibri" w:cs="Calibri"/>
                <w:color w:val="000000"/>
                <w:sz w:val="26"/>
                <w:szCs w:val="26"/>
              </w:rPr>
              <w:t>Báo cáo tồn</w:t>
            </w:r>
            <w:r>
              <w:rPr>
                <w:rFonts w:ascii="Calibri" w:hAnsi="Calibri" w:cs="Calibri"/>
                <w:color w:val="000000"/>
                <w:sz w:val="26"/>
                <w:szCs w:val="26"/>
                <w:lang w:val="vi-VN"/>
              </w:rPr>
              <w:t xml:space="preserve"> số lượng sản phẩm. sản phẩm tồn kho/đã bán….</w:t>
            </w:r>
          </w:p>
        </w:tc>
        <w:tc>
          <w:tcPr>
            <w:tcW w:w="3544" w:type="dxa"/>
            <w:tcMar>
              <w:top w:w="0" w:type="dxa"/>
              <w:left w:w="45" w:type="dxa"/>
              <w:bottom w:w="0" w:type="dxa"/>
              <w:right w:w="45" w:type="dxa"/>
            </w:tcMar>
            <w:vAlign w:val="bottom"/>
          </w:tcPr>
          <w:p w14:paraId="0CE4173D" w14:textId="623C1F45" w:rsidR="00D21411" w:rsidRDefault="008D2684" w:rsidP="0094157A">
            <w:pPr>
              <w:rPr>
                <w:rFonts w:ascii="Calibri" w:hAnsi="Calibri" w:cs="Calibri"/>
                <w:color w:val="000000"/>
                <w:sz w:val="26"/>
                <w:szCs w:val="26"/>
              </w:rPr>
            </w:pPr>
            <w:r>
              <w:rPr>
                <w:rFonts w:ascii="Calibri" w:hAnsi="Calibri" w:cs="Calibri"/>
                <w:color w:val="000000"/>
                <w:sz w:val="26"/>
                <w:szCs w:val="26"/>
              </w:rPr>
              <w:t>Web</w:t>
            </w:r>
          </w:p>
        </w:tc>
      </w:tr>
    </w:tbl>
    <w:p w14:paraId="4B3C2222" w14:textId="1771F52F" w:rsidR="00F02696" w:rsidRDefault="00F02696" w:rsidP="0094157A">
      <w:pPr>
        <w:ind w:left="450"/>
        <w:jc w:val="both"/>
        <w:rPr>
          <w:rFonts w:eastAsia="Arial"/>
          <w:sz w:val="26"/>
          <w:szCs w:val="26"/>
          <w:lang w:val="vi-VN"/>
        </w:rPr>
      </w:pPr>
    </w:p>
    <w:p w14:paraId="46D1698D" w14:textId="5E7DC986" w:rsidR="00D731C9" w:rsidRPr="005C4B1B" w:rsidRDefault="00D731C9" w:rsidP="005C4B1B">
      <w:pPr>
        <w:spacing w:after="200" w:line="276" w:lineRule="auto"/>
        <w:rPr>
          <w:rFonts w:eastAsia="Arial"/>
          <w:sz w:val="26"/>
          <w:szCs w:val="26"/>
          <w:lang w:val="vi-VN"/>
        </w:rPr>
      </w:pPr>
    </w:p>
    <w:p w14:paraId="65079FE0" w14:textId="77777777" w:rsidR="00C45E3A" w:rsidRPr="005C4B1B" w:rsidRDefault="00C45E3A" w:rsidP="005C4B1B">
      <w:pPr>
        <w:pStyle w:val="Heading1"/>
        <w:jc w:val="left"/>
        <w:rPr>
          <w:rFonts w:ascii="Times New Roman" w:hAnsi="Times New Roman"/>
          <w:sz w:val="26"/>
          <w:szCs w:val="26"/>
        </w:rPr>
      </w:pPr>
    </w:p>
    <w:p w14:paraId="70915471" w14:textId="1261665E" w:rsidR="00F02696" w:rsidRDefault="00F02696">
      <w:pPr>
        <w:spacing w:after="200" w:line="276" w:lineRule="auto"/>
        <w:rPr>
          <w:rFonts w:ascii=".VnBook-AntiquaH" w:hAnsi=".VnBook-AntiquaH"/>
          <w:b/>
          <w:bCs/>
          <w:sz w:val="28"/>
          <w:lang w:val="vi-VN"/>
        </w:rPr>
      </w:pPr>
    </w:p>
    <w:p w14:paraId="622ADD9A" w14:textId="77777777" w:rsidR="005C4B1B" w:rsidRDefault="005C4B1B">
      <w:pPr>
        <w:spacing w:after="200" w:line="276" w:lineRule="auto"/>
        <w:rPr>
          <w:b/>
          <w:bCs/>
          <w:sz w:val="26"/>
          <w:szCs w:val="26"/>
        </w:rPr>
      </w:pPr>
      <w:r>
        <w:rPr>
          <w:sz w:val="26"/>
          <w:szCs w:val="26"/>
        </w:rPr>
        <w:br w:type="page"/>
      </w:r>
    </w:p>
    <w:p w14:paraId="2A001B2B" w14:textId="694E15CA" w:rsidR="000D2A0A" w:rsidRPr="004A22F8" w:rsidRDefault="000D2A0A" w:rsidP="000D2A0A">
      <w:pPr>
        <w:pStyle w:val="Heading1"/>
        <w:rPr>
          <w:rFonts w:ascii="Times New Roman" w:hAnsi="Times New Roman"/>
          <w:sz w:val="26"/>
          <w:szCs w:val="26"/>
          <w:lang w:val="vi-VN"/>
        </w:rPr>
      </w:pPr>
      <w:r w:rsidRPr="005C4B1B">
        <w:rPr>
          <w:rFonts w:ascii="Times New Roman" w:hAnsi="Times New Roman"/>
          <w:sz w:val="26"/>
          <w:szCs w:val="26"/>
        </w:rPr>
        <w:lastRenderedPageBreak/>
        <w:t>PHỤ LỤC 0</w:t>
      </w:r>
      <w:r w:rsidR="003555A1">
        <w:rPr>
          <w:rFonts w:ascii="Times New Roman" w:hAnsi="Times New Roman"/>
          <w:sz w:val="26"/>
          <w:szCs w:val="26"/>
          <w:lang w:val="vi-VN"/>
        </w:rPr>
        <w:t>2</w:t>
      </w:r>
      <w:r w:rsidR="000D790F">
        <w:rPr>
          <w:rFonts w:ascii="Times New Roman" w:hAnsi="Times New Roman"/>
          <w:sz w:val="26"/>
          <w:szCs w:val="26"/>
          <w:lang w:val="vi-VN"/>
        </w:rPr>
        <w:t>: ĐẦU MỐI LIÊN HỆ</w:t>
      </w:r>
    </w:p>
    <w:p w14:paraId="611F1942" w14:textId="77494444" w:rsidR="000D2A0A" w:rsidRPr="004A22F8" w:rsidRDefault="000D2A0A" w:rsidP="000D2A0A">
      <w:pPr>
        <w:spacing w:after="360"/>
        <w:jc w:val="center"/>
        <w:rPr>
          <w:i/>
          <w:sz w:val="26"/>
          <w:szCs w:val="26"/>
          <w:lang w:val="vi-VN"/>
        </w:rPr>
      </w:pPr>
      <w:r w:rsidRPr="004A22F8">
        <w:rPr>
          <w:i/>
          <w:sz w:val="26"/>
          <w:szCs w:val="26"/>
          <w:lang w:val="vi-VN"/>
        </w:rPr>
        <w:t xml:space="preserve">(Kèm theo Hợp đồng </w:t>
      </w:r>
      <w:r w:rsidR="006F2581" w:rsidRPr="006F2581">
        <w:rPr>
          <w:b/>
          <w:bCs/>
          <w:i/>
          <w:lang w:val="vi-VN"/>
        </w:rPr>
        <w:t>1505</w:t>
      </w:r>
      <w:r w:rsidR="006F2581" w:rsidRPr="006F2581">
        <w:rPr>
          <w:b/>
          <w:bCs/>
          <w:i/>
        </w:rPr>
        <w:t>/</w:t>
      </w:r>
      <w:r w:rsidR="006F2581" w:rsidRPr="006F2581">
        <w:rPr>
          <w:b/>
          <w:bCs/>
          <w:i/>
          <w:lang w:val="vi-VN"/>
        </w:rPr>
        <w:t>2019/3G-ARABICA</w:t>
      </w:r>
      <w:r w:rsidRPr="004A22F8">
        <w:rPr>
          <w:i/>
          <w:sz w:val="26"/>
          <w:szCs w:val="26"/>
          <w:lang w:val="vi-VN"/>
        </w:rPr>
        <w:t>)</w:t>
      </w:r>
    </w:p>
    <w:p w14:paraId="0118F49D" w14:textId="77777777" w:rsidR="000D2A0A" w:rsidRPr="004A22F8" w:rsidRDefault="000D2A0A" w:rsidP="000D2A0A">
      <w:pPr>
        <w:spacing w:after="360"/>
        <w:jc w:val="center"/>
        <w:rPr>
          <w:i/>
          <w:sz w:val="26"/>
          <w:szCs w:val="26"/>
          <w:lang w:val="vi-VN"/>
        </w:rPr>
      </w:pPr>
      <w:r w:rsidRPr="000570BD">
        <w:rPr>
          <w:i/>
          <w:noProof/>
          <w:sz w:val="26"/>
          <w:szCs w:val="26"/>
          <w:lang w:eastAsia="en-US"/>
        </w:rPr>
        <mc:AlternateContent>
          <mc:Choice Requires="wps">
            <w:drawing>
              <wp:anchor distT="0" distB="0" distL="114300" distR="114300" simplePos="0" relativeHeight="251659264" behindDoc="0" locked="0" layoutInCell="1" allowOverlap="1" wp14:anchorId="42543C80" wp14:editId="34A1C8E0">
                <wp:simplePos x="0" y="0"/>
                <wp:positionH relativeFrom="column">
                  <wp:posOffset>1323975</wp:posOffset>
                </wp:positionH>
                <wp:positionV relativeFrom="paragraph">
                  <wp:posOffset>20955</wp:posOffset>
                </wp:positionV>
                <wp:extent cx="3486150" cy="304800"/>
                <wp:effectExtent l="0" t="0" r="635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86150" cy="304800"/>
                        </a:xfrm>
                        <a:prstGeom prst="rect">
                          <a:avLst/>
                        </a:prstGeom>
                        <a:solidFill>
                          <a:srgbClr val="FFFFFF"/>
                        </a:solidFill>
                        <a:ln w="9525">
                          <a:solidFill>
                            <a:srgbClr val="000000"/>
                          </a:solidFill>
                          <a:miter lim="800000"/>
                          <a:headEnd/>
                          <a:tailEnd/>
                        </a:ln>
                      </wps:spPr>
                      <wps:txbx>
                        <w:txbxContent>
                          <w:p w14:paraId="7C19409E" w14:textId="77777777" w:rsidR="00716342" w:rsidRPr="00EE5C61" w:rsidRDefault="00716342" w:rsidP="000D2A0A">
                            <w:pPr>
                              <w:pStyle w:val="Heading1"/>
                              <w:rPr>
                                <w:rFonts w:ascii="Times New Roman" w:hAnsi="Times New Roman"/>
                                <w:szCs w:val="32"/>
                              </w:rPr>
                            </w:pPr>
                            <w:r w:rsidRPr="00EE5C61">
                              <w:rPr>
                                <w:rFonts w:ascii="Times New Roman" w:hAnsi="Times New Roman"/>
                                <w:szCs w:val="32"/>
                              </w:rPr>
                              <w:t>ĐẦU MỐI LIÊN HỆ</w:t>
                            </w:r>
                          </w:p>
                          <w:p w14:paraId="6FD0F085" w14:textId="77777777" w:rsidR="00716342" w:rsidRDefault="00716342" w:rsidP="000D2A0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43C80" id="_x0000_t202" coordsize="21600,21600" o:spt="202" path="m,l,21600r21600,l21600,xe">
                <v:stroke joinstyle="miter"/>
                <v:path gradientshapeok="t" o:connecttype="rect"/>
              </v:shapetype>
              <v:shape id="Text Box 3" o:spid="_x0000_s1026" type="#_x0000_t202" style="position:absolute;left:0;text-align:left;margin-left:104.25pt;margin-top:1.65pt;width:274.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">
                <v:path arrowok="t"/>
                <v:textbox>
                  <w:txbxContent>
                    <w:p w14:paraId="7C19409E" w14:textId="77777777" w:rsidR="00716342" w:rsidRPr="00EE5C61" w:rsidRDefault="00716342" w:rsidP="000D2A0A">
                      <w:pPr>
                        <w:pStyle w:val="Heading1"/>
                        <w:rPr>
                          <w:rFonts w:ascii="Times New Roman" w:hAnsi="Times New Roman"/>
                          <w:szCs w:val="32"/>
                        </w:rPr>
                      </w:pPr>
                      <w:r w:rsidRPr="00EE5C61">
                        <w:rPr>
                          <w:rFonts w:ascii="Times New Roman" w:hAnsi="Times New Roman"/>
                          <w:szCs w:val="32"/>
                        </w:rPr>
                        <w:t>ĐẦU MỐI LIÊN HỆ</w:t>
                      </w:r>
                    </w:p>
                    <w:p w14:paraId="6FD0F085" w14:textId="77777777" w:rsidR="00716342" w:rsidRDefault="00716342" w:rsidP="000D2A0A">
                      <w:pPr>
                        <w:jc w:val="center"/>
                      </w:pPr>
                    </w:p>
                  </w:txbxContent>
                </v:textbox>
                <w10:wrap type="square"/>
              </v:shape>
            </w:pict>
          </mc:Fallback>
        </mc:AlternateContent>
      </w:r>
    </w:p>
    <w:p w14:paraId="356CD346" w14:textId="787E5C17" w:rsidR="000D2A0A" w:rsidRPr="00D24458" w:rsidRDefault="000D2A0A" w:rsidP="000D2A0A">
      <w:pPr>
        <w:spacing w:before="120" w:after="240"/>
        <w:ind w:firstLine="720"/>
        <w:jc w:val="both"/>
        <w:rPr>
          <w:bCs/>
          <w:sz w:val="26"/>
          <w:szCs w:val="26"/>
          <w:lang w:val="vi-VN"/>
        </w:rPr>
      </w:pPr>
      <w:r w:rsidRPr="00D24458">
        <w:rPr>
          <w:bCs/>
          <w:sz w:val="26"/>
          <w:szCs w:val="26"/>
          <w:lang w:val="vi-VN"/>
        </w:rPr>
        <w:t xml:space="preserve">Trong quá trình triển khai khai hợp tác, </w:t>
      </w:r>
      <w:r w:rsidR="00D21411" w:rsidRPr="00D24458">
        <w:rPr>
          <w:sz w:val="26"/>
          <w:szCs w:val="26"/>
          <w:lang w:val="pt-BR"/>
        </w:rPr>
        <w:t>CÔNG</w:t>
      </w:r>
      <w:r w:rsidR="00D21411" w:rsidRPr="00D24458">
        <w:rPr>
          <w:sz w:val="26"/>
          <w:szCs w:val="26"/>
          <w:lang w:val="vi-VN"/>
        </w:rPr>
        <w:t xml:space="preserve"> TY CỔ PHẦN CỬA NHÔM 3GDOOR VIỆT NAM</w:t>
      </w:r>
      <w:r w:rsidR="00D21411" w:rsidRPr="00D24458">
        <w:rPr>
          <w:bCs/>
          <w:sz w:val="26"/>
          <w:szCs w:val="26"/>
          <w:lang w:val="vi-VN"/>
        </w:rPr>
        <w:t xml:space="preserve"> </w:t>
      </w:r>
      <w:r w:rsidR="00A20F7A" w:rsidRPr="00D24458">
        <w:rPr>
          <w:bCs/>
          <w:sz w:val="26"/>
          <w:szCs w:val="26"/>
          <w:lang w:val="vi-VN"/>
        </w:rPr>
        <w:t xml:space="preserve">(Bên </w:t>
      </w:r>
      <w:r w:rsidR="00D24458" w:rsidRPr="00D24458">
        <w:rPr>
          <w:bCs/>
          <w:sz w:val="26"/>
          <w:szCs w:val="26"/>
          <w:lang w:val="vi-VN"/>
        </w:rPr>
        <w:t>A</w:t>
      </w:r>
      <w:r w:rsidR="00C74021" w:rsidRPr="00D24458">
        <w:rPr>
          <w:bCs/>
          <w:sz w:val="26"/>
          <w:szCs w:val="26"/>
          <w:lang w:val="vi-VN"/>
        </w:rPr>
        <w:t>)</w:t>
      </w:r>
      <w:r w:rsidR="00D24458" w:rsidRPr="00D24458">
        <w:rPr>
          <w:bCs/>
          <w:sz w:val="26"/>
          <w:szCs w:val="26"/>
          <w:lang w:val="vi-VN"/>
        </w:rPr>
        <w:t xml:space="preserve"> và CÔNG TY CP CÔNG NGHỆ ỨNG DỤNG ARABICA VIỆT NAM (Bên B) </w:t>
      </w:r>
      <w:r w:rsidRPr="00D24458">
        <w:rPr>
          <w:bCs/>
          <w:sz w:val="26"/>
          <w:szCs w:val="26"/>
          <w:lang w:val="vi-VN"/>
        </w:rPr>
        <w:t>sẽ liên lạc với nhau thông qua các đầu mối sau:</w:t>
      </w:r>
    </w:p>
    <w:tbl>
      <w:tblPr>
        <w:tblW w:w="975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81"/>
        <w:gridCol w:w="2536"/>
        <w:gridCol w:w="3229"/>
        <w:gridCol w:w="3309"/>
      </w:tblGrid>
      <w:tr w:rsidR="005C4B1B" w:rsidRPr="000570BD" w14:paraId="1DF6AAF5" w14:textId="77777777" w:rsidTr="005C4B1B">
        <w:tc>
          <w:tcPr>
            <w:tcW w:w="681" w:type="dxa"/>
            <w:vAlign w:val="center"/>
          </w:tcPr>
          <w:p w14:paraId="4D411A23" w14:textId="6EF03945" w:rsidR="005C4B1B" w:rsidRPr="000570BD" w:rsidRDefault="005C4B1B" w:rsidP="005C4B1B">
            <w:pPr>
              <w:spacing w:before="120" w:after="240"/>
              <w:jc w:val="center"/>
              <w:rPr>
                <w:b/>
                <w:sz w:val="26"/>
                <w:szCs w:val="26"/>
                <w:lang w:val="fr-FR"/>
              </w:rPr>
            </w:pPr>
            <w:r>
              <w:rPr>
                <w:b/>
                <w:sz w:val="26"/>
                <w:szCs w:val="26"/>
                <w:lang w:val="fr-FR"/>
              </w:rPr>
              <w:t>TT</w:t>
            </w:r>
          </w:p>
        </w:tc>
        <w:tc>
          <w:tcPr>
            <w:tcW w:w="2536" w:type="dxa"/>
            <w:vAlign w:val="center"/>
          </w:tcPr>
          <w:p w14:paraId="55949A4A" w14:textId="333691D5" w:rsidR="005C4B1B" w:rsidRPr="000570BD" w:rsidRDefault="005C4B1B" w:rsidP="005C4B1B">
            <w:pPr>
              <w:jc w:val="center"/>
              <w:rPr>
                <w:b/>
                <w:sz w:val="26"/>
                <w:szCs w:val="26"/>
                <w:lang w:val="fr-FR"/>
              </w:rPr>
            </w:pPr>
            <w:r>
              <w:rPr>
                <w:b/>
                <w:sz w:val="26"/>
                <w:szCs w:val="26"/>
                <w:lang w:val="fr-FR"/>
              </w:rPr>
              <w:t>Nội dung công việc</w:t>
            </w:r>
          </w:p>
        </w:tc>
        <w:tc>
          <w:tcPr>
            <w:tcW w:w="3229" w:type="dxa"/>
            <w:vAlign w:val="center"/>
          </w:tcPr>
          <w:p w14:paraId="40EFE01A" w14:textId="1DD6E0FD" w:rsidR="005C4B1B" w:rsidRPr="005C4B1B" w:rsidRDefault="005C4B1B" w:rsidP="005C4B1B">
            <w:pPr>
              <w:spacing w:line="264" w:lineRule="auto"/>
              <w:jc w:val="center"/>
              <w:rPr>
                <w:b/>
                <w:sz w:val="26"/>
                <w:szCs w:val="26"/>
                <w:lang w:val="fr-FR"/>
              </w:rPr>
            </w:pPr>
            <w:r>
              <w:rPr>
                <w:b/>
                <w:sz w:val="26"/>
                <w:szCs w:val="26"/>
                <w:lang w:val="fr-FR"/>
              </w:rPr>
              <w:t>Bên A</w:t>
            </w:r>
          </w:p>
        </w:tc>
        <w:tc>
          <w:tcPr>
            <w:tcW w:w="3309" w:type="dxa"/>
            <w:vAlign w:val="center"/>
          </w:tcPr>
          <w:p w14:paraId="4D750968" w14:textId="529E701B" w:rsidR="005C4B1B" w:rsidRPr="005C4B1B" w:rsidRDefault="005C4B1B" w:rsidP="005C4B1B">
            <w:pPr>
              <w:jc w:val="center"/>
              <w:rPr>
                <w:b/>
                <w:sz w:val="26"/>
                <w:szCs w:val="26"/>
                <w:lang w:val="fr-FR"/>
              </w:rPr>
            </w:pPr>
            <w:r w:rsidRPr="005C4B1B">
              <w:rPr>
                <w:b/>
                <w:sz w:val="26"/>
                <w:szCs w:val="26"/>
                <w:lang w:val="fr-FR"/>
              </w:rPr>
              <w:t>Bên B</w:t>
            </w:r>
          </w:p>
        </w:tc>
      </w:tr>
      <w:tr w:rsidR="000D2A0A" w:rsidRPr="000570BD" w14:paraId="136ABA60" w14:textId="77777777" w:rsidTr="005C4B1B">
        <w:tc>
          <w:tcPr>
            <w:tcW w:w="681" w:type="dxa"/>
          </w:tcPr>
          <w:p w14:paraId="7E5DAA74" w14:textId="77777777" w:rsidR="000D2A0A" w:rsidRPr="000570BD" w:rsidRDefault="000D2A0A" w:rsidP="00C6648F">
            <w:pPr>
              <w:spacing w:before="120" w:after="240"/>
              <w:jc w:val="center"/>
              <w:rPr>
                <w:b/>
                <w:sz w:val="26"/>
                <w:szCs w:val="26"/>
                <w:lang w:val="fr-FR"/>
              </w:rPr>
            </w:pPr>
            <w:r w:rsidRPr="000570BD">
              <w:rPr>
                <w:b/>
                <w:sz w:val="26"/>
                <w:szCs w:val="26"/>
                <w:lang w:val="fr-FR"/>
              </w:rPr>
              <w:t>2</w:t>
            </w:r>
          </w:p>
        </w:tc>
        <w:tc>
          <w:tcPr>
            <w:tcW w:w="2536" w:type="dxa"/>
          </w:tcPr>
          <w:p w14:paraId="6A6114AE" w14:textId="77777777" w:rsidR="000D2A0A" w:rsidRPr="000570BD" w:rsidRDefault="000D2A0A" w:rsidP="00C6648F">
            <w:pPr>
              <w:rPr>
                <w:b/>
                <w:sz w:val="26"/>
                <w:szCs w:val="26"/>
                <w:lang w:val="fr-FR"/>
              </w:rPr>
            </w:pPr>
            <w:r w:rsidRPr="000570BD">
              <w:rPr>
                <w:b/>
                <w:sz w:val="26"/>
                <w:szCs w:val="26"/>
                <w:lang w:val="fr-FR"/>
              </w:rPr>
              <w:t>Kỹ thuật</w:t>
            </w:r>
          </w:p>
        </w:tc>
        <w:tc>
          <w:tcPr>
            <w:tcW w:w="3229" w:type="dxa"/>
          </w:tcPr>
          <w:p w14:paraId="296350D2" w14:textId="2B84F39A" w:rsidR="005E48D6" w:rsidRPr="00D21411" w:rsidRDefault="005E48D6" w:rsidP="00C6648F">
            <w:pPr>
              <w:spacing w:line="264" w:lineRule="auto"/>
              <w:rPr>
                <w:b/>
                <w:sz w:val="26"/>
                <w:szCs w:val="26"/>
                <w:lang w:val="fr-FR"/>
              </w:rPr>
            </w:pPr>
          </w:p>
        </w:tc>
        <w:tc>
          <w:tcPr>
            <w:tcW w:w="3309" w:type="dxa"/>
          </w:tcPr>
          <w:p w14:paraId="32EAAE32" w14:textId="6FBA5B45" w:rsidR="000D2A0A" w:rsidRPr="00D21411" w:rsidRDefault="00D21411" w:rsidP="00C6648F">
            <w:pPr>
              <w:rPr>
                <w:b/>
                <w:sz w:val="26"/>
                <w:szCs w:val="26"/>
                <w:lang w:val="vi-VN"/>
              </w:rPr>
            </w:pPr>
            <w:r w:rsidRPr="00D21411">
              <w:rPr>
                <w:b/>
                <w:sz w:val="26"/>
                <w:szCs w:val="26"/>
                <w:lang w:val="vi-VN"/>
              </w:rPr>
              <w:t>H</w:t>
            </w:r>
            <w:r w:rsidR="00B4100E">
              <w:rPr>
                <w:b/>
                <w:sz w:val="26"/>
                <w:szCs w:val="26"/>
                <w:lang w:val="vi-VN"/>
              </w:rPr>
              <w:t>oàng Văn Hợi</w:t>
            </w:r>
          </w:p>
          <w:p w14:paraId="12BA01CE" w14:textId="27F48B59" w:rsidR="00D21411" w:rsidRPr="00D21411" w:rsidRDefault="00D21411" w:rsidP="00C6648F">
            <w:pPr>
              <w:rPr>
                <w:b/>
                <w:sz w:val="26"/>
                <w:szCs w:val="26"/>
                <w:lang w:val="vi-VN"/>
              </w:rPr>
            </w:pPr>
            <w:r w:rsidRPr="00D21411">
              <w:rPr>
                <w:b/>
                <w:sz w:val="26"/>
                <w:szCs w:val="26"/>
                <w:lang w:val="vi-VN"/>
              </w:rPr>
              <w:t xml:space="preserve">E: </w:t>
            </w:r>
            <w:hyperlink r:id="rId8" w:history="1">
              <w:r w:rsidRPr="00D21411">
                <w:rPr>
                  <w:rStyle w:val="Hyperlink"/>
                  <w:b/>
                  <w:sz w:val="26"/>
                  <w:szCs w:val="26"/>
                  <w:lang w:val="vi-VN"/>
                </w:rPr>
                <w:t>hoihoangna@gmail.com</w:t>
              </w:r>
            </w:hyperlink>
          </w:p>
          <w:p w14:paraId="2D9049C4" w14:textId="5B93C41B" w:rsidR="00D21411" w:rsidRPr="00D21411" w:rsidRDefault="00B4100E" w:rsidP="00C6648F">
            <w:pPr>
              <w:rPr>
                <w:sz w:val="26"/>
                <w:szCs w:val="26"/>
                <w:lang w:val="vi-VN"/>
              </w:rPr>
            </w:pPr>
            <w:r>
              <w:rPr>
                <w:b/>
                <w:sz w:val="26"/>
                <w:szCs w:val="26"/>
                <w:lang w:val="vi-VN"/>
              </w:rPr>
              <w:t>M</w:t>
            </w:r>
            <w:r w:rsidR="00D21411" w:rsidRPr="00D21411">
              <w:rPr>
                <w:b/>
                <w:sz w:val="26"/>
                <w:szCs w:val="26"/>
                <w:lang w:val="vi-VN"/>
              </w:rPr>
              <w:t>:0969840088</w:t>
            </w:r>
          </w:p>
        </w:tc>
      </w:tr>
    </w:tbl>
    <w:p w14:paraId="36097558" w14:textId="77777777" w:rsidR="000D2A0A" w:rsidRDefault="000D2A0A" w:rsidP="000D2A0A">
      <w:pPr>
        <w:jc w:val="center"/>
        <w:rPr>
          <w:lang w:val="fr-FR"/>
        </w:rPr>
      </w:pPr>
    </w:p>
    <w:p w14:paraId="75F02AB8" w14:textId="48CD6A4C" w:rsidR="00C8794F" w:rsidRDefault="00A55B74" w:rsidP="00F67C1A">
      <w:pPr>
        <w:spacing w:before="120" w:after="120" w:line="288" w:lineRule="auto"/>
        <w:contextualSpacing/>
        <w:jc w:val="both"/>
        <w:rPr>
          <w:sz w:val="26"/>
          <w:szCs w:val="26"/>
          <w:lang w:val="pt-BR"/>
        </w:rPr>
      </w:pPr>
      <w:r>
        <w:rPr>
          <w:sz w:val="26"/>
          <w:szCs w:val="26"/>
          <w:lang w:val="pt-BR"/>
        </w:rPr>
        <w:t>Phụ lục</w:t>
      </w:r>
      <w:r w:rsidR="00C8794F" w:rsidRPr="00E92749">
        <w:rPr>
          <w:sz w:val="26"/>
          <w:szCs w:val="26"/>
          <w:lang w:val="pt-BR"/>
        </w:rPr>
        <w:t xml:space="preserve"> được lập thành 0</w:t>
      </w:r>
      <w:r w:rsidR="00C8794F" w:rsidRPr="00E92749">
        <w:rPr>
          <w:sz w:val="26"/>
          <w:szCs w:val="26"/>
          <w:lang w:val="vi-VN"/>
        </w:rPr>
        <w:t>4</w:t>
      </w:r>
      <w:r w:rsidR="00C8794F" w:rsidRPr="00E92749">
        <w:rPr>
          <w:sz w:val="26"/>
          <w:szCs w:val="26"/>
          <w:lang w:val="pt-BR"/>
        </w:rPr>
        <w:t xml:space="preserve"> (bốn) bản gốc, mỗi Bên giữ 0</w:t>
      </w:r>
      <w:r w:rsidR="00C8794F" w:rsidRPr="00E92749">
        <w:rPr>
          <w:sz w:val="26"/>
          <w:szCs w:val="26"/>
          <w:lang w:val="vi-VN"/>
        </w:rPr>
        <w:t>2</w:t>
      </w:r>
      <w:r w:rsidR="00C8794F" w:rsidRPr="00E92749">
        <w:rPr>
          <w:sz w:val="26"/>
          <w:szCs w:val="26"/>
          <w:lang w:val="pt-BR"/>
        </w:rPr>
        <w:t xml:space="preserve"> (hai) bản có giá trị pháp lý như nhau.</w:t>
      </w:r>
    </w:p>
    <w:p w14:paraId="61DDB7A4" w14:textId="77777777" w:rsidR="00F67C1A" w:rsidRPr="00F67C1A" w:rsidRDefault="00F67C1A" w:rsidP="00F67C1A">
      <w:pPr>
        <w:spacing w:before="120" w:after="120" w:line="288" w:lineRule="auto"/>
        <w:contextualSpacing/>
        <w:jc w:val="both"/>
        <w:rPr>
          <w:sz w:val="26"/>
          <w:szCs w:val="26"/>
          <w:lang w:val="pt-BR"/>
        </w:rPr>
      </w:pPr>
    </w:p>
    <w:tbl>
      <w:tblPr>
        <w:tblW w:w="9322" w:type="dxa"/>
        <w:tblLook w:val="04A0" w:firstRow="1" w:lastRow="0" w:firstColumn="1" w:lastColumn="0" w:noHBand="0" w:noVBand="1"/>
      </w:tblPr>
      <w:tblGrid>
        <w:gridCol w:w="5028"/>
        <w:gridCol w:w="4294"/>
      </w:tblGrid>
      <w:tr w:rsidR="000D2A0A" w:rsidRPr="006850F1" w14:paraId="318916A5" w14:textId="77777777" w:rsidTr="00C6648F">
        <w:tc>
          <w:tcPr>
            <w:tcW w:w="5028" w:type="dxa"/>
          </w:tcPr>
          <w:p w14:paraId="23E778D4" w14:textId="77777777" w:rsidR="000D2A0A" w:rsidRPr="009A02CA" w:rsidRDefault="000D2A0A" w:rsidP="00C6648F">
            <w:pPr>
              <w:jc w:val="center"/>
              <w:rPr>
                <w:b/>
                <w:sz w:val="26"/>
                <w:szCs w:val="26"/>
              </w:rPr>
            </w:pPr>
            <w:r w:rsidRPr="009A02CA">
              <w:rPr>
                <w:b/>
                <w:sz w:val="26"/>
                <w:szCs w:val="26"/>
              </w:rPr>
              <w:t>ĐẠI DIỆN BÊN A</w:t>
            </w:r>
          </w:p>
        </w:tc>
        <w:tc>
          <w:tcPr>
            <w:tcW w:w="4294" w:type="dxa"/>
          </w:tcPr>
          <w:p w14:paraId="021317EA" w14:textId="77777777" w:rsidR="000D2A0A" w:rsidRPr="009A02CA" w:rsidRDefault="000D2A0A" w:rsidP="00C6648F">
            <w:pPr>
              <w:jc w:val="center"/>
              <w:rPr>
                <w:b/>
                <w:sz w:val="26"/>
                <w:szCs w:val="26"/>
              </w:rPr>
            </w:pPr>
            <w:r w:rsidRPr="009A02CA">
              <w:rPr>
                <w:b/>
                <w:sz w:val="26"/>
                <w:szCs w:val="26"/>
              </w:rPr>
              <w:t>ĐẠI DIỆN BÊN B</w:t>
            </w:r>
          </w:p>
        </w:tc>
      </w:tr>
      <w:tr w:rsidR="000D2A0A" w:rsidRPr="006850F1" w14:paraId="2DD0E7AA" w14:textId="77777777" w:rsidTr="00C6648F">
        <w:tc>
          <w:tcPr>
            <w:tcW w:w="5028" w:type="dxa"/>
          </w:tcPr>
          <w:p w14:paraId="2DD13A7F" w14:textId="16BD450A" w:rsidR="000D2A0A" w:rsidRPr="00896D4B" w:rsidRDefault="000D2A0A" w:rsidP="00896D4B">
            <w:pPr>
              <w:jc w:val="center"/>
              <w:rPr>
                <w:b/>
                <w:sz w:val="26"/>
                <w:szCs w:val="26"/>
              </w:rPr>
            </w:pPr>
            <w:r w:rsidRPr="009A02CA">
              <w:rPr>
                <w:b/>
                <w:sz w:val="26"/>
                <w:szCs w:val="26"/>
              </w:rPr>
              <w:t>GIÁM ĐỐC</w:t>
            </w:r>
          </w:p>
        </w:tc>
        <w:tc>
          <w:tcPr>
            <w:tcW w:w="4294" w:type="dxa"/>
          </w:tcPr>
          <w:p w14:paraId="4EBDF3D3" w14:textId="77777777" w:rsidR="000D2A0A" w:rsidRPr="009A02CA" w:rsidRDefault="000D2A0A" w:rsidP="00C6648F">
            <w:pPr>
              <w:jc w:val="center"/>
              <w:rPr>
                <w:b/>
                <w:sz w:val="26"/>
                <w:szCs w:val="26"/>
              </w:rPr>
            </w:pPr>
            <w:r w:rsidRPr="009A02CA">
              <w:rPr>
                <w:b/>
                <w:sz w:val="26"/>
                <w:szCs w:val="26"/>
              </w:rPr>
              <w:t>GIÁM ĐỐC</w:t>
            </w:r>
          </w:p>
          <w:p w14:paraId="683FCFC0" w14:textId="77777777" w:rsidR="000D2A0A" w:rsidRPr="009A02CA" w:rsidRDefault="000D2A0A" w:rsidP="00C6648F">
            <w:pPr>
              <w:jc w:val="center"/>
              <w:rPr>
                <w:b/>
                <w:sz w:val="26"/>
                <w:szCs w:val="26"/>
              </w:rPr>
            </w:pPr>
          </w:p>
          <w:p w14:paraId="7311DA61" w14:textId="77777777" w:rsidR="000D2A0A" w:rsidRPr="009A02CA" w:rsidRDefault="000D2A0A" w:rsidP="00C6648F">
            <w:pPr>
              <w:jc w:val="center"/>
              <w:rPr>
                <w:b/>
                <w:sz w:val="26"/>
                <w:szCs w:val="26"/>
              </w:rPr>
            </w:pPr>
          </w:p>
          <w:p w14:paraId="65489D8C" w14:textId="4872B4DC" w:rsidR="000D2A0A" w:rsidRPr="009A02CA" w:rsidRDefault="000D2A0A" w:rsidP="007717A3">
            <w:pPr>
              <w:rPr>
                <w:b/>
                <w:sz w:val="26"/>
                <w:szCs w:val="26"/>
              </w:rPr>
            </w:pPr>
          </w:p>
        </w:tc>
      </w:tr>
    </w:tbl>
    <w:p w14:paraId="12F1A4F7" w14:textId="77777777" w:rsidR="000D2A0A" w:rsidRDefault="000D2A0A" w:rsidP="007F7AEC"/>
    <w:p w14:paraId="5B52594B" w14:textId="77777777" w:rsidR="000D2A0A" w:rsidRDefault="000D2A0A" w:rsidP="007F7AEC"/>
    <w:p w14:paraId="0138699E" w14:textId="77777777" w:rsidR="000D2A0A" w:rsidRDefault="000D2A0A" w:rsidP="007F7AEC"/>
    <w:p w14:paraId="22043CE1" w14:textId="77777777" w:rsidR="000D2A0A" w:rsidRDefault="000D2A0A" w:rsidP="007F7AEC"/>
    <w:sectPr w:rsidR="000D2A0A" w:rsidSect="001E109C">
      <w:footerReference w:type="default" r:id="rId9"/>
      <w:pgSz w:w="11909" w:h="16834" w:code="9"/>
      <w:pgMar w:top="851"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19A6F" w14:textId="77777777" w:rsidR="00D77CBD" w:rsidRDefault="00D77CBD" w:rsidP="00146CA7">
      <w:r>
        <w:separator/>
      </w:r>
    </w:p>
  </w:endnote>
  <w:endnote w:type="continuationSeparator" w:id="0">
    <w:p w14:paraId="7AEAF9ED" w14:textId="77777777" w:rsidR="00D77CBD" w:rsidRDefault="00D77CBD" w:rsidP="0014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Book-AntiquaH">
    <w:altName w:val="Courier New"/>
    <w:panose1 w:val="020B0604020202020204"/>
    <w:charset w:val="00"/>
    <w:family w:val="swiss"/>
    <w:pitch w:val="variable"/>
    <w:sig w:usb0="00000003" w:usb1="00000000" w:usb2="00000000" w:usb3="00000000" w:csb0="00000001" w:csb1="00000000"/>
  </w:font>
  <w:font w:name=".VnBlackH">
    <w:altName w:val="Courier New"/>
    <w:panose1 w:val="020B0604020202020204"/>
    <w:charset w:val="00"/>
    <w:family w:val="swiss"/>
    <w:pitch w:val="variable"/>
    <w:sig w:usb0="00000003" w:usb1="00000000" w:usb2="00000000" w:usb3="00000000" w:csb0="00000001" w:csb1="00000000"/>
  </w:font>
  <w:font w:name=".VnBlack">
    <w:altName w:val="Courier New"/>
    <w:panose1 w:val="020B0604020202020204"/>
    <w:charset w:val="00"/>
    <w:family w:val="swiss"/>
    <w:pitch w:val="variable"/>
    <w:sig w:usb0="00000003" w:usb1="00000000" w:usb2="00000000" w:usb3="00000000" w:csb0="00000001" w:csb1="00000000"/>
  </w:font>
  <w:font w:name=".VnBook-Antiqua">
    <w:altName w:val="Courier New"/>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D632E" w14:textId="36FECE10" w:rsidR="00716342" w:rsidRPr="00D70109" w:rsidRDefault="00716342" w:rsidP="006A5565">
    <w:pPr>
      <w:pStyle w:val="Footer"/>
      <w:jc w:val="right"/>
      <w:rPr>
        <w:i/>
      </w:rPr>
    </w:pPr>
    <w:r w:rsidRPr="00E36C52">
      <w:rPr>
        <w:i/>
      </w:rPr>
      <w:tab/>
    </w:r>
    <w:r>
      <w:rPr>
        <w:i/>
      </w:rPr>
      <w:t xml:space="preserve">Trang </w:t>
    </w:r>
    <w:r w:rsidRPr="00E36C52">
      <w:rPr>
        <w:i/>
      </w:rPr>
      <w:fldChar w:fldCharType="begin"/>
    </w:r>
    <w:r w:rsidRPr="00E36C52">
      <w:rPr>
        <w:i/>
      </w:rPr>
      <w:instrText xml:space="preserve"> PAGE </w:instrText>
    </w:r>
    <w:r w:rsidRPr="00E36C52">
      <w:rPr>
        <w:i/>
      </w:rPr>
      <w:fldChar w:fldCharType="separate"/>
    </w:r>
    <w:r>
      <w:rPr>
        <w:i/>
        <w:noProof/>
      </w:rPr>
      <w:t>1</w:t>
    </w:r>
    <w:r w:rsidRPr="00E36C52">
      <w:rPr>
        <w:i/>
      </w:rPr>
      <w:fldChar w:fldCharType="end"/>
    </w:r>
    <w:r w:rsidRPr="00E36C52">
      <w:rPr>
        <w:i/>
      </w:rPr>
      <w:t>/</w:t>
    </w:r>
    <w:r w:rsidRPr="00E36C52">
      <w:rPr>
        <w:i/>
      </w:rPr>
      <w:fldChar w:fldCharType="begin"/>
    </w:r>
    <w:r w:rsidRPr="00E36C52">
      <w:rPr>
        <w:i/>
      </w:rPr>
      <w:instrText xml:space="preserve"> NUMPAGES  </w:instrText>
    </w:r>
    <w:r w:rsidRPr="00E36C52">
      <w:rPr>
        <w:i/>
      </w:rPr>
      <w:fldChar w:fldCharType="separate"/>
    </w:r>
    <w:r>
      <w:rPr>
        <w:i/>
        <w:noProof/>
      </w:rPr>
      <w:t>10</w:t>
    </w:r>
    <w:r w:rsidRPr="00E36C52">
      <w:rPr>
        <w:i/>
      </w:rPr>
      <w:fldChar w:fldCharType="end"/>
    </w:r>
  </w:p>
  <w:p w14:paraId="17A29CFA" w14:textId="77777777" w:rsidR="00716342" w:rsidRDefault="00716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C2FC2" w14:textId="77777777" w:rsidR="00D77CBD" w:rsidRDefault="00D77CBD" w:rsidP="00146CA7">
      <w:r>
        <w:separator/>
      </w:r>
    </w:p>
  </w:footnote>
  <w:footnote w:type="continuationSeparator" w:id="0">
    <w:p w14:paraId="6FBD9607" w14:textId="77777777" w:rsidR="00D77CBD" w:rsidRDefault="00D77CBD" w:rsidP="00146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318"/>
    <w:multiLevelType w:val="hybridMultilevel"/>
    <w:tmpl w:val="7854C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9B57EE"/>
    <w:multiLevelType w:val="hybridMultilevel"/>
    <w:tmpl w:val="25C0B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14BFF"/>
    <w:multiLevelType w:val="hybridMultilevel"/>
    <w:tmpl w:val="F31AEB0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2A659AB"/>
    <w:multiLevelType w:val="hybridMultilevel"/>
    <w:tmpl w:val="790C42B2"/>
    <w:lvl w:ilvl="0" w:tplc="A7EC7514">
      <w:start w:val="3"/>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3A760D9E">
      <w:start w:val="2"/>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371346A"/>
    <w:multiLevelType w:val="hybridMultilevel"/>
    <w:tmpl w:val="18C6DC64"/>
    <w:lvl w:ilvl="0" w:tplc="4CCA53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96C34"/>
    <w:multiLevelType w:val="hybridMultilevel"/>
    <w:tmpl w:val="88664154"/>
    <w:lvl w:ilvl="0" w:tplc="51CA41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4E5247"/>
    <w:multiLevelType w:val="hybridMultilevel"/>
    <w:tmpl w:val="4A400910"/>
    <w:lvl w:ilvl="0" w:tplc="9E5EE2A8">
      <w:start w:val="1"/>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5C171E"/>
    <w:multiLevelType w:val="hybridMultilevel"/>
    <w:tmpl w:val="0ABE5D3E"/>
    <w:lvl w:ilvl="0" w:tplc="4CCA53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4A4FDE"/>
    <w:multiLevelType w:val="hybridMultilevel"/>
    <w:tmpl w:val="7542F404"/>
    <w:lvl w:ilvl="0" w:tplc="009225FA">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CE673D"/>
    <w:multiLevelType w:val="hybridMultilevel"/>
    <w:tmpl w:val="F31AEB0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0D2505CE"/>
    <w:multiLevelType w:val="hybridMultilevel"/>
    <w:tmpl w:val="B394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B4CA8"/>
    <w:multiLevelType w:val="hybridMultilevel"/>
    <w:tmpl w:val="081A1E02"/>
    <w:lvl w:ilvl="0" w:tplc="CDC20576">
      <w:start w:val="1"/>
      <w:numFmt w:val="bullet"/>
      <w:lvlText w:val="-"/>
      <w:lvlJc w:val="left"/>
      <w:pPr>
        <w:ind w:left="720" w:hanging="360"/>
      </w:pPr>
      <w:rPr>
        <w:rFonts w:ascii="Times New Roman" w:eastAsia="Times New Roman" w:hAnsi="Times New Roman" w:cs="Times New Roman" w:hint="default"/>
      </w:rPr>
    </w:lvl>
    <w:lvl w:ilvl="1" w:tplc="F1B09FB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DB3B0F"/>
    <w:multiLevelType w:val="hybridMultilevel"/>
    <w:tmpl w:val="FFBA3D22"/>
    <w:lvl w:ilvl="0" w:tplc="76668C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135C2"/>
    <w:multiLevelType w:val="hybridMultilevel"/>
    <w:tmpl w:val="F31AEB0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10362289"/>
    <w:multiLevelType w:val="hybridMultilevel"/>
    <w:tmpl w:val="422CFCBC"/>
    <w:lvl w:ilvl="0" w:tplc="839452AC">
      <w:start w:val="1"/>
      <w:numFmt w:val="bullet"/>
      <w:lvlText w:val="-"/>
      <w:lvlJc w:val="left"/>
      <w:pPr>
        <w:ind w:left="1350" w:hanging="360"/>
      </w:pPr>
      <w:rPr>
        <w:rFonts w:ascii="Times New Roman" w:eastAsia="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1A032AEB"/>
    <w:multiLevelType w:val="multilevel"/>
    <w:tmpl w:val="FCC81E2E"/>
    <w:lvl w:ilvl="0">
      <w:start w:val="2"/>
      <w:numFmt w:val="decimal"/>
      <w:lvlText w:val="%1."/>
      <w:lvlJc w:val="left"/>
      <w:pPr>
        <w:ind w:left="450" w:hanging="450"/>
      </w:pPr>
      <w:rPr>
        <w:rFonts w:hint="default"/>
        <w:b/>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6" w15:restartNumberingAfterBreak="0">
    <w:nsid w:val="1BF53832"/>
    <w:multiLevelType w:val="hybridMultilevel"/>
    <w:tmpl w:val="0344BD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E15A5B"/>
    <w:multiLevelType w:val="hybridMultilevel"/>
    <w:tmpl w:val="2F30B588"/>
    <w:lvl w:ilvl="0" w:tplc="65549ED6">
      <w:start w:val="1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68738E"/>
    <w:multiLevelType w:val="hybridMultilevel"/>
    <w:tmpl w:val="B9768C74"/>
    <w:lvl w:ilvl="0" w:tplc="C09A7C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5375714"/>
    <w:multiLevelType w:val="hybridMultilevel"/>
    <w:tmpl w:val="C2385CCC"/>
    <w:lvl w:ilvl="0" w:tplc="1EA650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1761CB"/>
    <w:multiLevelType w:val="multilevel"/>
    <w:tmpl w:val="EFD6A4A0"/>
    <w:lvl w:ilvl="0">
      <w:start w:val="1"/>
      <w:numFmt w:val="decimal"/>
      <w:pStyle w:val="Level1"/>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680"/>
        </w:tabs>
        <w:ind w:left="680" w:hanging="680"/>
      </w:pPr>
      <w:rPr>
        <w:rFonts w:hint="default"/>
        <w:b/>
        <w:i w:val="0"/>
        <w:sz w:val="21"/>
      </w:rPr>
    </w:lvl>
    <w:lvl w:ilvl="2">
      <w:start w:val="1"/>
      <w:numFmt w:val="decimal"/>
      <w:pStyle w:val="Level3"/>
      <w:lvlText w:val="%1.%2.%3"/>
      <w:lvlJc w:val="left"/>
      <w:pPr>
        <w:tabs>
          <w:tab w:val="num" w:pos="1361"/>
        </w:tabs>
        <w:ind w:left="1361" w:hanging="681"/>
      </w:pPr>
      <w:rPr>
        <w:rFonts w:hint="default"/>
        <w:b/>
        <w:i w:val="0"/>
        <w:sz w:val="17"/>
      </w:rPr>
    </w:lvl>
    <w:lvl w:ilvl="3">
      <w:start w:val="1"/>
      <w:numFmt w:val="lowerRoman"/>
      <w:pStyle w:val="Level4"/>
      <w:lvlText w:val="(%4)"/>
      <w:lvlJc w:val="left"/>
      <w:pPr>
        <w:tabs>
          <w:tab w:val="num" w:pos="2041"/>
        </w:tabs>
        <w:ind w:left="2041" w:hanging="680"/>
      </w:pPr>
      <w:rPr>
        <w:rFonts w:hint="default"/>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21" w15:restartNumberingAfterBreak="0">
    <w:nsid w:val="28C71906"/>
    <w:multiLevelType w:val="hybridMultilevel"/>
    <w:tmpl w:val="B99AFFE8"/>
    <w:lvl w:ilvl="0" w:tplc="7A1860C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29462410"/>
    <w:multiLevelType w:val="multilevel"/>
    <w:tmpl w:val="291A3412"/>
    <w:lvl w:ilvl="0">
      <w:start w:val="1"/>
      <w:numFmt w:val="decimal"/>
      <w:lvlText w:val="%1."/>
      <w:lvlJc w:val="left"/>
      <w:pPr>
        <w:ind w:left="1080" w:hanging="360"/>
      </w:pPr>
    </w:lvl>
    <w:lvl w:ilvl="1">
      <w:start w:val="1"/>
      <w:numFmt w:val="decimal"/>
      <w:isLgl/>
      <w:lvlText w:val="%1.%2."/>
      <w:lvlJc w:val="left"/>
      <w:pPr>
        <w:ind w:left="1440" w:hanging="720"/>
      </w:pPr>
      <w:rPr>
        <w:rFonts w:hint="default"/>
        <w:i/>
      </w:rPr>
    </w:lvl>
    <w:lvl w:ilvl="2">
      <w:start w:val="1"/>
      <w:numFmt w:val="decimal"/>
      <w:isLgl/>
      <w:lvlText w:val="%1.%2.%3."/>
      <w:lvlJc w:val="left"/>
      <w:pPr>
        <w:ind w:left="1440" w:hanging="720"/>
      </w:pPr>
      <w:rPr>
        <w:rFonts w:hint="default"/>
        <w:i/>
      </w:rPr>
    </w:lvl>
    <w:lvl w:ilvl="3">
      <w:start w:val="1"/>
      <w:numFmt w:val="decimal"/>
      <w:isLgl/>
      <w:lvlText w:val="%1.%2.%3.%4."/>
      <w:lvlJc w:val="left"/>
      <w:pPr>
        <w:ind w:left="1800" w:hanging="1080"/>
      </w:pPr>
      <w:rPr>
        <w:rFonts w:hint="default"/>
        <w:i/>
      </w:rPr>
    </w:lvl>
    <w:lvl w:ilvl="4">
      <w:start w:val="1"/>
      <w:numFmt w:val="decimal"/>
      <w:isLgl/>
      <w:lvlText w:val="%1.%2.%3.%4.%5."/>
      <w:lvlJc w:val="left"/>
      <w:pPr>
        <w:ind w:left="1800" w:hanging="1080"/>
      </w:pPr>
      <w:rPr>
        <w:rFonts w:hint="default"/>
        <w:i/>
      </w:rPr>
    </w:lvl>
    <w:lvl w:ilvl="5">
      <w:start w:val="1"/>
      <w:numFmt w:val="decimal"/>
      <w:isLgl/>
      <w:lvlText w:val="%1.%2.%3.%4.%5.%6."/>
      <w:lvlJc w:val="left"/>
      <w:pPr>
        <w:ind w:left="2160" w:hanging="1440"/>
      </w:pPr>
      <w:rPr>
        <w:rFonts w:hint="default"/>
        <w:i/>
      </w:rPr>
    </w:lvl>
    <w:lvl w:ilvl="6">
      <w:start w:val="1"/>
      <w:numFmt w:val="decimal"/>
      <w:isLgl/>
      <w:lvlText w:val="%1.%2.%3.%4.%5.%6.%7."/>
      <w:lvlJc w:val="left"/>
      <w:pPr>
        <w:ind w:left="2160" w:hanging="1440"/>
      </w:pPr>
      <w:rPr>
        <w:rFonts w:hint="default"/>
        <w:i/>
      </w:rPr>
    </w:lvl>
    <w:lvl w:ilvl="7">
      <w:start w:val="1"/>
      <w:numFmt w:val="decimal"/>
      <w:isLgl/>
      <w:lvlText w:val="%1.%2.%3.%4.%5.%6.%7.%8."/>
      <w:lvlJc w:val="left"/>
      <w:pPr>
        <w:ind w:left="2520" w:hanging="1800"/>
      </w:pPr>
      <w:rPr>
        <w:rFonts w:hint="default"/>
        <w:i/>
      </w:rPr>
    </w:lvl>
    <w:lvl w:ilvl="8">
      <w:start w:val="1"/>
      <w:numFmt w:val="decimal"/>
      <w:isLgl/>
      <w:lvlText w:val="%1.%2.%3.%4.%5.%6.%7.%8.%9."/>
      <w:lvlJc w:val="left"/>
      <w:pPr>
        <w:ind w:left="2520" w:hanging="1800"/>
      </w:pPr>
      <w:rPr>
        <w:rFonts w:hint="default"/>
        <w:i/>
      </w:rPr>
    </w:lvl>
  </w:abstractNum>
  <w:abstractNum w:abstractNumId="23" w15:restartNumberingAfterBreak="0">
    <w:nsid w:val="2C7E1E56"/>
    <w:multiLevelType w:val="hybridMultilevel"/>
    <w:tmpl w:val="E7F65888"/>
    <w:lvl w:ilvl="0" w:tplc="2FB47B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F26A10"/>
    <w:multiLevelType w:val="hybridMultilevel"/>
    <w:tmpl w:val="75A60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013775A"/>
    <w:multiLevelType w:val="hybridMultilevel"/>
    <w:tmpl w:val="0EC047BA"/>
    <w:lvl w:ilvl="0" w:tplc="37AAD4D4">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135029B"/>
    <w:multiLevelType w:val="hybridMultilevel"/>
    <w:tmpl w:val="5B8EB68E"/>
    <w:lvl w:ilvl="0" w:tplc="3D94CD42">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7F463F"/>
    <w:multiLevelType w:val="hybridMultilevel"/>
    <w:tmpl w:val="462EDA46"/>
    <w:lvl w:ilvl="0" w:tplc="4A2CEEB0">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3C13082"/>
    <w:multiLevelType w:val="hybridMultilevel"/>
    <w:tmpl w:val="331E6F5C"/>
    <w:lvl w:ilvl="0" w:tplc="7FD6D9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AA1E2B"/>
    <w:multiLevelType w:val="hybridMultilevel"/>
    <w:tmpl w:val="28602F3A"/>
    <w:lvl w:ilvl="0" w:tplc="1320FD2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2A157F"/>
    <w:multiLevelType w:val="multilevel"/>
    <w:tmpl w:val="E168F7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38F41CE0"/>
    <w:multiLevelType w:val="hybridMultilevel"/>
    <w:tmpl w:val="0E8A47FC"/>
    <w:lvl w:ilvl="0" w:tplc="7FD6D9D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A5A5A45"/>
    <w:multiLevelType w:val="hybridMultilevel"/>
    <w:tmpl w:val="9918D55A"/>
    <w:lvl w:ilvl="0" w:tplc="C4383A9A">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A043CC"/>
    <w:multiLevelType w:val="multilevel"/>
    <w:tmpl w:val="F22E52D8"/>
    <w:lvl w:ilvl="0">
      <w:start w:val="1"/>
      <w:numFmt w:val="decimal"/>
      <w:lvlText w:val="%1."/>
      <w:lvlJc w:val="left"/>
      <w:pPr>
        <w:ind w:left="720" w:hanging="360"/>
      </w:pPr>
      <w:rPr>
        <w:rFonts w:eastAsia="Times New Roman" w:hint="default"/>
      </w:rPr>
    </w:lvl>
    <w:lvl w:ilvl="1">
      <w:numFmt w:val="decimalZero"/>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3AD25575"/>
    <w:multiLevelType w:val="hybridMultilevel"/>
    <w:tmpl w:val="6DAE1556"/>
    <w:lvl w:ilvl="0" w:tplc="3C527F8A">
      <w:start w:val="1"/>
      <w:numFmt w:val="bullet"/>
      <w:lvlText w:val="+"/>
      <w:lvlJc w:val="left"/>
      <w:pPr>
        <w:ind w:left="720" w:hanging="360"/>
      </w:pPr>
      <w:rPr>
        <w:rFonts w:ascii="Courier New" w:hAnsi="Courier New" w:hint="default"/>
      </w:rPr>
    </w:lvl>
    <w:lvl w:ilvl="1" w:tplc="46A47B4C">
      <w:start w:val="1"/>
      <w:numFmt w:val="bullet"/>
      <w:lvlText w:val="o"/>
      <w:lvlJc w:val="left"/>
      <w:pPr>
        <w:ind w:left="1440" w:hanging="360"/>
      </w:pPr>
      <w:rPr>
        <w:rFonts w:ascii="Courier New" w:hAnsi="Courier New" w:cs="Courier New" w:hint="default"/>
      </w:rPr>
    </w:lvl>
    <w:lvl w:ilvl="2" w:tplc="853825EA" w:tentative="1">
      <w:start w:val="1"/>
      <w:numFmt w:val="bullet"/>
      <w:lvlText w:val=""/>
      <w:lvlJc w:val="left"/>
      <w:pPr>
        <w:ind w:left="2160" w:hanging="360"/>
      </w:pPr>
      <w:rPr>
        <w:rFonts w:ascii="Wingdings" w:hAnsi="Wingdings" w:hint="default"/>
      </w:rPr>
    </w:lvl>
    <w:lvl w:ilvl="3" w:tplc="0BA4D304" w:tentative="1">
      <w:start w:val="1"/>
      <w:numFmt w:val="bullet"/>
      <w:lvlText w:val=""/>
      <w:lvlJc w:val="left"/>
      <w:pPr>
        <w:ind w:left="2880" w:hanging="360"/>
      </w:pPr>
      <w:rPr>
        <w:rFonts w:ascii="Symbol" w:hAnsi="Symbol" w:hint="default"/>
      </w:rPr>
    </w:lvl>
    <w:lvl w:ilvl="4" w:tplc="E2FA219A" w:tentative="1">
      <w:start w:val="1"/>
      <w:numFmt w:val="bullet"/>
      <w:lvlText w:val="o"/>
      <w:lvlJc w:val="left"/>
      <w:pPr>
        <w:ind w:left="3600" w:hanging="360"/>
      </w:pPr>
      <w:rPr>
        <w:rFonts w:ascii="Courier New" w:hAnsi="Courier New" w:cs="Courier New" w:hint="default"/>
      </w:rPr>
    </w:lvl>
    <w:lvl w:ilvl="5" w:tplc="60BEC18E" w:tentative="1">
      <w:start w:val="1"/>
      <w:numFmt w:val="bullet"/>
      <w:lvlText w:val=""/>
      <w:lvlJc w:val="left"/>
      <w:pPr>
        <w:ind w:left="4320" w:hanging="360"/>
      </w:pPr>
      <w:rPr>
        <w:rFonts w:ascii="Wingdings" w:hAnsi="Wingdings" w:hint="default"/>
      </w:rPr>
    </w:lvl>
    <w:lvl w:ilvl="6" w:tplc="086091E6" w:tentative="1">
      <w:start w:val="1"/>
      <w:numFmt w:val="bullet"/>
      <w:lvlText w:val=""/>
      <w:lvlJc w:val="left"/>
      <w:pPr>
        <w:ind w:left="5040" w:hanging="360"/>
      </w:pPr>
      <w:rPr>
        <w:rFonts w:ascii="Symbol" w:hAnsi="Symbol" w:hint="default"/>
      </w:rPr>
    </w:lvl>
    <w:lvl w:ilvl="7" w:tplc="94CCD318" w:tentative="1">
      <w:start w:val="1"/>
      <w:numFmt w:val="bullet"/>
      <w:lvlText w:val="o"/>
      <w:lvlJc w:val="left"/>
      <w:pPr>
        <w:ind w:left="5760" w:hanging="360"/>
      </w:pPr>
      <w:rPr>
        <w:rFonts w:ascii="Courier New" w:hAnsi="Courier New" w:cs="Courier New" w:hint="default"/>
      </w:rPr>
    </w:lvl>
    <w:lvl w:ilvl="8" w:tplc="E21256CE" w:tentative="1">
      <w:start w:val="1"/>
      <w:numFmt w:val="bullet"/>
      <w:lvlText w:val=""/>
      <w:lvlJc w:val="left"/>
      <w:pPr>
        <w:ind w:left="6480" w:hanging="360"/>
      </w:pPr>
      <w:rPr>
        <w:rFonts w:ascii="Wingdings" w:hAnsi="Wingdings" w:hint="default"/>
      </w:rPr>
    </w:lvl>
  </w:abstractNum>
  <w:abstractNum w:abstractNumId="35" w15:restartNumberingAfterBreak="0">
    <w:nsid w:val="40251171"/>
    <w:multiLevelType w:val="multilevel"/>
    <w:tmpl w:val="8764754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1D41522"/>
    <w:multiLevelType w:val="hybridMultilevel"/>
    <w:tmpl w:val="B99AFFE8"/>
    <w:lvl w:ilvl="0" w:tplc="7A1860C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4274123F"/>
    <w:multiLevelType w:val="hybridMultilevel"/>
    <w:tmpl w:val="964EC848"/>
    <w:lvl w:ilvl="0" w:tplc="009225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D854B2"/>
    <w:multiLevelType w:val="hybridMultilevel"/>
    <w:tmpl w:val="B99AFFE8"/>
    <w:lvl w:ilvl="0" w:tplc="7A1860C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4C040C80"/>
    <w:multiLevelType w:val="hybridMultilevel"/>
    <w:tmpl w:val="54547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0A3808"/>
    <w:multiLevelType w:val="hybridMultilevel"/>
    <w:tmpl w:val="98B27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F7475E"/>
    <w:multiLevelType w:val="hybridMultilevel"/>
    <w:tmpl w:val="52B4587E"/>
    <w:lvl w:ilvl="0" w:tplc="9CE6B8A0">
      <w:numFmt w:val="bullet"/>
      <w:lvlText w:val="-"/>
      <w:lvlJc w:val="left"/>
      <w:pPr>
        <w:ind w:left="1222" w:hanging="360"/>
      </w:pPr>
      <w:rPr>
        <w:rFonts w:ascii="Times New Roman" w:eastAsia="Arial" w:hAnsi="Times New Roman" w:cs="Times New Roman" w:hint="default"/>
      </w:rPr>
    </w:lvl>
    <w:lvl w:ilvl="1" w:tplc="042A0003">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42" w15:restartNumberingAfterBreak="0">
    <w:nsid w:val="4F1C2938"/>
    <w:multiLevelType w:val="hybridMultilevel"/>
    <w:tmpl w:val="8BEE9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165A96"/>
    <w:multiLevelType w:val="hybridMultilevel"/>
    <w:tmpl w:val="FFF27276"/>
    <w:lvl w:ilvl="0" w:tplc="0409000F">
      <w:start w:val="1"/>
      <w:numFmt w:val="decimal"/>
      <w:lvlText w:val="%1."/>
      <w:lvlJc w:val="left"/>
      <w:pPr>
        <w:ind w:left="1080" w:hanging="360"/>
      </w:pPr>
      <w:rPr>
        <w:rFonts w:hint="default"/>
      </w:rPr>
    </w:lvl>
    <w:lvl w:ilvl="1" w:tplc="EB4A16E4">
      <w:start w:val="1"/>
      <w:numFmt w:val="bullet"/>
      <w:lvlText w:val="o"/>
      <w:lvlJc w:val="left"/>
      <w:pPr>
        <w:ind w:left="1800" w:hanging="360"/>
      </w:pPr>
      <w:rPr>
        <w:rFonts w:ascii="Courier New" w:hAnsi="Courier New" w:cs="Courier New" w:hint="default"/>
      </w:rPr>
    </w:lvl>
    <w:lvl w:ilvl="2" w:tplc="80CCA4BA" w:tentative="1">
      <w:start w:val="1"/>
      <w:numFmt w:val="bullet"/>
      <w:lvlText w:val=""/>
      <w:lvlJc w:val="left"/>
      <w:pPr>
        <w:ind w:left="2520" w:hanging="360"/>
      </w:pPr>
      <w:rPr>
        <w:rFonts w:ascii="Wingdings" w:hAnsi="Wingdings" w:hint="default"/>
      </w:rPr>
    </w:lvl>
    <w:lvl w:ilvl="3" w:tplc="109EE814" w:tentative="1">
      <w:start w:val="1"/>
      <w:numFmt w:val="bullet"/>
      <w:lvlText w:val=""/>
      <w:lvlJc w:val="left"/>
      <w:pPr>
        <w:ind w:left="3240" w:hanging="360"/>
      </w:pPr>
      <w:rPr>
        <w:rFonts w:ascii="Symbol" w:hAnsi="Symbol" w:hint="default"/>
      </w:rPr>
    </w:lvl>
    <w:lvl w:ilvl="4" w:tplc="02D604AE" w:tentative="1">
      <w:start w:val="1"/>
      <w:numFmt w:val="bullet"/>
      <w:lvlText w:val="o"/>
      <w:lvlJc w:val="left"/>
      <w:pPr>
        <w:ind w:left="3960" w:hanging="360"/>
      </w:pPr>
      <w:rPr>
        <w:rFonts w:ascii="Courier New" w:hAnsi="Courier New" w:cs="Courier New" w:hint="default"/>
      </w:rPr>
    </w:lvl>
    <w:lvl w:ilvl="5" w:tplc="C876CC50" w:tentative="1">
      <w:start w:val="1"/>
      <w:numFmt w:val="bullet"/>
      <w:lvlText w:val=""/>
      <w:lvlJc w:val="left"/>
      <w:pPr>
        <w:ind w:left="4680" w:hanging="360"/>
      </w:pPr>
      <w:rPr>
        <w:rFonts w:ascii="Wingdings" w:hAnsi="Wingdings" w:hint="default"/>
      </w:rPr>
    </w:lvl>
    <w:lvl w:ilvl="6" w:tplc="9154B166" w:tentative="1">
      <w:start w:val="1"/>
      <w:numFmt w:val="bullet"/>
      <w:lvlText w:val=""/>
      <w:lvlJc w:val="left"/>
      <w:pPr>
        <w:ind w:left="5400" w:hanging="360"/>
      </w:pPr>
      <w:rPr>
        <w:rFonts w:ascii="Symbol" w:hAnsi="Symbol" w:hint="default"/>
      </w:rPr>
    </w:lvl>
    <w:lvl w:ilvl="7" w:tplc="24A8BB70" w:tentative="1">
      <w:start w:val="1"/>
      <w:numFmt w:val="bullet"/>
      <w:lvlText w:val="o"/>
      <w:lvlJc w:val="left"/>
      <w:pPr>
        <w:ind w:left="6120" w:hanging="360"/>
      </w:pPr>
      <w:rPr>
        <w:rFonts w:ascii="Courier New" w:hAnsi="Courier New" w:cs="Courier New" w:hint="default"/>
      </w:rPr>
    </w:lvl>
    <w:lvl w:ilvl="8" w:tplc="3A9AB2F2" w:tentative="1">
      <w:start w:val="1"/>
      <w:numFmt w:val="bullet"/>
      <w:lvlText w:val=""/>
      <w:lvlJc w:val="left"/>
      <w:pPr>
        <w:ind w:left="6840" w:hanging="360"/>
      </w:pPr>
      <w:rPr>
        <w:rFonts w:ascii="Wingdings" w:hAnsi="Wingdings" w:hint="default"/>
      </w:rPr>
    </w:lvl>
  </w:abstractNum>
  <w:abstractNum w:abstractNumId="44" w15:restartNumberingAfterBreak="0">
    <w:nsid w:val="58A442A0"/>
    <w:multiLevelType w:val="hybridMultilevel"/>
    <w:tmpl w:val="B99AFFE8"/>
    <w:lvl w:ilvl="0" w:tplc="7A1860C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5" w15:restartNumberingAfterBreak="0">
    <w:nsid w:val="5C6149BB"/>
    <w:multiLevelType w:val="hybridMultilevel"/>
    <w:tmpl w:val="9C086F32"/>
    <w:lvl w:ilvl="0" w:tplc="ACD883AE">
      <w:start w:val="1"/>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DD4E22"/>
    <w:multiLevelType w:val="hybridMultilevel"/>
    <w:tmpl w:val="039E11A6"/>
    <w:lvl w:ilvl="0" w:tplc="86586F36">
      <w:start w:val="1"/>
      <w:numFmt w:val="upperRoman"/>
      <w:lvlText w:val="%1."/>
      <w:lvlJc w:val="left"/>
      <w:pPr>
        <w:ind w:left="108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45038C"/>
    <w:multiLevelType w:val="hybridMultilevel"/>
    <w:tmpl w:val="A80A388C"/>
    <w:lvl w:ilvl="0" w:tplc="C4383A9A">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002F22"/>
    <w:multiLevelType w:val="hybridMultilevel"/>
    <w:tmpl w:val="871EEFF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9" w15:restartNumberingAfterBreak="0">
    <w:nsid w:val="6772516C"/>
    <w:multiLevelType w:val="hybridMultilevel"/>
    <w:tmpl w:val="B51A2790"/>
    <w:lvl w:ilvl="0" w:tplc="94DA17F4">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680006C1"/>
    <w:multiLevelType w:val="hybridMultilevel"/>
    <w:tmpl w:val="39FA74BA"/>
    <w:lvl w:ilvl="0" w:tplc="9FFE7494">
      <w:start w:val="5"/>
      <w:numFmt w:val="bullet"/>
      <w:lvlText w:val="-"/>
      <w:lvlJc w:val="left"/>
      <w:pPr>
        <w:ind w:left="1080" w:hanging="360"/>
      </w:pPr>
      <w:rPr>
        <w:rFonts w:ascii="Times New Roman" w:eastAsia="Times New Roman" w:hAnsi="Times New Roman" w:cs="Times New Roman" w:hint="default"/>
      </w:rPr>
    </w:lvl>
    <w:lvl w:ilvl="1" w:tplc="EB4A16E4">
      <w:start w:val="1"/>
      <w:numFmt w:val="bullet"/>
      <w:lvlText w:val="o"/>
      <w:lvlJc w:val="left"/>
      <w:pPr>
        <w:ind w:left="1800" w:hanging="360"/>
      </w:pPr>
      <w:rPr>
        <w:rFonts w:ascii="Courier New" w:hAnsi="Courier New" w:cs="Courier New" w:hint="default"/>
      </w:rPr>
    </w:lvl>
    <w:lvl w:ilvl="2" w:tplc="80CCA4BA" w:tentative="1">
      <w:start w:val="1"/>
      <w:numFmt w:val="bullet"/>
      <w:lvlText w:val=""/>
      <w:lvlJc w:val="left"/>
      <w:pPr>
        <w:ind w:left="2520" w:hanging="360"/>
      </w:pPr>
      <w:rPr>
        <w:rFonts w:ascii="Wingdings" w:hAnsi="Wingdings" w:hint="default"/>
      </w:rPr>
    </w:lvl>
    <w:lvl w:ilvl="3" w:tplc="109EE814" w:tentative="1">
      <w:start w:val="1"/>
      <w:numFmt w:val="bullet"/>
      <w:lvlText w:val=""/>
      <w:lvlJc w:val="left"/>
      <w:pPr>
        <w:ind w:left="3240" w:hanging="360"/>
      </w:pPr>
      <w:rPr>
        <w:rFonts w:ascii="Symbol" w:hAnsi="Symbol" w:hint="default"/>
      </w:rPr>
    </w:lvl>
    <w:lvl w:ilvl="4" w:tplc="02D604AE" w:tentative="1">
      <w:start w:val="1"/>
      <w:numFmt w:val="bullet"/>
      <w:lvlText w:val="o"/>
      <w:lvlJc w:val="left"/>
      <w:pPr>
        <w:ind w:left="3960" w:hanging="360"/>
      </w:pPr>
      <w:rPr>
        <w:rFonts w:ascii="Courier New" w:hAnsi="Courier New" w:cs="Courier New" w:hint="default"/>
      </w:rPr>
    </w:lvl>
    <w:lvl w:ilvl="5" w:tplc="C876CC50" w:tentative="1">
      <w:start w:val="1"/>
      <w:numFmt w:val="bullet"/>
      <w:lvlText w:val=""/>
      <w:lvlJc w:val="left"/>
      <w:pPr>
        <w:ind w:left="4680" w:hanging="360"/>
      </w:pPr>
      <w:rPr>
        <w:rFonts w:ascii="Wingdings" w:hAnsi="Wingdings" w:hint="default"/>
      </w:rPr>
    </w:lvl>
    <w:lvl w:ilvl="6" w:tplc="9154B166" w:tentative="1">
      <w:start w:val="1"/>
      <w:numFmt w:val="bullet"/>
      <w:lvlText w:val=""/>
      <w:lvlJc w:val="left"/>
      <w:pPr>
        <w:ind w:left="5400" w:hanging="360"/>
      </w:pPr>
      <w:rPr>
        <w:rFonts w:ascii="Symbol" w:hAnsi="Symbol" w:hint="default"/>
      </w:rPr>
    </w:lvl>
    <w:lvl w:ilvl="7" w:tplc="24A8BB70" w:tentative="1">
      <w:start w:val="1"/>
      <w:numFmt w:val="bullet"/>
      <w:lvlText w:val="o"/>
      <w:lvlJc w:val="left"/>
      <w:pPr>
        <w:ind w:left="6120" w:hanging="360"/>
      </w:pPr>
      <w:rPr>
        <w:rFonts w:ascii="Courier New" w:hAnsi="Courier New" w:cs="Courier New" w:hint="default"/>
      </w:rPr>
    </w:lvl>
    <w:lvl w:ilvl="8" w:tplc="3A9AB2F2" w:tentative="1">
      <w:start w:val="1"/>
      <w:numFmt w:val="bullet"/>
      <w:lvlText w:val=""/>
      <w:lvlJc w:val="left"/>
      <w:pPr>
        <w:ind w:left="6840" w:hanging="360"/>
      </w:pPr>
      <w:rPr>
        <w:rFonts w:ascii="Wingdings" w:hAnsi="Wingdings" w:hint="default"/>
      </w:rPr>
    </w:lvl>
  </w:abstractNum>
  <w:abstractNum w:abstractNumId="51" w15:restartNumberingAfterBreak="0">
    <w:nsid w:val="69035AA6"/>
    <w:multiLevelType w:val="hybridMultilevel"/>
    <w:tmpl w:val="B99AFFE8"/>
    <w:lvl w:ilvl="0" w:tplc="7A1860C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2" w15:restartNumberingAfterBreak="0">
    <w:nsid w:val="748E46AD"/>
    <w:multiLevelType w:val="hybridMultilevel"/>
    <w:tmpl w:val="329C0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4F068B5"/>
    <w:multiLevelType w:val="hybridMultilevel"/>
    <w:tmpl w:val="8CEE195A"/>
    <w:lvl w:ilvl="0" w:tplc="1320FD2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875230"/>
    <w:multiLevelType w:val="hybridMultilevel"/>
    <w:tmpl w:val="70BA26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7B4C5863"/>
    <w:multiLevelType w:val="multilevel"/>
    <w:tmpl w:val="3BB61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DC700E3"/>
    <w:multiLevelType w:val="hybridMultilevel"/>
    <w:tmpl w:val="C17A006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7DEC2267"/>
    <w:multiLevelType w:val="hybridMultilevel"/>
    <w:tmpl w:val="F8D815BE"/>
    <w:lvl w:ilvl="0" w:tplc="E0F00CF6">
      <w:numFmt w:val="bullet"/>
      <w:lvlText w:val="-"/>
      <w:lvlJc w:val="left"/>
      <w:pPr>
        <w:ind w:left="720" w:hanging="360"/>
      </w:pPr>
      <w:rPr>
        <w:rFonts w:ascii="Arial" w:eastAsia="Times New Roman" w:hAnsi="Arial" w:cs="Arial" w:hint="default"/>
      </w:rPr>
    </w:lvl>
    <w:lvl w:ilvl="1" w:tplc="76668C72">
      <w:start w:val="1"/>
      <w:numFmt w:val="bullet"/>
      <w:lvlText w:val=""/>
      <w:lvlJc w:val="left"/>
      <w:pPr>
        <w:ind w:left="1080" w:hanging="360"/>
      </w:pPr>
      <w:rPr>
        <w:rFonts w:ascii="Wingdings" w:hAnsi="Wingdings" w:hint="default"/>
      </w:rPr>
    </w:lvl>
    <w:lvl w:ilvl="2" w:tplc="7B38B53E">
      <w:start w:val="1"/>
      <w:numFmt w:val="bullet"/>
      <w:lvlText w:val=""/>
      <w:lvlJc w:val="left"/>
      <w:pPr>
        <w:ind w:left="2160" w:hanging="360"/>
      </w:pPr>
      <w:rPr>
        <w:rFonts w:ascii="Wingdings" w:hAnsi="Wingdings" w:hint="default"/>
      </w:rPr>
    </w:lvl>
    <w:lvl w:ilvl="3" w:tplc="97DA1D52" w:tentative="1">
      <w:start w:val="1"/>
      <w:numFmt w:val="bullet"/>
      <w:lvlText w:val=""/>
      <w:lvlJc w:val="left"/>
      <w:pPr>
        <w:ind w:left="2880" w:hanging="360"/>
      </w:pPr>
      <w:rPr>
        <w:rFonts w:ascii="Symbol" w:hAnsi="Symbol" w:hint="default"/>
      </w:rPr>
    </w:lvl>
    <w:lvl w:ilvl="4" w:tplc="3872F2B2" w:tentative="1">
      <w:start w:val="1"/>
      <w:numFmt w:val="bullet"/>
      <w:lvlText w:val="o"/>
      <w:lvlJc w:val="left"/>
      <w:pPr>
        <w:ind w:left="3600" w:hanging="360"/>
      </w:pPr>
      <w:rPr>
        <w:rFonts w:ascii="Courier New" w:hAnsi="Courier New" w:cs="Courier New" w:hint="default"/>
      </w:rPr>
    </w:lvl>
    <w:lvl w:ilvl="5" w:tplc="3BDCC562" w:tentative="1">
      <w:start w:val="1"/>
      <w:numFmt w:val="bullet"/>
      <w:lvlText w:val=""/>
      <w:lvlJc w:val="left"/>
      <w:pPr>
        <w:ind w:left="4320" w:hanging="360"/>
      </w:pPr>
      <w:rPr>
        <w:rFonts w:ascii="Wingdings" w:hAnsi="Wingdings" w:hint="default"/>
      </w:rPr>
    </w:lvl>
    <w:lvl w:ilvl="6" w:tplc="EDBE36D6" w:tentative="1">
      <w:start w:val="1"/>
      <w:numFmt w:val="bullet"/>
      <w:lvlText w:val=""/>
      <w:lvlJc w:val="left"/>
      <w:pPr>
        <w:ind w:left="5040" w:hanging="360"/>
      </w:pPr>
      <w:rPr>
        <w:rFonts w:ascii="Symbol" w:hAnsi="Symbol" w:hint="default"/>
      </w:rPr>
    </w:lvl>
    <w:lvl w:ilvl="7" w:tplc="1FE4EEEE" w:tentative="1">
      <w:start w:val="1"/>
      <w:numFmt w:val="bullet"/>
      <w:lvlText w:val="o"/>
      <w:lvlJc w:val="left"/>
      <w:pPr>
        <w:ind w:left="5760" w:hanging="360"/>
      </w:pPr>
      <w:rPr>
        <w:rFonts w:ascii="Courier New" w:hAnsi="Courier New" w:cs="Courier New" w:hint="default"/>
      </w:rPr>
    </w:lvl>
    <w:lvl w:ilvl="8" w:tplc="A59CE058" w:tentative="1">
      <w:start w:val="1"/>
      <w:numFmt w:val="bullet"/>
      <w:lvlText w:val=""/>
      <w:lvlJc w:val="left"/>
      <w:pPr>
        <w:ind w:left="6480" w:hanging="360"/>
      </w:pPr>
      <w:rPr>
        <w:rFonts w:ascii="Wingdings" w:hAnsi="Wingdings" w:hint="default"/>
      </w:rPr>
    </w:lvl>
  </w:abstractNum>
  <w:abstractNum w:abstractNumId="58" w15:restartNumberingAfterBreak="0">
    <w:nsid w:val="7E6C56A5"/>
    <w:multiLevelType w:val="hybridMultilevel"/>
    <w:tmpl w:val="973C43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8"/>
  </w:num>
  <w:num w:numId="3">
    <w:abstractNumId w:val="37"/>
  </w:num>
  <w:num w:numId="4">
    <w:abstractNumId w:val="55"/>
  </w:num>
  <w:num w:numId="5">
    <w:abstractNumId w:val="23"/>
  </w:num>
  <w:num w:numId="6">
    <w:abstractNumId w:val="49"/>
  </w:num>
  <w:num w:numId="7">
    <w:abstractNumId w:val="25"/>
  </w:num>
  <w:num w:numId="8">
    <w:abstractNumId w:val="45"/>
  </w:num>
  <w:num w:numId="9">
    <w:abstractNumId w:val="20"/>
  </w:num>
  <w:num w:numId="10">
    <w:abstractNumId w:val="53"/>
  </w:num>
  <w:num w:numId="11">
    <w:abstractNumId w:val="16"/>
  </w:num>
  <w:num w:numId="12">
    <w:abstractNumId w:val="46"/>
  </w:num>
  <w:num w:numId="13">
    <w:abstractNumId w:val="26"/>
  </w:num>
  <w:num w:numId="14">
    <w:abstractNumId w:val="5"/>
  </w:num>
  <w:num w:numId="15">
    <w:abstractNumId w:val="4"/>
  </w:num>
  <w:num w:numId="16">
    <w:abstractNumId w:val="33"/>
  </w:num>
  <w:num w:numId="17">
    <w:abstractNumId w:val="29"/>
  </w:num>
  <w:num w:numId="18">
    <w:abstractNumId w:val="31"/>
  </w:num>
  <w:num w:numId="19">
    <w:abstractNumId w:val="22"/>
  </w:num>
  <w:num w:numId="20">
    <w:abstractNumId w:val="28"/>
  </w:num>
  <w:num w:numId="21">
    <w:abstractNumId w:val="17"/>
  </w:num>
  <w:num w:numId="22">
    <w:abstractNumId w:val="32"/>
  </w:num>
  <w:num w:numId="23">
    <w:abstractNumId w:val="41"/>
  </w:num>
  <w:num w:numId="24">
    <w:abstractNumId w:val="15"/>
  </w:num>
  <w:num w:numId="25">
    <w:abstractNumId w:val="6"/>
  </w:num>
  <w:num w:numId="26">
    <w:abstractNumId w:val="7"/>
  </w:num>
  <w:num w:numId="27">
    <w:abstractNumId w:val="18"/>
  </w:num>
  <w:num w:numId="28">
    <w:abstractNumId w:val="42"/>
  </w:num>
  <w:num w:numId="29">
    <w:abstractNumId w:val="19"/>
  </w:num>
  <w:num w:numId="30">
    <w:abstractNumId w:val="47"/>
  </w:num>
  <w:num w:numId="31">
    <w:abstractNumId w:val="40"/>
  </w:num>
  <w:num w:numId="32">
    <w:abstractNumId w:val="11"/>
  </w:num>
  <w:num w:numId="33">
    <w:abstractNumId w:val="35"/>
  </w:num>
  <w:num w:numId="34">
    <w:abstractNumId w:val="50"/>
  </w:num>
  <w:num w:numId="35">
    <w:abstractNumId w:val="34"/>
  </w:num>
  <w:num w:numId="36">
    <w:abstractNumId w:val="57"/>
  </w:num>
  <w:num w:numId="37">
    <w:abstractNumId w:val="14"/>
  </w:num>
  <w:num w:numId="38">
    <w:abstractNumId w:val="27"/>
  </w:num>
  <w:num w:numId="39">
    <w:abstractNumId w:val="0"/>
  </w:num>
  <w:num w:numId="40">
    <w:abstractNumId w:val="43"/>
  </w:num>
  <w:num w:numId="41">
    <w:abstractNumId w:val="52"/>
  </w:num>
  <w:num w:numId="42">
    <w:abstractNumId w:val="56"/>
  </w:num>
  <w:num w:numId="43">
    <w:abstractNumId w:val="54"/>
  </w:num>
  <w:num w:numId="44">
    <w:abstractNumId w:val="2"/>
  </w:num>
  <w:num w:numId="45">
    <w:abstractNumId w:val="9"/>
  </w:num>
  <w:num w:numId="46">
    <w:abstractNumId w:val="13"/>
  </w:num>
  <w:num w:numId="47">
    <w:abstractNumId w:val="36"/>
  </w:num>
  <w:num w:numId="48">
    <w:abstractNumId w:val="44"/>
  </w:num>
  <w:num w:numId="49">
    <w:abstractNumId w:val="38"/>
  </w:num>
  <w:num w:numId="50">
    <w:abstractNumId w:val="51"/>
  </w:num>
  <w:num w:numId="51">
    <w:abstractNumId w:val="21"/>
  </w:num>
  <w:num w:numId="52">
    <w:abstractNumId w:val="30"/>
  </w:num>
  <w:num w:numId="53">
    <w:abstractNumId w:val="58"/>
  </w:num>
  <w:num w:numId="54">
    <w:abstractNumId w:val="39"/>
  </w:num>
  <w:num w:numId="55">
    <w:abstractNumId w:val="48"/>
  </w:num>
  <w:num w:numId="56">
    <w:abstractNumId w:val="24"/>
  </w:num>
  <w:num w:numId="57">
    <w:abstractNumId w:val="10"/>
  </w:num>
  <w:num w:numId="58">
    <w:abstractNumId w:val="1"/>
  </w:num>
  <w:num w:numId="59">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FF"/>
    <w:rsid w:val="000029B0"/>
    <w:rsid w:val="0001046E"/>
    <w:rsid w:val="00010CA0"/>
    <w:rsid w:val="00012B91"/>
    <w:rsid w:val="000133A0"/>
    <w:rsid w:val="000200E5"/>
    <w:rsid w:val="0003407D"/>
    <w:rsid w:val="00034E8F"/>
    <w:rsid w:val="000357EF"/>
    <w:rsid w:val="00035A26"/>
    <w:rsid w:val="00037E9E"/>
    <w:rsid w:val="0004024F"/>
    <w:rsid w:val="0004082A"/>
    <w:rsid w:val="0004515F"/>
    <w:rsid w:val="00045B7E"/>
    <w:rsid w:val="0004772D"/>
    <w:rsid w:val="00050874"/>
    <w:rsid w:val="000570BD"/>
    <w:rsid w:val="00062892"/>
    <w:rsid w:val="00065512"/>
    <w:rsid w:val="0007107D"/>
    <w:rsid w:val="0007477C"/>
    <w:rsid w:val="000775A0"/>
    <w:rsid w:val="0008062A"/>
    <w:rsid w:val="0008358F"/>
    <w:rsid w:val="00083A23"/>
    <w:rsid w:val="00094333"/>
    <w:rsid w:val="000A1346"/>
    <w:rsid w:val="000A17EA"/>
    <w:rsid w:val="000A31DA"/>
    <w:rsid w:val="000B1CF6"/>
    <w:rsid w:val="000B7FF9"/>
    <w:rsid w:val="000C4DED"/>
    <w:rsid w:val="000C6602"/>
    <w:rsid w:val="000C6C07"/>
    <w:rsid w:val="000C7832"/>
    <w:rsid w:val="000D2A0A"/>
    <w:rsid w:val="000D57CB"/>
    <w:rsid w:val="000D5CDD"/>
    <w:rsid w:val="000D790F"/>
    <w:rsid w:val="000E029F"/>
    <w:rsid w:val="000E10A3"/>
    <w:rsid w:val="000E2090"/>
    <w:rsid w:val="000E23F4"/>
    <w:rsid w:val="000E4795"/>
    <w:rsid w:val="000E6629"/>
    <w:rsid w:val="000F1168"/>
    <w:rsid w:val="000F6F48"/>
    <w:rsid w:val="000F79C6"/>
    <w:rsid w:val="00101D79"/>
    <w:rsid w:val="0010246F"/>
    <w:rsid w:val="00102F45"/>
    <w:rsid w:val="001050B2"/>
    <w:rsid w:val="00106072"/>
    <w:rsid w:val="001065E0"/>
    <w:rsid w:val="00110633"/>
    <w:rsid w:val="00114651"/>
    <w:rsid w:val="00115AD4"/>
    <w:rsid w:val="00116D77"/>
    <w:rsid w:val="001209D8"/>
    <w:rsid w:val="00122E2A"/>
    <w:rsid w:val="001233BC"/>
    <w:rsid w:val="001244E0"/>
    <w:rsid w:val="0013090F"/>
    <w:rsid w:val="0013188B"/>
    <w:rsid w:val="00131AA3"/>
    <w:rsid w:val="00131BC0"/>
    <w:rsid w:val="00133196"/>
    <w:rsid w:val="00136A0C"/>
    <w:rsid w:val="00143BCA"/>
    <w:rsid w:val="00146CA7"/>
    <w:rsid w:val="00147AD7"/>
    <w:rsid w:val="00151F5A"/>
    <w:rsid w:val="00153172"/>
    <w:rsid w:val="00154195"/>
    <w:rsid w:val="001613F1"/>
    <w:rsid w:val="00161E49"/>
    <w:rsid w:val="0017032B"/>
    <w:rsid w:val="00170713"/>
    <w:rsid w:val="00170B29"/>
    <w:rsid w:val="00177727"/>
    <w:rsid w:val="00177BF2"/>
    <w:rsid w:val="00181A71"/>
    <w:rsid w:val="001834E5"/>
    <w:rsid w:val="001840DF"/>
    <w:rsid w:val="00184DB9"/>
    <w:rsid w:val="001879FC"/>
    <w:rsid w:val="00191A44"/>
    <w:rsid w:val="00192C18"/>
    <w:rsid w:val="001968D5"/>
    <w:rsid w:val="001A033E"/>
    <w:rsid w:val="001A0C0B"/>
    <w:rsid w:val="001A3760"/>
    <w:rsid w:val="001A4640"/>
    <w:rsid w:val="001A774A"/>
    <w:rsid w:val="001B2DED"/>
    <w:rsid w:val="001B46B8"/>
    <w:rsid w:val="001B513A"/>
    <w:rsid w:val="001C2399"/>
    <w:rsid w:val="001C4D6C"/>
    <w:rsid w:val="001C665A"/>
    <w:rsid w:val="001D13A6"/>
    <w:rsid w:val="001D1A89"/>
    <w:rsid w:val="001D1DCF"/>
    <w:rsid w:val="001D24FB"/>
    <w:rsid w:val="001D3C00"/>
    <w:rsid w:val="001D6EEF"/>
    <w:rsid w:val="001D73FB"/>
    <w:rsid w:val="001E109C"/>
    <w:rsid w:val="001E4E59"/>
    <w:rsid w:val="001E6195"/>
    <w:rsid w:val="001F3D59"/>
    <w:rsid w:val="001F44CA"/>
    <w:rsid w:val="001F7AB0"/>
    <w:rsid w:val="0020165E"/>
    <w:rsid w:val="00202EF7"/>
    <w:rsid w:val="002031F6"/>
    <w:rsid w:val="00207AB9"/>
    <w:rsid w:val="0021048E"/>
    <w:rsid w:val="0021501E"/>
    <w:rsid w:val="00215AAE"/>
    <w:rsid w:val="00216215"/>
    <w:rsid w:val="00223C3D"/>
    <w:rsid w:val="00223F3F"/>
    <w:rsid w:val="00226967"/>
    <w:rsid w:val="00227626"/>
    <w:rsid w:val="00227F57"/>
    <w:rsid w:val="002301AB"/>
    <w:rsid w:val="002410D9"/>
    <w:rsid w:val="00244672"/>
    <w:rsid w:val="00245851"/>
    <w:rsid w:val="0025426C"/>
    <w:rsid w:val="00254CB0"/>
    <w:rsid w:val="002607DC"/>
    <w:rsid w:val="00263605"/>
    <w:rsid w:val="00263852"/>
    <w:rsid w:val="00273C73"/>
    <w:rsid w:val="0027516A"/>
    <w:rsid w:val="002758BC"/>
    <w:rsid w:val="00276361"/>
    <w:rsid w:val="002820FF"/>
    <w:rsid w:val="0028234F"/>
    <w:rsid w:val="00284FDC"/>
    <w:rsid w:val="00291CC5"/>
    <w:rsid w:val="002B3492"/>
    <w:rsid w:val="002B3C3B"/>
    <w:rsid w:val="002B43C3"/>
    <w:rsid w:val="002C75F9"/>
    <w:rsid w:val="002C7BC8"/>
    <w:rsid w:val="002D3722"/>
    <w:rsid w:val="002D4FD5"/>
    <w:rsid w:val="002D6BA1"/>
    <w:rsid w:val="002D794D"/>
    <w:rsid w:val="002D7EE2"/>
    <w:rsid w:val="002E1B8D"/>
    <w:rsid w:val="002E659D"/>
    <w:rsid w:val="002F26C1"/>
    <w:rsid w:val="002F2CF3"/>
    <w:rsid w:val="002F2D4A"/>
    <w:rsid w:val="002F3A54"/>
    <w:rsid w:val="002F65DC"/>
    <w:rsid w:val="003008D3"/>
    <w:rsid w:val="00301FD2"/>
    <w:rsid w:val="00303D75"/>
    <w:rsid w:val="003048B0"/>
    <w:rsid w:val="003072F9"/>
    <w:rsid w:val="00310822"/>
    <w:rsid w:val="0031165B"/>
    <w:rsid w:val="00311819"/>
    <w:rsid w:val="00313FB6"/>
    <w:rsid w:val="00316434"/>
    <w:rsid w:val="003210D8"/>
    <w:rsid w:val="00323323"/>
    <w:rsid w:val="003237A6"/>
    <w:rsid w:val="00324CDD"/>
    <w:rsid w:val="00326505"/>
    <w:rsid w:val="00330CDE"/>
    <w:rsid w:val="003315C9"/>
    <w:rsid w:val="00332C11"/>
    <w:rsid w:val="00332D68"/>
    <w:rsid w:val="0033442F"/>
    <w:rsid w:val="0034004A"/>
    <w:rsid w:val="003436A8"/>
    <w:rsid w:val="003527FD"/>
    <w:rsid w:val="00352DF4"/>
    <w:rsid w:val="00354408"/>
    <w:rsid w:val="003551AA"/>
    <w:rsid w:val="003555A1"/>
    <w:rsid w:val="00356B9E"/>
    <w:rsid w:val="00360A9B"/>
    <w:rsid w:val="003627AF"/>
    <w:rsid w:val="00363845"/>
    <w:rsid w:val="003670BE"/>
    <w:rsid w:val="00367553"/>
    <w:rsid w:val="00370539"/>
    <w:rsid w:val="00373117"/>
    <w:rsid w:val="00373202"/>
    <w:rsid w:val="00373AF4"/>
    <w:rsid w:val="00376F8F"/>
    <w:rsid w:val="00377242"/>
    <w:rsid w:val="00377C32"/>
    <w:rsid w:val="00382F9E"/>
    <w:rsid w:val="0038354F"/>
    <w:rsid w:val="00384D3A"/>
    <w:rsid w:val="003A06B9"/>
    <w:rsid w:val="003A16D5"/>
    <w:rsid w:val="003A2A48"/>
    <w:rsid w:val="003A6DAE"/>
    <w:rsid w:val="003A7C74"/>
    <w:rsid w:val="003B7A72"/>
    <w:rsid w:val="003C5DA1"/>
    <w:rsid w:val="003C649A"/>
    <w:rsid w:val="003D034E"/>
    <w:rsid w:val="003D1634"/>
    <w:rsid w:val="003D5193"/>
    <w:rsid w:val="003D61B4"/>
    <w:rsid w:val="003E34B5"/>
    <w:rsid w:val="003E49BD"/>
    <w:rsid w:val="003E6237"/>
    <w:rsid w:val="003E6AF0"/>
    <w:rsid w:val="003E757F"/>
    <w:rsid w:val="003F1D84"/>
    <w:rsid w:val="003F2B90"/>
    <w:rsid w:val="003F3471"/>
    <w:rsid w:val="003F4244"/>
    <w:rsid w:val="00400592"/>
    <w:rsid w:val="004058E5"/>
    <w:rsid w:val="00411340"/>
    <w:rsid w:val="004136A0"/>
    <w:rsid w:val="0041415E"/>
    <w:rsid w:val="00415629"/>
    <w:rsid w:val="004169CD"/>
    <w:rsid w:val="00416EB5"/>
    <w:rsid w:val="00417AA1"/>
    <w:rsid w:val="00420360"/>
    <w:rsid w:val="004301A9"/>
    <w:rsid w:val="00432A2A"/>
    <w:rsid w:val="00433727"/>
    <w:rsid w:val="00435D46"/>
    <w:rsid w:val="00442F30"/>
    <w:rsid w:val="004507AE"/>
    <w:rsid w:val="004607C7"/>
    <w:rsid w:val="00460EC9"/>
    <w:rsid w:val="00464976"/>
    <w:rsid w:val="00466C7D"/>
    <w:rsid w:val="004674BE"/>
    <w:rsid w:val="00471803"/>
    <w:rsid w:val="004767F1"/>
    <w:rsid w:val="00482127"/>
    <w:rsid w:val="004841F3"/>
    <w:rsid w:val="004857EF"/>
    <w:rsid w:val="00486647"/>
    <w:rsid w:val="00491A45"/>
    <w:rsid w:val="00495A69"/>
    <w:rsid w:val="004A22F8"/>
    <w:rsid w:val="004A3942"/>
    <w:rsid w:val="004A4158"/>
    <w:rsid w:val="004A4EC4"/>
    <w:rsid w:val="004A680F"/>
    <w:rsid w:val="004B478A"/>
    <w:rsid w:val="004B533B"/>
    <w:rsid w:val="004B5F5E"/>
    <w:rsid w:val="004B7244"/>
    <w:rsid w:val="004C05FA"/>
    <w:rsid w:val="004C75EE"/>
    <w:rsid w:val="004C7C04"/>
    <w:rsid w:val="004C7D05"/>
    <w:rsid w:val="004D383B"/>
    <w:rsid w:val="004D66D9"/>
    <w:rsid w:val="004D6FAA"/>
    <w:rsid w:val="004D7B9C"/>
    <w:rsid w:val="004E0373"/>
    <w:rsid w:val="004E14F3"/>
    <w:rsid w:val="004E7937"/>
    <w:rsid w:val="004E7B97"/>
    <w:rsid w:val="004F2F0B"/>
    <w:rsid w:val="004F32CA"/>
    <w:rsid w:val="004F4565"/>
    <w:rsid w:val="004F46D1"/>
    <w:rsid w:val="004F65F1"/>
    <w:rsid w:val="004F79D4"/>
    <w:rsid w:val="004F7D9F"/>
    <w:rsid w:val="004F7FCE"/>
    <w:rsid w:val="005005C0"/>
    <w:rsid w:val="00501600"/>
    <w:rsid w:val="005065E5"/>
    <w:rsid w:val="00506625"/>
    <w:rsid w:val="0051193A"/>
    <w:rsid w:val="00513C38"/>
    <w:rsid w:val="005202DF"/>
    <w:rsid w:val="00521DED"/>
    <w:rsid w:val="00530389"/>
    <w:rsid w:val="005326E0"/>
    <w:rsid w:val="00532C20"/>
    <w:rsid w:val="00541BF9"/>
    <w:rsid w:val="005474A9"/>
    <w:rsid w:val="00551812"/>
    <w:rsid w:val="0055636C"/>
    <w:rsid w:val="00567792"/>
    <w:rsid w:val="00567E3A"/>
    <w:rsid w:val="00571616"/>
    <w:rsid w:val="00580B5D"/>
    <w:rsid w:val="005819FF"/>
    <w:rsid w:val="005823EA"/>
    <w:rsid w:val="00583284"/>
    <w:rsid w:val="00583F1F"/>
    <w:rsid w:val="00590106"/>
    <w:rsid w:val="00593421"/>
    <w:rsid w:val="00593B38"/>
    <w:rsid w:val="005A1329"/>
    <w:rsid w:val="005A3DC2"/>
    <w:rsid w:val="005A7211"/>
    <w:rsid w:val="005B02DA"/>
    <w:rsid w:val="005B409B"/>
    <w:rsid w:val="005C0CCB"/>
    <w:rsid w:val="005C2307"/>
    <w:rsid w:val="005C4B1B"/>
    <w:rsid w:val="005C72D3"/>
    <w:rsid w:val="005D4194"/>
    <w:rsid w:val="005D540E"/>
    <w:rsid w:val="005E040E"/>
    <w:rsid w:val="005E3BF9"/>
    <w:rsid w:val="005E45A7"/>
    <w:rsid w:val="005E48D6"/>
    <w:rsid w:val="005E7A9B"/>
    <w:rsid w:val="005F2888"/>
    <w:rsid w:val="005F4760"/>
    <w:rsid w:val="005F6BAA"/>
    <w:rsid w:val="00600DB7"/>
    <w:rsid w:val="0060486E"/>
    <w:rsid w:val="0060699E"/>
    <w:rsid w:val="00607332"/>
    <w:rsid w:val="00607361"/>
    <w:rsid w:val="00616568"/>
    <w:rsid w:val="006173D6"/>
    <w:rsid w:val="0062175C"/>
    <w:rsid w:val="00621C93"/>
    <w:rsid w:val="00623059"/>
    <w:rsid w:val="00624AD7"/>
    <w:rsid w:val="00634851"/>
    <w:rsid w:val="00635C7B"/>
    <w:rsid w:val="00636C8D"/>
    <w:rsid w:val="00637E94"/>
    <w:rsid w:val="006405CE"/>
    <w:rsid w:val="00642602"/>
    <w:rsid w:val="006427B5"/>
    <w:rsid w:val="00644AB1"/>
    <w:rsid w:val="00650EB8"/>
    <w:rsid w:val="00651ABA"/>
    <w:rsid w:val="00667E35"/>
    <w:rsid w:val="00670D94"/>
    <w:rsid w:val="00672AAF"/>
    <w:rsid w:val="00676086"/>
    <w:rsid w:val="00676AD4"/>
    <w:rsid w:val="00677EEF"/>
    <w:rsid w:val="006850DD"/>
    <w:rsid w:val="00685C5B"/>
    <w:rsid w:val="00690B34"/>
    <w:rsid w:val="00691F57"/>
    <w:rsid w:val="00693477"/>
    <w:rsid w:val="006A210E"/>
    <w:rsid w:val="006A2B70"/>
    <w:rsid w:val="006A5565"/>
    <w:rsid w:val="006A62C0"/>
    <w:rsid w:val="006B23DC"/>
    <w:rsid w:val="006B2B55"/>
    <w:rsid w:val="006B4B2A"/>
    <w:rsid w:val="006B5EBA"/>
    <w:rsid w:val="006B66F5"/>
    <w:rsid w:val="006B696C"/>
    <w:rsid w:val="006C3461"/>
    <w:rsid w:val="006C7B51"/>
    <w:rsid w:val="006D1D9F"/>
    <w:rsid w:val="006D1F07"/>
    <w:rsid w:val="006D4326"/>
    <w:rsid w:val="006D4C9F"/>
    <w:rsid w:val="006E2A9D"/>
    <w:rsid w:val="006E7C75"/>
    <w:rsid w:val="006F20D7"/>
    <w:rsid w:val="006F21D8"/>
    <w:rsid w:val="006F2581"/>
    <w:rsid w:val="006F4204"/>
    <w:rsid w:val="006F7322"/>
    <w:rsid w:val="006F7998"/>
    <w:rsid w:val="0071168D"/>
    <w:rsid w:val="00715A91"/>
    <w:rsid w:val="00716342"/>
    <w:rsid w:val="0072217A"/>
    <w:rsid w:val="00724105"/>
    <w:rsid w:val="00725DB5"/>
    <w:rsid w:val="0072746D"/>
    <w:rsid w:val="00732D42"/>
    <w:rsid w:val="007339F2"/>
    <w:rsid w:val="00737040"/>
    <w:rsid w:val="00740E54"/>
    <w:rsid w:val="007439E4"/>
    <w:rsid w:val="007451D5"/>
    <w:rsid w:val="007505B8"/>
    <w:rsid w:val="00757270"/>
    <w:rsid w:val="007613FB"/>
    <w:rsid w:val="007626BC"/>
    <w:rsid w:val="00762E3E"/>
    <w:rsid w:val="007643D9"/>
    <w:rsid w:val="00766D38"/>
    <w:rsid w:val="0076763F"/>
    <w:rsid w:val="00767B42"/>
    <w:rsid w:val="0077019E"/>
    <w:rsid w:val="00771376"/>
    <w:rsid w:val="007717A3"/>
    <w:rsid w:val="00774EB3"/>
    <w:rsid w:val="007776B3"/>
    <w:rsid w:val="00782724"/>
    <w:rsid w:val="00793B8D"/>
    <w:rsid w:val="0079462E"/>
    <w:rsid w:val="007966C3"/>
    <w:rsid w:val="007A2749"/>
    <w:rsid w:val="007C03BF"/>
    <w:rsid w:val="007C085A"/>
    <w:rsid w:val="007C31D4"/>
    <w:rsid w:val="007C3BE1"/>
    <w:rsid w:val="007C512C"/>
    <w:rsid w:val="007C7897"/>
    <w:rsid w:val="007D162B"/>
    <w:rsid w:val="007D1F63"/>
    <w:rsid w:val="007D2C25"/>
    <w:rsid w:val="007D6159"/>
    <w:rsid w:val="007E1F84"/>
    <w:rsid w:val="007E3EBE"/>
    <w:rsid w:val="007E6DDD"/>
    <w:rsid w:val="007F2B96"/>
    <w:rsid w:val="007F2C93"/>
    <w:rsid w:val="007F3661"/>
    <w:rsid w:val="007F49F3"/>
    <w:rsid w:val="007F7501"/>
    <w:rsid w:val="007F7AEC"/>
    <w:rsid w:val="00803B6B"/>
    <w:rsid w:val="0080526F"/>
    <w:rsid w:val="00807278"/>
    <w:rsid w:val="008078BD"/>
    <w:rsid w:val="00810B2C"/>
    <w:rsid w:val="00812AD4"/>
    <w:rsid w:val="00814623"/>
    <w:rsid w:val="0082140E"/>
    <w:rsid w:val="00821B1C"/>
    <w:rsid w:val="008234D2"/>
    <w:rsid w:val="00824450"/>
    <w:rsid w:val="00826F85"/>
    <w:rsid w:val="00831977"/>
    <w:rsid w:val="00837169"/>
    <w:rsid w:val="0083774F"/>
    <w:rsid w:val="00840A9C"/>
    <w:rsid w:val="008415CC"/>
    <w:rsid w:val="008475DF"/>
    <w:rsid w:val="00852B49"/>
    <w:rsid w:val="008538D7"/>
    <w:rsid w:val="00857DF2"/>
    <w:rsid w:val="0086104E"/>
    <w:rsid w:val="0087003A"/>
    <w:rsid w:val="008703BC"/>
    <w:rsid w:val="00873F12"/>
    <w:rsid w:val="0087492B"/>
    <w:rsid w:val="00875A58"/>
    <w:rsid w:val="00876E65"/>
    <w:rsid w:val="00877AAA"/>
    <w:rsid w:val="008815E5"/>
    <w:rsid w:val="00883C3C"/>
    <w:rsid w:val="00884745"/>
    <w:rsid w:val="00885A22"/>
    <w:rsid w:val="0088614C"/>
    <w:rsid w:val="00886DE1"/>
    <w:rsid w:val="00891921"/>
    <w:rsid w:val="00894322"/>
    <w:rsid w:val="00896D4B"/>
    <w:rsid w:val="008A0B79"/>
    <w:rsid w:val="008A142A"/>
    <w:rsid w:val="008A1A8E"/>
    <w:rsid w:val="008A3986"/>
    <w:rsid w:val="008B053B"/>
    <w:rsid w:val="008B1365"/>
    <w:rsid w:val="008B6D47"/>
    <w:rsid w:val="008B789E"/>
    <w:rsid w:val="008C0E17"/>
    <w:rsid w:val="008C2A16"/>
    <w:rsid w:val="008D08D7"/>
    <w:rsid w:val="008D2684"/>
    <w:rsid w:val="008D3175"/>
    <w:rsid w:val="008D69CC"/>
    <w:rsid w:val="008D7370"/>
    <w:rsid w:val="008E1B24"/>
    <w:rsid w:val="008E1D36"/>
    <w:rsid w:val="008E278D"/>
    <w:rsid w:val="008E5EF9"/>
    <w:rsid w:val="008F02C8"/>
    <w:rsid w:val="008F2726"/>
    <w:rsid w:val="008F4F07"/>
    <w:rsid w:val="008F5ED4"/>
    <w:rsid w:val="00900D08"/>
    <w:rsid w:val="009033CC"/>
    <w:rsid w:val="0090709F"/>
    <w:rsid w:val="0090764D"/>
    <w:rsid w:val="00910946"/>
    <w:rsid w:val="009126C6"/>
    <w:rsid w:val="00914FAE"/>
    <w:rsid w:val="0091519D"/>
    <w:rsid w:val="009154FB"/>
    <w:rsid w:val="009178F8"/>
    <w:rsid w:val="00922F6B"/>
    <w:rsid w:val="00925308"/>
    <w:rsid w:val="009269FD"/>
    <w:rsid w:val="00926A1D"/>
    <w:rsid w:val="0093036B"/>
    <w:rsid w:val="0093400C"/>
    <w:rsid w:val="009346DE"/>
    <w:rsid w:val="009359AF"/>
    <w:rsid w:val="00936A6A"/>
    <w:rsid w:val="0093755C"/>
    <w:rsid w:val="009378CA"/>
    <w:rsid w:val="0094157A"/>
    <w:rsid w:val="009425AD"/>
    <w:rsid w:val="00943122"/>
    <w:rsid w:val="00951243"/>
    <w:rsid w:val="00953114"/>
    <w:rsid w:val="00954117"/>
    <w:rsid w:val="009544A6"/>
    <w:rsid w:val="009551FD"/>
    <w:rsid w:val="00955F03"/>
    <w:rsid w:val="00957CF2"/>
    <w:rsid w:val="00961FAC"/>
    <w:rsid w:val="00963A31"/>
    <w:rsid w:val="00965DFA"/>
    <w:rsid w:val="00972DAA"/>
    <w:rsid w:val="00973861"/>
    <w:rsid w:val="009746E7"/>
    <w:rsid w:val="009762A9"/>
    <w:rsid w:val="00977B58"/>
    <w:rsid w:val="00980425"/>
    <w:rsid w:val="009808E9"/>
    <w:rsid w:val="009847FA"/>
    <w:rsid w:val="009918F1"/>
    <w:rsid w:val="00991C04"/>
    <w:rsid w:val="00992324"/>
    <w:rsid w:val="00992477"/>
    <w:rsid w:val="009926B6"/>
    <w:rsid w:val="00993F48"/>
    <w:rsid w:val="00995847"/>
    <w:rsid w:val="00995DF4"/>
    <w:rsid w:val="009972A3"/>
    <w:rsid w:val="00997C02"/>
    <w:rsid w:val="009A02CA"/>
    <w:rsid w:val="009A04D0"/>
    <w:rsid w:val="009A4BA6"/>
    <w:rsid w:val="009B0AC9"/>
    <w:rsid w:val="009B44B6"/>
    <w:rsid w:val="009C366C"/>
    <w:rsid w:val="009C7435"/>
    <w:rsid w:val="009D08EC"/>
    <w:rsid w:val="009D214D"/>
    <w:rsid w:val="009D37F7"/>
    <w:rsid w:val="009D5729"/>
    <w:rsid w:val="009D6275"/>
    <w:rsid w:val="009E037F"/>
    <w:rsid w:val="009E1BFB"/>
    <w:rsid w:val="009E36AF"/>
    <w:rsid w:val="00A00CE2"/>
    <w:rsid w:val="00A021BC"/>
    <w:rsid w:val="00A035A3"/>
    <w:rsid w:val="00A035C9"/>
    <w:rsid w:val="00A04376"/>
    <w:rsid w:val="00A04915"/>
    <w:rsid w:val="00A108C6"/>
    <w:rsid w:val="00A20F7A"/>
    <w:rsid w:val="00A21864"/>
    <w:rsid w:val="00A23EB6"/>
    <w:rsid w:val="00A30A85"/>
    <w:rsid w:val="00A30BBB"/>
    <w:rsid w:val="00A533E1"/>
    <w:rsid w:val="00A55B74"/>
    <w:rsid w:val="00A56360"/>
    <w:rsid w:val="00A56D06"/>
    <w:rsid w:val="00A6345F"/>
    <w:rsid w:val="00A7143B"/>
    <w:rsid w:val="00A83CF1"/>
    <w:rsid w:val="00A849D3"/>
    <w:rsid w:val="00A86547"/>
    <w:rsid w:val="00A97D72"/>
    <w:rsid w:val="00AA3DA1"/>
    <w:rsid w:val="00AA6DA5"/>
    <w:rsid w:val="00AB2FDA"/>
    <w:rsid w:val="00AB3B52"/>
    <w:rsid w:val="00AB629C"/>
    <w:rsid w:val="00AC10D0"/>
    <w:rsid w:val="00AC1EAE"/>
    <w:rsid w:val="00AD1701"/>
    <w:rsid w:val="00AD42CD"/>
    <w:rsid w:val="00AD756E"/>
    <w:rsid w:val="00AD7DE0"/>
    <w:rsid w:val="00AE11BE"/>
    <w:rsid w:val="00AE16C1"/>
    <w:rsid w:val="00AE3AA5"/>
    <w:rsid w:val="00AE56F4"/>
    <w:rsid w:val="00AF02BC"/>
    <w:rsid w:val="00B01E7E"/>
    <w:rsid w:val="00B0334F"/>
    <w:rsid w:val="00B0561F"/>
    <w:rsid w:val="00B05AE6"/>
    <w:rsid w:val="00B1388D"/>
    <w:rsid w:val="00B14A45"/>
    <w:rsid w:val="00B15F56"/>
    <w:rsid w:val="00B17123"/>
    <w:rsid w:val="00B20F69"/>
    <w:rsid w:val="00B236B1"/>
    <w:rsid w:val="00B23B1C"/>
    <w:rsid w:val="00B37815"/>
    <w:rsid w:val="00B4100E"/>
    <w:rsid w:val="00B41F1B"/>
    <w:rsid w:val="00B47ECC"/>
    <w:rsid w:val="00B50DC7"/>
    <w:rsid w:val="00B532D9"/>
    <w:rsid w:val="00B53583"/>
    <w:rsid w:val="00B53B58"/>
    <w:rsid w:val="00B54FCF"/>
    <w:rsid w:val="00B55492"/>
    <w:rsid w:val="00B5568E"/>
    <w:rsid w:val="00B5708D"/>
    <w:rsid w:val="00B6481F"/>
    <w:rsid w:val="00B7096D"/>
    <w:rsid w:val="00B72C07"/>
    <w:rsid w:val="00B7773A"/>
    <w:rsid w:val="00B80C51"/>
    <w:rsid w:val="00B829D0"/>
    <w:rsid w:val="00B86B2A"/>
    <w:rsid w:val="00B86BED"/>
    <w:rsid w:val="00B87952"/>
    <w:rsid w:val="00B9550F"/>
    <w:rsid w:val="00BA2EE5"/>
    <w:rsid w:val="00BB3027"/>
    <w:rsid w:val="00BB5C3B"/>
    <w:rsid w:val="00BB7E05"/>
    <w:rsid w:val="00BC373D"/>
    <w:rsid w:val="00BC39CC"/>
    <w:rsid w:val="00BC50A8"/>
    <w:rsid w:val="00BC66CD"/>
    <w:rsid w:val="00BC69B1"/>
    <w:rsid w:val="00BD1B97"/>
    <w:rsid w:val="00BD31FA"/>
    <w:rsid w:val="00BD3DD2"/>
    <w:rsid w:val="00BE06CD"/>
    <w:rsid w:val="00BE47CE"/>
    <w:rsid w:val="00BE4E43"/>
    <w:rsid w:val="00BF43BC"/>
    <w:rsid w:val="00BF5689"/>
    <w:rsid w:val="00BF6A94"/>
    <w:rsid w:val="00C017A0"/>
    <w:rsid w:val="00C10399"/>
    <w:rsid w:val="00C13004"/>
    <w:rsid w:val="00C160B1"/>
    <w:rsid w:val="00C16930"/>
    <w:rsid w:val="00C17664"/>
    <w:rsid w:val="00C2799E"/>
    <w:rsid w:val="00C27A69"/>
    <w:rsid w:val="00C41990"/>
    <w:rsid w:val="00C42ACE"/>
    <w:rsid w:val="00C43322"/>
    <w:rsid w:val="00C44677"/>
    <w:rsid w:val="00C45E3A"/>
    <w:rsid w:val="00C502CB"/>
    <w:rsid w:val="00C51433"/>
    <w:rsid w:val="00C639FB"/>
    <w:rsid w:val="00C63B27"/>
    <w:rsid w:val="00C65197"/>
    <w:rsid w:val="00C6648F"/>
    <w:rsid w:val="00C74021"/>
    <w:rsid w:val="00C7710E"/>
    <w:rsid w:val="00C826B4"/>
    <w:rsid w:val="00C8415F"/>
    <w:rsid w:val="00C8794F"/>
    <w:rsid w:val="00C925D8"/>
    <w:rsid w:val="00C96CA1"/>
    <w:rsid w:val="00C97909"/>
    <w:rsid w:val="00CA2AD8"/>
    <w:rsid w:val="00CA5B8A"/>
    <w:rsid w:val="00CA6B27"/>
    <w:rsid w:val="00CB0FEF"/>
    <w:rsid w:val="00CB1EB7"/>
    <w:rsid w:val="00CB2828"/>
    <w:rsid w:val="00CB7886"/>
    <w:rsid w:val="00CC4A9E"/>
    <w:rsid w:val="00CD1BD3"/>
    <w:rsid w:val="00CE2915"/>
    <w:rsid w:val="00CE5BA8"/>
    <w:rsid w:val="00CE6F79"/>
    <w:rsid w:val="00CE726E"/>
    <w:rsid w:val="00CE77B4"/>
    <w:rsid w:val="00CE795F"/>
    <w:rsid w:val="00CF131D"/>
    <w:rsid w:val="00CF3930"/>
    <w:rsid w:val="00CF7FF4"/>
    <w:rsid w:val="00D00802"/>
    <w:rsid w:val="00D01656"/>
    <w:rsid w:val="00D114B4"/>
    <w:rsid w:val="00D14B6E"/>
    <w:rsid w:val="00D169CA"/>
    <w:rsid w:val="00D21024"/>
    <w:rsid w:val="00D21411"/>
    <w:rsid w:val="00D21C74"/>
    <w:rsid w:val="00D2233D"/>
    <w:rsid w:val="00D22823"/>
    <w:rsid w:val="00D24458"/>
    <w:rsid w:val="00D256D2"/>
    <w:rsid w:val="00D277BD"/>
    <w:rsid w:val="00D32175"/>
    <w:rsid w:val="00D33BB3"/>
    <w:rsid w:val="00D40FAF"/>
    <w:rsid w:val="00D419A7"/>
    <w:rsid w:val="00D41D10"/>
    <w:rsid w:val="00D44102"/>
    <w:rsid w:val="00D5612B"/>
    <w:rsid w:val="00D61AD2"/>
    <w:rsid w:val="00D62A0F"/>
    <w:rsid w:val="00D630DA"/>
    <w:rsid w:val="00D63A82"/>
    <w:rsid w:val="00D67BB9"/>
    <w:rsid w:val="00D731C9"/>
    <w:rsid w:val="00D73C63"/>
    <w:rsid w:val="00D77CBD"/>
    <w:rsid w:val="00D80A53"/>
    <w:rsid w:val="00D81597"/>
    <w:rsid w:val="00D816E2"/>
    <w:rsid w:val="00D82788"/>
    <w:rsid w:val="00D83804"/>
    <w:rsid w:val="00D83DE1"/>
    <w:rsid w:val="00D84415"/>
    <w:rsid w:val="00D851F0"/>
    <w:rsid w:val="00D86696"/>
    <w:rsid w:val="00D87011"/>
    <w:rsid w:val="00DA110E"/>
    <w:rsid w:val="00DA3CA8"/>
    <w:rsid w:val="00DB25E6"/>
    <w:rsid w:val="00DB6CEB"/>
    <w:rsid w:val="00DB7D4E"/>
    <w:rsid w:val="00DC0F0C"/>
    <w:rsid w:val="00DD0012"/>
    <w:rsid w:val="00DD01CF"/>
    <w:rsid w:val="00DD123F"/>
    <w:rsid w:val="00DD2244"/>
    <w:rsid w:val="00DE0A8D"/>
    <w:rsid w:val="00DF42A3"/>
    <w:rsid w:val="00E06065"/>
    <w:rsid w:val="00E070C3"/>
    <w:rsid w:val="00E13CFC"/>
    <w:rsid w:val="00E17785"/>
    <w:rsid w:val="00E20283"/>
    <w:rsid w:val="00E21589"/>
    <w:rsid w:val="00E2333F"/>
    <w:rsid w:val="00E2550C"/>
    <w:rsid w:val="00E25FE7"/>
    <w:rsid w:val="00E26757"/>
    <w:rsid w:val="00E27080"/>
    <w:rsid w:val="00E32E2E"/>
    <w:rsid w:val="00E3641B"/>
    <w:rsid w:val="00E40A9A"/>
    <w:rsid w:val="00E45F5D"/>
    <w:rsid w:val="00E47DA1"/>
    <w:rsid w:val="00E54C7C"/>
    <w:rsid w:val="00E60E21"/>
    <w:rsid w:val="00E62532"/>
    <w:rsid w:val="00E6323D"/>
    <w:rsid w:val="00E63F31"/>
    <w:rsid w:val="00E660AB"/>
    <w:rsid w:val="00E710A6"/>
    <w:rsid w:val="00E72470"/>
    <w:rsid w:val="00E77918"/>
    <w:rsid w:val="00E816D0"/>
    <w:rsid w:val="00E82B0C"/>
    <w:rsid w:val="00E8300D"/>
    <w:rsid w:val="00E84D77"/>
    <w:rsid w:val="00E9253A"/>
    <w:rsid w:val="00E92749"/>
    <w:rsid w:val="00E95ADD"/>
    <w:rsid w:val="00EA3BC8"/>
    <w:rsid w:val="00EB1A9E"/>
    <w:rsid w:val="00EC27D3"/>
    <w:rsid w:val="00EC3C0C"/>
    <w:rsid w:val="00ED1F01"/>
    <w:rsid w:val="00ED5BA4"/>
    <w:rsid w:val="00ED6227"/>
    <w:rsid w:val="00ED71FE"/>
    <w:rsid w:val="00ED7955"/>
    <w:rsid w:val="00EE114A"/>
    <w:rsid w:val="00EE187E"/>
    <w:rsid w:val="00EE40DA"/>
    <w:rsid w:val="00EE5235"/>
    <w:rsid w:val="00EE6E3F"/>
    <w:rsid w:val="00EF2CFE"/>
    <w:rsid w:val="00EF50A6"/>
    <w:rsid w:val="00F00B76"/>
    <w:rsid w:val="00F02696"/>
    <w:rsid w:val="00F12C2C"/>
    <w:rsid w:val="00F13255"/>
    <w:rsid w:val="00F13FB6"/>
    <w:rsid w:val="00F1482B"/>
    <w:rsid w:val="00F217B0"/>
    <w:rsid w:val="00F31AB3"/>
    <w:rsid w:val="00F34A70"/>
    <w:rsid w:val="00F37646"/>
    <w:rsid w:val="00F42AA3"/>
    <w:rsid w:val="00F53212"/>
    <w:rsid w:val="00F5430B"/>
    <w:rsid w:val="00F54D75"/>
    <w:rsid w:val="00F56231"/>
    <w:rsid w:val="00F575EE"/>
    <w:rsid w:val="00F6710C"/>
    <w:rsid w:val="00F67268"/>
    <w:rsid w:val="00F67C1A"/>
    <w:rsid w:val="00F70166"/>
    <w:rsid w:val="00F710F0"/>
    <w:rsid w:val="00F72868"/>
    <w:rsid w:val="00F75344"/>
    <w:rsid w:val="00F90315"/>
    <w:rsid w:val="00F92C5F"/>
    <w:rsid w:val="00F92E3D"/>
    <w:rsid w:val="00F969EE"/>
    <w:rsid w:val="00FA6F51"/>
    <w:rsid w:val="00FB111B"/>
    <w:rsid w:val="00FB4002"/>
    <w:rsid w:val="00FB49DF"/>
    <w:rsid w:val="00FB5379"/>
    <w:rsid w:val="00FB60FC"/>
    <w:rsid w:val="00FC13E5"/>
    <w:rsid w:val="00FC1A41"/>
    <w:rsid w:val="00FC3010"/>
    <w:rsid w:val="00FC378F"/>
    <w:rsid w:val="00FC4117"/>
    <w:rsid w:val="00FC5F79"/>
    <w:rsid w:val="00FC6512"/>
    <w:rsid w:val="00FD0E73"/>
    <w:rsid w:val="00FD14AB"/>
    <w:rsid w:val="00FD2015"/>
    <w:rsid w:val="00FD2223"/>
    <w:rsid w:val="00FD228C"/>
    <w:rsid w:val="00FD2A26"/>
    <w:rsid w:val="00FD2E3A"/>
    <w:rsid w:val="00FE343D"/>
    <w:rsid w:val="00FE5EF5"/>
    <w:rsid w:val="00FF0BA2"/>
    <w:rsid w:val="00FF2219"/>
    <w:rsid w:val="00FF52B9"/>
    <w:rsid w:val="00FF7D06"/>
    <w:rsid w:val="00FF7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4250C9"/>
  <w15:docId w15:val="{1F662894-E118-DD47-B646-118B4A43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E43"/>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5819FF"/>
    <w:pPr>
      <w:keepNext/>
      <w:jc w:val="center"/>
      <w:outlineLvl w:val="0"/>
    </w:pPr>
    <w:rPr>
      <w:rFonts w:ascii=".VnBook-AntiquaH" w:hAnsi=".VnBook-AntiquaH"/>
      <w:b/>
      <w:bCs/>
      <w:sz w:val="28"/>
    </w:rPr>
  </w:style>
  <w:style w:type="paragraph" w:styleId="Heading2">
    <w:name w:val="heading 2"/>
    <w:aliases w:val="H1"/>
    <w:basedOn w:val="Normal"/>
    <w:next w:val="Normal"/>
    <w:link w:val="Heading2Char"/>
    <w:qFormat/>
    <w:rsid w:val="005819F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E343D"/>
    <w:pPr>
      <w:keepNext/>
      <w:outlineLvl w:val="2"/>
    </w:pPr>
    <w:rPr>
      <w:rFonts w:ascii=".VnBlackH" w:hAnsi=".VnBlackH"/>
      <w:sz w:val="38"/>
    </w:rPr>
  </w:style>
  <w:style w:type="paragraph" w:styleId="Heading4">
    <w:name w:val="heading 4"/>
    <w:basedOn w:val="Normal"/>
    <w:next w:val="Normal"/>
    <w:link w:val="Heading4Char"/>
    <w:qFormat/>
    <w:rsid w:val="00FE343D"/>
    <w:pPr>
      <w:keepNext/>
      <w:outlineLvl w:val="3"/>
    </w:pPr>
    <w:rPr>
      <w:rFonts w:ascii=".VnBlack" w:hAnsi=".VnBlack"/>
      <w:sz w:val="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19FF"/>
    <w:rPr>
      <w:rFonts w:ascii=".VnBook-AntiquaH" w:eastAsia="Times New Roman" w:hAnsi=".VnBook-AntiquaH" w:cs="Times New Roman"/>
      <w:b/>
      <w:bCs/>
      <w:sz w:val="28"/>
      <w:szCs w:val="24"/>
    </w:rPr>
  </w:style>
  <w:style w:type="character" w:customStyle="1" w:styleId="Heading2Char">
    <w:name w:val="Heading 2 Char"/>
    <w:aliases w:val="H1 Char"/>
    <w:basedOn w:val="DefaultParagraphFont"/>
    <w:link w:val="Heading2"/>
    <w:rsid w:val="005819FF"/>
    <w:rPr>
      <w:rFonts w:ascii="Arial" w:eastAsia="Times New Roman" w:hAnsi="Arial" w:cs="Arial"/>
      <w:b/>
      <w:bCs/>
      <w:i/>
      <w:iCs/>
      <w:sz w:val="28"/>
      <w:szCs w:val="28"/>
    </w:rPr>
  </w:style>
  <w:style w:type="paragraph" w:styleId="BodyTextIndent">
    <w:name w:val="Body Text Indent"/>
    <w:basedOn w:val="Normal"/>
    <w:link w:val="BodyTextIndentChar"/>
    <w:rsid w:val="005819FF"/>
    <w:pPr>
      <w:ind w:left="720" w:hanging="720"/>
      <w:jc w:val="both"/>
    </w:pPr>
    <w:rPr>
      <w:rFonts w:ascii=".VnBook-Antiqua" w:hAnsi=".VnBook-Antiqua"/>
    </w:rPr>
  </w:style>
  <w:style w:type="character" w:customStyle="1" w:styleId="BodyTextIndentChar">
    <w:name w:val="Body Text Indent Char"/>
    <w:basedOn w:val="DefaultParagraphFont"/>
    <w:link w:val="BodyTextIndent"/>
    <w:rsid w:val="005819FF"/>
    <w:rPr>
      <w:rFonts w:ascii=".VnBook-Antiqua" w:eastAsia="Times New Roman" w:hAnsi=".VnBook-Antiqua" w:cs="Times New Roman"/>
      <w:szCs w:val="24"/>
    </w:rPr>
  </w:style>
  <w:style w:type="paragraph" w:styleId="BodyText2">
    <w:name w:val="Body Text 2"/>
    <w:basedOn w:val="Normal"/>
    <w:link w:val="BodyText2Char"/>
    <w:uiPriority w:val="99"/>
    <w:unhideWhenUsed/>
    <w:rsid w:val="005819FF"/>
    <w:pPr>
      <w:spacing w:after="120" w:line="480" w:lineRule="auto"/>
    </w:pPr>
  </w:style>
  <w:style w:type="character" w:customStyle="1" w:styleId="BodyText2Char">
    <w:name w:val="Body Text 2 Char"/>
    <w:basedOn w:val="DefaultParagraphFont"/>
    <w:link w:val="BodyText2"/>
    <w:uiPriority w:val="99"/>
    <w:rsid w:val="005819FF"/>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5819F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819FF"/>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5819FF"/>
    <w:pPr>
      <w:ind w:left="720"/>
    </w:pPr>
  </w:style>
  <w:style w:type="paragraph" w:styleId="Footer">
    <w:name w:val="footer"/>
    <w:basedOn w:val="Normal"/>
    <w:link w:val="FooterChar"/>
    <w:uiPriority w:val="99"/>
    <w:unhideWhenUsed/>
    <w:rsid w:val="005819FF"/>
    <w:pPr>
      <w:tabs>
        <w:tab w:val="center" w:pos="4680"/>
        <w:tab w:val="right" w:pos="9360"/>
      </w:tabs>
    </w:pPr>
  </w:style>
  <w:style w:type="character" w:customStyle="1" w:styleId="FooterChar">
    <w:name w:val="Footer Char"/>
    <w:basedOn w:val="DefaultParagraphFont"/>
    <w:link w:val="Footer"/>
    <w:uiPriority w:val="99"/>
    <w:rsid w:val="005819FF"/>
    <w:rPr>
      <w:rFonts w:ascii="Times New Roman" w:eastAsia="Times New Roman" w:hAnsi="Times New Roman" w:cs="Times New Roman"/>
      <w:sz w:val="24"/>
      <w:szCs w:val="24"/>
    </w:rPr>
  </w:style>
  <w:style w:type="paragraph" w:styleId="Title">
    <w:name w:val="Title"/>
    <w:basedOn w:val="Normal"/>
    <w:link w:val="TitleChar"/>
    <w:qFormat/>
    <w:rsid w:val="005819FF"/>
    <w:pPr>
      <w:jc w:val="center"/>
    </w:pPr>
    <w:rPr>
      <w:rFonts w:ascii=".VnTimeH" w:hAnsi=".VnTimeH"/>
      <w:b/>
      <w:bCs/>
      <w:sz w:val="36"/>
      <w:szCs w:val="36"/>
    </w:rPr>
  </w:style>
  <w:style w:type="character" w:customStyle="1" w:styleId="TitleChar">
    <w:name w:val="Title Char"/>
    <w:basedOn w:val="DefaultParagraphFont"/>
    <w:link w:val="Title"/>
    <w:rsid w:val="005819FF"/>
    <w:rPr>
      <w:rFonts w:ascii=".VnTimeH" w:eastAsia="Times New Roman" w:hAnsi=".VnTimeH" w:cs="Times New Roman"/>
      <w:b/>
      <w:bCs/>
      <w:sz w:val="36"/>
      <w:szCs w:val="36"/>
    </w:rPr>
  </w:style>
  <w:style w:type="paragraph" w:styleId="Header">
    <w:name w:val="header"/>
    <w:basedOn w:val="Normal"/>
    <w:link w:val="HeaderChar"/>
    <w:uiPriority w:val="99"/>
    <w:semiHidden/>
    <w:unhideWhenUsed/>
    <w:rsid w:val="00146CA7"/>
    <w:pPr>
      <w:tabs>
        <w:tab w:val="center" w:pos="4680"/>
        <w:tab w:val="right" w:pos="9360"/>
      </w:tabs>
    </w:pPr>
  </w:style>
  <w:style w:type="character" w:customStyle="1" w:styleId="HeaderChar">
    <w:name w:val="Header Char"/>
    <w:basedOn w:val="DefaultParagraphFont"/>
    <w:link w:val="Header"/>
    <w:uiPriority w:val="99"/>
    <w:semiHidden/>
    <w:rsid w:val="00146CA7"/>
  </w:style>
  <w:style w:type="paragraph" w:styleId="BodyText">
    <w:name w:val="Body Text"/>
    <w:basedOn w:val="Normal"/>
    <w:link w:val="BodyTextChar"/>
    <w:rsid w:val="000A1346"/>
    <w:pPr>
      <w:jc w:val="both"/>
    </w:pPr>
    <w:rPr>
      <w:rFonts w:ascii=".VnBook-Antiqua" w:hAnsi=".VnBook-Antiqua"/>
    </w:rPr>
  </w:style>
  <w:style w:type="character" w:customStyle="1" w:styleId="BodyTextChar">
    <w:name w:val="Body Text Char"/>
    <w:basedOn w:val="DefaultParagraphFont"/>
    <w:link w:val="BodyText"/>
    <w:rsid w:val="000A1346"/>
    <w:rPr>
      <w:rFonts w:ascii=".VnBook-Antiqua" w:eastAsia="Times New Roman" w:hAnsi=".VnBook-Antiqua" w:cs="Times New Roman"/>
      <w:szCs w:val="24"/>
    </w:rPr>
  </w:style>
  <w:style w:type="character" w:customStyle="1" w:styleId="Heading3Char">
    <w:name w:val="Heading 3 Char"/>
    <w:basedOn w:val="DefaultParagraphFont"/>
    <w:link w:val="Heading3"/>
    <w:rsid w:val="00FE343D"/>
    <w:rPr>
      <w:rFonts w:ascii=".VnBlackH" w:eastAsia="Times New Roman" w:hAnsi=".VnBlackH" w:cs="Times New Roman"/>
      <w:sz w:val="38"/>
      <w:szCs w:val="24"/>
    </w:rPr>
  </w:style>
  <w:style w:type="character" w:customStyle="1" w:styleId="Heading4Char">
    <w:name w:val="Heading 4 Char"/>
    <w:basedOn w:val="DefaultParagraphFont"/>
    <w:link w:val="Heading4"/>
    <w:rsid w:val="00FE343D"/>
    <w:rPr>
      <w:rFonts w:ascii=".VnBlack" w:eastAsia="Times New Roman" w:hAnsi=".VnBlack" w:cs="Times New Roman"/>
      <w:sz w:val="86"/>
      <w:szCs w:val="24"/>
    </w:rPr>
  </w:style>
  <w:style w:type="paragraph" w:styleId="BalloonText">
    <w:name w:val="Balloon Text"/>
    <w:basedOn w:val="Normal"/>
    <w:link w:val="BalloonTextChar"/>
    <w:uiPriority w:val="99"/>
    <w:semiHidden/>
    <w:unhideWhenUsed/>
    <w:rsid w:val="00FE343D"/>
    <w:rPr>
      <w:rFonts w:ascii="Tahoma" w:hAnsi="Tahoma" w:cs="Tahoma"/>
      <w:sz w:val="16"/>
      <w:szCs w:val="16"/>
    </w:rPr>
  </w:style>
  <w:style w:type="character" w:customStyle="1" w:styleId="BalloonTextChar">
    <w:name w:val="Balloon Text Char"/>
    <w:basedOn w:val="DefaultParagraphFont"/>
    <w:link w:val="BalloonText"/>
    <w:uiPriority w:val="99"/>
    <w:semiHidden/>
    <w:rsid w:val="00FE343D"/>
    <w:rPr>
      <w:rFonts w:ascii="Tahoma" w:hAnsi="Tahoma" w:cs="Tahoma"/>
      <w:sz w:val="16"/>
      <w:szCs w:val="16"/>
    </w:rPr>
  </w:style>
  <w:style w:type="paragraph" w:customStyle="1" w:styleId="Level1">
    <w:name w:val="Level 1"/>
    <w:basedOn w:val="Normal"/>
    <w:next w:val="Normal"/>
    <w:rsid w:val="00CF3930"/>
    <w:pPr>
      <w:keepNext/>
      <w:numPr>
        <w:numId w:val="9"/>
      </w:numPr>
      <w:spacing w:before="280" w:after="140" w:line="290" w:lineRule="auto"/>
      <w:jc w:val="both"/>
      <w:outlineLvl w:val="0"/>
    </w:pPr>
    <w:rPr>
      <w:rFonts w:ascii="Arial" w:hAnsi="Arial"/>
      <w:b/>
      <w:bCs/>
      <w:kern w:val="20"/>
      <w:szCs w:val="32"/>
      <w:lang w:val="en-GB"/>
    </w:rPr>
  </w:style>
  <w:style w:type="paragraph" w:customStyle="1" w:styleId="Level2">
    <w:name w:val="Level 2"/>
    <w:basedOn w:val="Normal"/>
    <w:rsid w:val="00CF3930"/>
    <w:pPr>
      <w:numPr>
        <w:ilvl w:val="1"/>
        <w:numId w:val="9"/>
      </w:numPr>
      <w:spacing w:after="140" w:line="290" w:lineRule="auto"/>
      <w:jc w:val="both"/>
    </w:pPr>
    <w:rPr>
      <w:rFonts w:ascii="Arial" w:hAnsi="Arial"/>
      <w:kern w:val="20"/>
      <w:sz w:val="20"/>
      <w:szCs w:val="28"/>
      <w:lang w:val="en-GB"/>
    </w:rPr>
  </w:style>
  <w:style w:type="paragraph" w:customStyle="1" w:styleId="Level3">
    <w:name w:val="Level 3"/>
    <w:basedOn w:val="Normal"/>
    <w:rsid w:val="00CF3930"/>
    <w:pPr>
      <w:numPr>
        <w:ilvl w:val="2"/>
        <w:numId w:val="9"/>
      </w:numPr>
      <w:spacing w:after="140" w:line="290" w:lineRule="auto"/>
      <w:jc w:val="both"/>
    </w:pPr>
    <w:rPr>
      <w:rFonts w:ascii="Arial" w:hAnsi="Arial"/>
      <w:kern w:val="20"/>
      <w:sz w:val="20"/>
      <w:szCs w:val="28"/>
      <w:lang w:val="en-GB"/>
    </w:rPr>
  </w:style>
  <w:style w:type="paragraph" w:customStyle="1" w:styleId="Level4">
    <w:name w:val="Level 4"/>
    <w:basedOn w:val="Normal"/>
    <w:rsid w:val="00CF3930"/>
    <w:pPr>
      <w:numPr>
        <w:ilvl w:val="3"/>
        <w:numId w:val="9"/>
      </w:numPr>
      <w:spacing w:after="140" w:line="290" w:lineRule="auto"/>
      <w:jc w:val="both"/>
    </w:pPr>
    <w:rPr>
      <w:rFonts w:ascii="Arial" w:hAnsi="Arial"/>
      <w:kern w:val="20"/>
      <w:sz w:val="20"/>
      <w:lang w:val="en-GB"/>
    </w:rPr>
  </w:style>
  <w:style w:type="paragraph" w:customStyle="1" w:styleId="Level5">
    <w:name w:val="Level 5"/>
    <w:basedOn w:val="Normal"/>
    <w:rsid w:val="00CF3930"/>
    <w:pPr>
      <w:numPr>
        <w:ilvl w:val="4"/>
        <w:numId w:val="9"/>
      </w:numPr>
      <w:spacing w:after="140" w:line="290" w:lineRule="auto"/>
      <w:jc w:val="both"/>
    </w:pPr>
    <w:rPr>
      <w:rFonts w:ascii="Arial" w:hAnsi="Arial"/>
      <w:kern w:val="20"/>
      <w:sz w:val="20"/>
      <w:lang w:val="en-GB"/>
    </w:rPr>
  </w:style>
  <w:style w:type="paragraph" w:customStyle="1" w:styleId="Level6">
    <w:name w:val="Level 6"/>
    <w:basedOn w:val="Normal"/>
    <w:rsid w:val="00CF3930"/>
    <w:pPr>
      <w:numPr>
        <w:ilvl w:val="5"/>
        <w:numId w:val="9"/>
      </w:numPr>
      <w:spacing w:after="140" w:line="290" w:lineRule="auto"/>
      <w:jc w:val="both"/>
    </w:pPr>
    <w:rPr>
      <w:rFonts w:ascii="Arial" w:hAnsi="Arial"/>
      <w:kern w:val="20"/>
      <w:sz w:val="20"/>
      <w:lang w:val="en-GB"/>
    </w:rPr>
  </w:style>
  <w:style w:type="paragraph" w:customStyle="1" w:styleId="Level7">
    <w:name w:val="Level 7"/>
    <w:basedOn w:val="Normal"/>
    <w:rsid w:val="00CF3930"/>
    <w:pPr>
      <w:numPr>
        <w:ilvl w:val="6"/>
        <w:numId w:val="9"/>
      </w:numPr>
      <w:spacing w:after="140" w:line="290" w:lineRule="auto"/>
      <w:jc w:val="both"/>
      <w:outlineLvl w:val="6"/>
    </w:pPr>
    <w:rPr>
      <w:rFonts w:ascii="Arial" w:hAnsi="Arial"/>
      <w:kern w:val="20"/>
      <w:sz w:val="20"/>
      <w:lang w:val="en-GB"/>
    </w:rPr>
  </w:style>
  <w:style w:type="paragraph" w:customStyle="1" w:styleId="Level8">
    <w:name w:val="Level 8"/>
    <w:basedOn w:val="Normal"/>
    <w:rsid w:val="00CF3930"/>
    <w:pPr>
      <w:numPr>
        <w:ilvl w:val="7"/>
        <w:numId w:val="9"/>
      </w:numPr>
      <w:spacing w:after="140" w:line="290" w:lineRule="auto"/>
      <w:jc w:val="both"/>
      <w:outlineLvl w:val="7"/>
    </w:pPr>
    <w:rPr>
      <w:rFonts w:ascii="Arial" w:hAnsi="Arial"/>
      <w:kern w:val="20"/>
      <w:sz w:val="20"/>
      <w:lang w:val="en-GB"/>
    </w:rPr>
  </w:style>
  <w:style w:type="paragraph" w:customStyle="1" w:styleId="Level9">
    <w:name w:val="Level 9"/>
    <w:basedOn w:val="Normal"/>
    <w:rsid w:val="00CF3930"/>
    <w:pPr>
      <w:numPr>
        <w:ilvl w:val="8"/>
        <w:numId w:val="9"/>
      </w:numPr>
      <w:spacing w:after="140" w:line="290" w:lineRule="auto"/>
      <w:jc w:val="both"/>
      <w:outlineLvl w:val="8"/>
    </w:pPr>
    <w:rPr>
      <w:rFonts w:ascii="Arial" w:hAnsi="Arial"/>
      <w:kern w:val="20"/>
      <w:sz w:val="20"/>
      <w:lang w:val="en-GB"/>
    </w:rPr>
  </w:style>
  <w:style w:type="paragraph" w:styleId="NormalWeb">
    <w:name w:val="Normal (Web)"/>
    <w:basedOn w:val="Normal"/>
    <w:uiPriority w:val="99"/>
    <w:rsid w:val="0007477C"/>
    <w:pPr>
      <w:spacing w:before="60" w:after="60"/>
      <w:jc w:val="both"/>
    </w:pPr>
  </w:style>
  <w:style w:type="character" w:styleId="Strong">
    <w:name w:val="Strong"/>
    <w:uiPriority w:val="22"/>
    <w:qFormat/>
    <w:rsid w:val="0007477C"/>
    <w:rPr>
      <w:b/>
      <w:bCs/>
    </w:rPr>
  </w:style>
  <w:style w:type="character" w:customStyle="1" w:styleId="apple-converted-space">
    <w:name w:val="apple-converted-space"/>
    <w:rsid w:val="0007477C"/>
  </w:style>
  <w:style w:type="character" w:styleId="Emphasis">
    <w:name w:val="Emphasis"/>
    <w:uiPriority w:val="20"/>
    <w:qFormat/>
    <w:rsid w:val="0007477C"/>
    <w:rPr>
      <w:i/>
      <w:iCs/>
    </w:rPr>
  </w:style>
  <w:style w:type="character" w:customStyle="1" w:styleId="ListParagraphChar">
    <w:name w:val="List Paragraph Char"/>
    <w:link w:val="ListParagraph"/>
    <w:uiPriority w:val="34"/>
    <w:qFormat/>
    <w:rsid w:val="0007477C"/>
    <w:rPr>
      <w:rFonts w:ascii="Times New Roman" w:eastAsia="Times New Roman" w:hAnsi="Times New Roman" w:cs="Times New Roman"/>
      <w:sz w:val="24"/>
      <w:szCs w:val="24"/>
    </w:rPr>
  </w:style>
  <w:style w:type="character" w:customStyle="1" w:styleId="hps">
    <w:name w:val="hps"/>
    <w:rsid w:val="0007477C"/>
  </w:style>
  <w:style w:type="character" w:styleId="Hyperlink">
    <w:name w:val="Hyperlink"/>
    <w:uiPriority w:val="99"/>
    <w:rsid w:val="00A533E1"/>
    <w:rPr>
      <w:color w:val="0000FF"/>
      <w:u w:val="single"/>
    </w:rPr>
  </w:style>
  <w:style w:type="paragraph" w:styleId="NoSpacing">
    <w:name w:val="No Spacing"/>
    <w:link w:val="NoSpacingChar"/>
    <w:uiPriority w:val="1"/>
    <w:qFormat/>
    <w:rsid w:val="00A533E1"/>
    <w:pPr>
      <w:spacing w:after="0" w:line="240" w:lineRule="auto"/>
    </w:pPr>
    <w:rPr>
      <w:rFonts w:ascii="Calibri" w:eastAsia="Times New Roman" w:hAnsi="Calibri" w:cs="Times New Roman"/>
      <w:lang w:val="en-IN" w:eastAsia="en-IN"/>
    </w:rPr>
  </w:style>
  <w:style w:type="table" w:styleId="TableGrid">
    <w:name w:val="Table Grid"/>
    <w:basedOn w:val="TableNormal"/>
    <w:uiPriority w:val="59"/>
    <w:rsid w:val="007F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fulList-Accent1Char">
    <w:name w:val="Colorful List - Accent 1 Char"/>
    <w:link w:val="ColorfulList-Accent1"/>
    <w:uiPriority w:val="34"/>
    <w:rsid w:val="0034004A"/>
  </w:style>
  <w:style w:type="paragraph" w:customStyle="1" w:styleId="table">
    <w:name w:val="table"/>
    <w:basedOn w:val="Normal"/>
    <w:rsid w:val="0034004A"/>
    <w:pPr>
      <w:keepNext/>
      <w:keepLines/>
      <w:tabs>
        <w:tab w:val="left" w:pos="1134"/>
      </w:tabs>
      <w:spacing w:before="60" w:after="60"/>
    </w:pPr>
    <w:rPr>
      <w:sz w:val="18"/>
      <w:szCs w:val="18"/>
      <w:lang w:bidi="he-IL"/>
    </w:rPr>
  </w:style>
  <w:style w:type="paragraph" w:styleId="PlainText">
    <w:name w:val="Plain Text"/>
    <w:basedOn w:val="Normal"/>
    <w:link w:val="PlainTextChar"/>
    <w:uiPriority w:val="99"/>
    <w:rsid w:val="0034004A"/>
    <w:rPr>
      <w:rFonts w:ascii="Consolas" w:hAnsi="Consolas"/>
      <w:sz w:val="21"/>
      <w:szCs w:val="21"/>
      <w:lang w:val="x-none" w:eastAsia="x-none"/>
    </w:rPr>
  </w:style>
  <w:style w:type="character" w:customStyle="1" w:styleId="PlainTextChar">
    <w:name w:val="Plain Text Char"/>
    <w:basedOn w:val="DefaultParagraphFont"/>
    <w:link w:val="PlainText"/>
    <w:uiPriority w:val="99"/>
    <w:rsid w:val="0034004A"/>
    <w:rPr>
      <w:rFonts w:ascii="Consolas" w:eastAsia="Times New Roman" w:hAnsi="Consolas" w:cs="Times New Roman"/>
      <w:sz w:val="21"/>
      <w:szCs w:val="21"/>
      <w:lang w:val="x-none" w:eastAsia="x-none"/>
    </w:rPr>
  </w:style>
  <w:style w:type="character" w:customStyle="1" w:styleId="NoSpacingChar">
    <w:name w:val="No Spacing Char"/>
    <w:link w:val="NoSpacing"/>
    <w:uiPriority w:val="1"/>
    <w:locked/>
    <w:rsid w:val="0034004A"/>
    <w:rPr>
      <w:rFonts w:ascii="Calibri" w:eastAsia="Times New Roman" w:hAnsi="Calibri" w:cs="Times New Roman"/>
      <w:lang w:val="en-IN" w:eastAsia="en-IN"/>
    </w:rPr>
  </w:style>
  <w:style w:type="table" w:styleId="ColorfulList-Accent1">
    <w:name w:val="Colorful List Accent 1"/>
    <w:basedOn w:val="TableNormal"/>
    <w:link w:val="ColorfulList-Accent1Char"/>
    <w:uiPriority w:val="34"/>
    <w:rsid w:val="0034004A"/>
    <w:pPr>
      <w:spacing w:after="0" w:line="240" w:lineRule="auto"/>
    </w:p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065512"/>
    <w:rPr>
      <w:color w:val="605E5C"/>
      <w:shd w:val="clear" w:color="auto" w:fill="E1DFDD"/>
    </w:rPr>
  </w:style>
  <w:style w:type="character" w:styleId="CommentReference">
    <w:name w:val="annotation reference"/>
    <w:basedOn w:val="DefaultParagraphFont"/>
    <w:uiPriority w:val="99"/>
    <w:semiHidden/>
    <w:unhideWhenUsed/>
    <w:rsid w:val="00A00CE2"/>
    <w:rPr>
      <w:sz w:val="16"/>
      <w:szCs w:val="16"/>
    </w:rPr>
  </w:style>
  <w:style w:type="paragraph" w:styleId="CommentText">
    <w:name w:val="annotation text"/>
    <w:basedOn w:val="Normal"/>
    <w:link w:val="CommentTextChar"/>
    <w:uiPriority w:val="99"/>
    <w:semiHidden/>
    <w:unhideWhenUsed/>
    <w:rsid w:val="00A00CE2"/>
    <w:rPr>
      <w:sz w:val="20"/>
      <w:szCs w:val="20"/>
    </w:rPr>
  </w:style>
  <w:style w:type="character" w:customStyle="1" w:styleId="CommentTextChar">
    <w:name w:val="Comment Text Char"/>
    <w:basedOn w:val="DefaultParagraphFont"/>
    <w:link w:val="CommentText"/>
    <w:uiPriority w:val="99"/>
    <w:semiHidden/>
    <w:rsid w:val="00A00CE2"/>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A00CE2"/>
    <w:rPr>
      <w:b/>
      <w:bCs/>
    </w:rPr>
  </w:style>
  <w:style w:type="character" w:customStyle="1" w:styleId="CommentSubjectChar">
    <w:name w:val="Comment Subject Char"/>
    <w:basedOn w:val="CommentTextChar"/>
    <w:link w:val="CommentSubject"/>
    <w:uiPriority w:val="99"/>
    <w:semiHidden/>
    <w:rsid w:val="00A00CE2"/>
    <w:rPr>
      <w:rFonts w:ascii="Times New Roman" w:eastAsia="Times New Roman" w:hAnsi="Times New Roman" w:cs="Times New Roman"/>
      <w:b/>
      <w:bCs/>
      <w:sz w:val="20"/>
      <w:szCs w:val="20"/>
      <w:lang w:eastAsia="zh-CN"/>
    </w:rPr>
  </w:style>
  <w:style w:type="character" w:customStyle="1" w:styleId="UnresolvedMention2">
    <w:name w:val="Unresolved Mention2"/>
    <w:basedOn w:val="DefaultParagraphFont"/>
    <w:uiPriority w:val="99"/>
    <w:semiHidden/>
    <w:unhideWhenUsed/>
    <w:rsid w:val="00E6323D"/>
    <w:rPr>
      <w:color w:val="605E5C"/>
      <w:shd w:val="clear" w:color="auto" w:fill="E1DFDD"/>
    </w:rPr>
  </w:style>
  <w:style w:type="character" w:styleId="UnresolvedMention">
    <w:name w:val="Unresolved Mention"/>
    <w:basedOn w:val="DefaultParagraphFont"/>
    <w:uiPriority w:val="99"/>
    <w:semiHidden/>
    <w:unhideWhenUsed/>
    <w:rsid w:val="00D21411"/>
    <w:rPr>
      <w:color w:val="605E5C"/>
      <w:shd w:val="clear" w:color="auto" w:fill="E1DFDD"/>
    </w:rPr>
  </w:style>
  <w:style w:type="character" w:customStyle="1" w:styleId="info">
    <w:name w:val="info"/>
    <w:rsid w:val="00A21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4847">
      <w:bodyDiv w:val="1"/>
      <w:marLeft w:val="0"/>
      <w:marRight w:val="0"/>
      <w:marTop w:val="0"/>
      <w:marBottom w:val="0"/>
      <w:divBdr>
        <w:top w:val="none" w:sz="0" w:space="0" w:color="auto"/>
        <w:left w:val="none" w:sz="0" w:space="0" w:color="auto"/>
        <w:bottom w:val="none" w:sz="0" w:space="0" w:color="auto"/>
        <w:right w:val="none" w:sz="0" w:space="0" w:color="auto"/>
      </w:divBdr>
    </w:div>
    <w:div w:id="187107276">
      <w:bodyDiv w:val="1"/>
      <w:marLeft w:val="0"/>
      <w:marRight w:val="0"/>
      <w:marTop w:val="0"/>
      <w:marBottom w:val="0"/>
      <w:divBdr>
        <w:top w:val="none" w:sz="0" w:space="0" w:color="auto"/>
        <w:left w:val="none" w:sz="0" w:space="0" w:color="auto"/>
        <w:bottom w:val="none" w:sz="0" w:space="0" w:color="auto"/>
        <w:right w:val="none" w:sz="0" w:space="0" w:color="auto"/>
      </w:divBdr>
    </w:div>
    <w:div w:id="265042270">
      <w:bodyDiv w:val="1"/>
      <w:marLeft w:val="0"/>
      <w:marRight w:val="0"/>
      <w:marTop w:val="0"/>
      <w:marBottom w:val="0"/>
      <w:divBdr>
        <w:top w:val="none" w:sz="0" w:space="0" w:color="auto"/>
        <w:left w:val="none" w:sz="0" w:space="0" w:color="auto"/>
        <w:bottom w:val="none" w:sz="0" w:space="0" w:color="auto"/>
        <w:right w:val="none" w:sz="0" w:space="0" w:color="auto"/>
      </w:divBdr>
    </w:div>
    <w:div w:id="405343937">
      <w:bodyDiv w:val="1"/>
      <w:marLeft w:val="0"/>
      <w:marRight w:val="0"/>
      <w:marTop w:val="0"/>
      <w:marBottom w:val="0"/>
      <w:divBdr>
        <w:top w:val="none" w:sz="0" w:space="0" w:color="auto"/>
        <w:left w:val="none" w:sz="0" w:space="0" w:color="auto"/>
        <w:bottom w:val="none" w:sz="0" w:space="0" w:color="auto"/>
        <w:right w:val="none" w:sz="0" w:space="0" w:color="auto"/>
      </w:divBdr>
    </w:div>
    <w:div w:id="611783134">
      <w:bodyDiv w:val="1"/>
      <w:marLeft w:val="0"/>
      <w:marRight w:val="0"/>
      <w:marTop w:val="0"/>
      <w:marBottom w:val="0"/>
      <w:divBdr>
        <w:top w:val="none" w:sz="0" w:space="0" w:color="auto"/>
        <w:left w:val="none" w:sz="0" w:space="0" w:color="auto"/>
        <w:bottom w:val="none" w:sz="0" w:space="0" w:color="auto"/>
        <w:right w:val="none" w:sz="0" w:space="0" w:color="auto"/>
      </w:divBdr>
    </w:div>
    <w:div w:id="891572522">
      <w:bodyDiv w:val="1"/>
      <w:marLeft w:val="0"/>
      <w:marRight w:val="0"/>
      <w:marTop w:val="0"/>
      <w:marBottom w:val="0"/>
      <w:divBdr>
        <w:top w:val="none" w:sz="0" w:space="0" w:color="auto"/>
        <w:left w:val="none" w:sz="0" w:space="0" w:color="auto"/>
        <w:bottom w:val="none" w:sz="0" w:space="0" w:color="auto"/>
        <w:right w:val="none" w:sz="0" w:space="0" w:color="auto"/>
      </w:divBdr>
    </w:div>
    <w:div w:id="906648776">
      <w:bodyDiv w:val="1"/>
      <w:marLeft w:val="0"/>
      <w:marRight w:val="0"/>
      <w:marTop w:val="0"/>
      <w:marBottom w:val="0"/>
      <w:divBdr>
        <w:top w:val="none" w:sz="0" w:space="0" w:color="auto"/>
        <w:left w:val="none" w:sz="0" w:space="0" w:color="auto"/>
        <w:bottom w:val="none" w:sz="0" w:space="0" w:color="auto"/>
        <w:right w:val="none" w:sz="0" w:space="0" w:color="auto"/>
      </w:divBdr>
    </w:div>
    <w:div w:id="1036269255">
      <w:bodyDiv w:val="1"/>
      <w:marLeft w:val="0"/>
      <w:marRight w:val="0"/>
      <w:marTop w:val="0"/>
      <w:marBottom w:val="0"/>
      <w:divBdr>
        <w:top w:val="none" w:sz="0" w:space="0" w:color="auto"/>
        <w:left w:val="none" w:sz="0" w:space="0" w:color="auto"/>
        <w:bottom w:val="none" w:sz="0" w:space="0" w:color="auto"/>
        <w:right w:val="none" w:sz="0" w:space="0" w:color="auto"/>
      </w:divBdr>
    </w:div>
    <w:div w:id="1132671225">
      <w:bodyDiv w:val="1"/>
      <w:marLeft w:val="0"/>
      <w:marRight w:val="0"/>
      <w:marTop w:val="0"/>
      <w:marBottom w:val="0"/>
      <w:divBdr>
        <w:top w:val="none" w:sz="0" w:space="0" w:color="auto"/>
        <w:left w:val="none" w:sz="0" w:space="0" w:color="auto"/>
        <w:bottom w:val="none" w:sz="0" w:space="0" w:color="auto"/>
        <w:right w:val="none" w:sz="0" w:space="0" w:color="auto"/>
      </w:divBdr>
    </w:div>
    <w:div w:id="1169443342">
      <w:bodyDiv w:val="1"/>
      <w:marLeft w:val="0"/>
      <w:marRight w:val="0"/>
      <w:marTop w:val="0"/>
      <w:marBottom w:val="0"/>
      <w:divBdr>
        <w:top w:val="none" w:sz="0" w:space="0" w:color="auto"/>
        <w:left w:val="none" w:sz="0" w:space="0" w:color="auto"/>
        <w:bottom w:val="none" w:sz="0" w:space="0" w:color="auto"/>
        <w:right w:val="none" w:sz="0" w:space="0" w:color="auto"/>
      </w:divBdr>
    </w:div>
    <w:div w:id="1307276607">
      <w:bodyDiv w:val="1"/>
      <w:marLeft w:val="0"/>
      <w:marRight w:val="0"/>
      <w:marTop w:val="0"/>
      <w:marBottom w:val="0"/>
      <w:divBdr>
        <w:top w:val="none" w:sz="0" w:space="0" w:color="auto"/>
        <w:left w:val="none" w:sz="0" w:space="0" w:color="auto"/>
        <w:bottom w:val="none" w:sz="0" w:space="0" w:color="auto"/>
        <w:right w:val="none" w:sz="0" w:space="0" w:color="auto"/>
      </w:divBdr>
    </w:div>
    <w:div w:id="1329989059">
      <w:bodyDiv w:val="1"/>
      <w:marLeft w:val="0"/>
      <w:marRight w:val="0"/>
      <w:marTop w:val="0"/>
      <w:marBottom w:val="0"/>
      <w:divBdr>
        <w:top w:val="none" w:sz="0" w:space="0" w:color="auto"/>
        <w:left w:val="none" w:sz="0" w:space="0" w:color="auto"/>
        <w:bottom w:val="none" w:sz="0" w:space="0" w:color="auto"/>
        <w:right w:val="none" w:sz="0" w:space="0" w:color="auto"/>
      </w:divBdr>
    </w:div>
    <w:div w:id="1407267439">
      <w:bodyDiv w:val="1"/>
      <w:marLeft w:val="0"/>
      <w:marRight w:val="0"/>
      <w:marTop w:val="0"/>
      <w:marBottom w:val="0"/>
      <w:divBdr>
        <w:top w:val="none" w:sz="0" w:space="0" w:color="auto"/>
        <w:left w:val="none" w:sz="0" w:space="0" w:color="auto"/>
        <w:bottom w:val="none" w:sz="0" w:space="0" w:color="auto"/>
        <w:right w:val="none" w:sz="0" w:space="0" w:color="auto"/>
      </w:divBdr>
    </w:div>
    <w:div w:id="1432167822">
      <w:bodyDiv w:val="1"/>
      <w:marLeft w:val="0"/>
      <w:marRight w:val="0"/>
      <w:marTop w:val="0"/>
      <w:marBottom w:val="0"/>
      <w:divBdr>
        <w:top w:val="none" w:sz="0" w:space="0" w:color="auto"/>
        <w:left w:val="none" w:sz="0" w:space="0" w:color="auto"/>
        <w:bottom w:val="none" w:sz="0" w:space="0" w:color="auto"/>
        <w:right w:val="none" w:sz="0" w:space="0" w:color="auto"/>
      </w:divBdr>
    </w:div>
    <w:div w:id="1508133212">
      <w:bodyDiv w:val="1"/>
      <w:marLeft w:val="0"/>
      <w:marRight w:val="0"/>
      <w:marTop w:val="0"/>
      <w:marBottom w:val="0"/>
      <w:divBdr>
        <w:top w:val="none" w:sz="0" w:space="0" w:color="auto"/>
        <w:left w:val="none" w:sz="0" w:space="0" w:color="auto"/>
        <w:bottom w:val="none" w:sz="0" w:space="0" w:color="auto"/>
        <w:right w:val="none" w:sz="0" w:space="0" w:color="auto"/>
      </w:divBdr>
    </w:div>
    <w:div w:id="1577014964">
      <w:bodyDiv w:val="1"/>
      <w:marLeft w:val="0"/>
      <w:marRight w:val="0"/>
      <w:marTop w:val="0"/>
      <w:marBottom w:val="0"/>
      <w:divBdr>
        <w:top w:val="none" w:sz="0" w:space="0" w:color="auto"/>
        <w:left w:val="none" w:sz="0" w:space="0" w:color="auto"/>
        <w:bottom w:val="none" w:sz="0" w:space="0" w:color="auto"/>
        <w:right w:val="none" w:sz="0" w:space="0" w:color="auto"/>
      </w:divBdr>
    </w:div>
    <w:div w:id="1752309040">
      <w:bodyDiv w:val="1"/>
      <w:marLeft w:val="0"/>
      <w:marRight w:val="0"/>
      <w:marTop w:val="0"/>
      <w:marBottom w:val="0"/>
      <w:divBdr>
        <w:top w:val="none" w:sz="0" w:space="0" w:color="auto"/>
        <w:left w:val="none" w:sz="0" w:space="0" w:color="auto"/>
        <w:bottom w:val="none" w:sz="0" w:space="0" w:color="auto"/>
        <w:right w:val="none" w:sz="0" w:space="0" w:color="auto"/>
      </w:divBdr>
    </w:div>
    <w:div w:id="196307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ihoangn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B312-FB40-8446-85F5-C6A04588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http://www.itfriend.org</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Hong Nhung</dc:creator>
  <cp:lastModifiedBy>Microsoft Office User</cp:lastModifiedBy>
  <cp:revision>54</cp:revision>
  <cp:lastPrinted>2019-08-26T14:36:00Z</cp:lastPrinted>
  <dcterms:created xsi:type="dcterms:W3CDTF">2019-08-26T09:29:00Z</dcterms:created>
  <dcterms:modified xsi:type="dcterms:W3CDTF">2019-08-28T02:01:00Z</dcterms:modified>
</cp:coreProperties>
</file>