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464" w:rsidRDefault="00436464" w:rsidP="00436464">
      <w:pPr>
        <w:jc w:val="center"/>
        <w:rPr>
          <w:b/>
          <w:sz w:val="48"/>
        </w:rPr>
      </w:pPr>
    </w:p>
    <w:p w:rsidR="00436464" w:rsidRDefault="00436464" w:rsidP="00436464">
      <w:pPr>
        <w:jc w:val="center"/>
        <w:rPr>
          <w:b/>
          <w:sz w:val="48"/>
        </w:rPr>
      </w:pPr>
    </w:p>
    <w:p w:rsidR="00436464" w:rsidRDefault="00436464" w:rsidP="00436464">
      <w:pPr>
        <w:jc w:val="center"/>
        <w:rPr>
          <w:b/>
          <w:sz w:val="48"/>
        </w:rPr>
      </w:pPr>
    </w:p>
    <w:p w:rsidR="00436464" w:rsidRDefault="00436464" w:rsidP="00436464">
      <w:pPr>
        <w:jc w:val="center"/>
        <w:rPr>
          <w:b/>
          <w:sz w:val="48"/>
        </w:rPr>
      </w:pPr>
    </w:p>
    <w:p w:rsidR="00436464" w:rsidRDefault="00436464" w:rsidP="00436464">
      <w:pPr>
        <w:jc w:val="center"/>
        <w:rPr>
          <w:b/>
          <w:sz w:val="48"/>
        </w:rPr>
      </w:pPr>
    </w:p>
    <w:p w:rsidR="00436464" w:rsidRDefault="00436464" w:rsidP="00436464">
      <w:pPr>
        <w:jc w:val="center"/>
        <w:rPr>
          <w:b/>
          <w:sz w:val="48"/>
        </w:rPr>
      </w:pPr>
    </w:p>
    <w:p w:rsidR="00436464" w:rsidRDefault="00436464" w:rsidP="00436464">
      <w:pPr>
        <w:jc w:val="center"/>
        <w:rPr>
          <w:b/>
          <w:sz w:val="48"/>
        </w:rPr>
      </w:pPr>
    </w:p>
    <w:p w:rsidR="00436464" w:rsidRDefault="00436464" w:rsidP="00436464">
      <w:pPr>
        <w:jc w:val="center"/>
        <w:rPr>
          <w:b/>
          <w:sz w:val="48"/>
        </w:rPr>
      </w:pPr>
      <w:r w:rsidRPr="00436464">
        <w:rPr>
          <w:b/>
          <w:sz w:val="48"/>
        </w:rPr>
        <w:t xml:space="preserve">Integrate </w:t>
      </w:r>
      <w:proofErr w:type="spellStart"/>
      <w:r>
        <w:rPr>
          <w:b/>
          <w:sz w:val="48"/>
        </w:rPr>
        <w:t>subasta</w:t>
      </w:r>
      <w:proofErr w:type="spellEnd"/>
      <w:r>
        <w:rPr>
          <w:b/>
          <w:sz w:val="48"/>
        </w:rPr>
        <w:t xml:space="preserve"> with </w:t>
      </w:r>
      <w:proofErr w:type="spellStart"/>
      <w:r>
        <w:rPr>
          <w:b/>
          <w:sz w:val="48"/>
        </w:rPr>
        <w:t>mibitel</w:t>
      </w:r>
      <w:proofErr w:type="spellEnd"/>
    </w:p>
    <w:p w:rsidR="00436464" w:rsidRDefault="00436464">
      <w:pPr>
        <w:rPr>
          <w:b/>
          <w:sz w:val="48"/>
        </w:rPr>
      </w:pPr>
      <w:r>
        <w:rPr>
          <w:b/>
          <w:sz w:val="48"/>
        </w:rPr>
        <w:br w:type="page"/>
      </w:r>
    </w:p>
    <w:p w:rsidR="00436464" w:rsidRDefault="00436464" w:rsidP="00436464">
      <w:pPr>
        <w:rPr>
          <w:sz w:val="28"/>
        </w:rPr>
      </w:pPr>
      <w:r>
        <w:rPr>
          <w:sz w:val="28"/>
        </w:rPr>
        <w:lastRenderedPageBreak/>
        <w:t xml:space="preserve">To login to </w:t>
      </w:r>
      <w:proofErr w:type="spellStart"/>
      <w:r>
        <w:rPr>
          <w:sz w:val="28"/>
        </w:rPr>
        <w:t>subasta</w:t>
      </w:r>
      <w:proofErr w:type="spellEnd"/>
      <w:r>
        <w:rPr>
          <w:sz w:val="28"/>
        </w:rPr>
        <w:t xml:space="preserve"> from </w:t>
      </w:r>
      <w:proofErr w:type="spellStart"/>
      <w:r>
        <w:rPr>
          <w:sz w:val="28"/>
        </w:rPr>
        <w:t>mibitel</w:t>
      </w:r>
      <w:proofErr w:type="spellEnd"/>
      <w:r>
        <w:rPr>
          <w:sz w:val="28"/>
        </w:rPr>
        <w:t xml:space="preserve">, </w:t>
      </w:r>
      <w:bookmarkStart w:id="0" w:name="_GoBack"/>
      <w:bookmarkEnd w:id="0"/>
      <w:r>
        <w:rPr>
          <w:sz w:val="28"/>
        </w:rPr>
        <w:t>Open URL:</w:t>
      </w:r>
      <w:r>
        <w:rPr>
          <w:sz w:val="28"/>
        </w:rPr>
        <w:br/>
      </w:r>
      <w:r w:rsidRPr="00436464">
        <w:rPr>
          <w:sz w:val="28"/>
          <w:highlight w:val="cyan"/>
        </w:rPr>
        <w:t>https://subasta.bitel.com.pe/login</w:t>
      </w:r>
      <w:r w:rsidRPr="00436464">
        <w:rPr>
          <w:sz w:val="28"/>
        </w:rPr>
        <w:t>?</w:t>
      </w:r>
      <w:r w:rsidRPr="00436464">
        <w:rPr>
          <w:i/>
          <w:color w:val="00B050"/>
          <w:sz w:val="28"/>
        </w:rPr>
        <w:t>msisdn</w:t>
      </w:r>
      <w:r w:rsidRPr="00436464">
        <w:rPr>
          <w:sz w:val="28"/>
        </w:rPr>
        <w:t>=</w:t>
      </w:r>
      <w:r>
        <w:rPr>
          <w:sz w:val="28"/>
        </w:rPr>
        <w:t>&lt;</w:t>
      </w:r>
      <w:r w:rsidRPr="00436464">
        <w:rPr>
          <w:sz w:val="28"/>
        </w:rPr>
        <w:t xml:space="preserve"> </w:t>
      </w:r>
      <w:proofErr w:type="spellStart"/>
      <w:r w:rsidRPr="00436464">
        <w:rPr>
          <w:sz w:val="28"/>
        </w:rPr>
        <w:t>msisdn</w:t>
      </w:r>
      <w:proofErr w:type="spellEnd"/>
      <w:r>
        <w:rPr>
          <w:sz w:val="28"/>
        </w:rPr>
        <w:t>&gt;</w:t>
      </w:r>
      <w:r w:rsidRPr="00436464">
        <w:rPr>
          <w:sz w:val="28"/>
        </w:rPr>
        <w:t>&amp;</w:t>
      </w:r>
      <w:proofErr w:type="spellStart"/>
      <w:r w:rsidRPr="00436464">
        <w:rPr>
          <w:color w:val="00B050"/>
          <w:sz w:val="28"/>
        </w:rPr>
        <w:t>customerId</w:t>
      </w:r>
      <w:proofErr w:type="spellEnd"/>
      <w:r w:rsidRPr="00436464">
        <w:rPr>
          <w:sz w:val="28"/>
        </w:rPr>
        <w:t>=</w:t>
      </w:r>
      <w:r>
        <w:rPr>
          <w:sz w:val="28"/>
        </w:rPr>
        <w:t>&lt;</w:t>
      </w:r>
      <w:r w:rsidRPr="00436464">
        <w:rPr>
          <w:sz w:val="28"/>
        </w:rPr>
        <w:t xml:space="preserve"> </w:t>
      </w:r>
      <w:proofErr w:type="spellStart"/>
      <w:r w:rsidRPr="00436464">
        <w:rPr>
          <w:sz w:val="28"/>
        </w:rPr>
        <w:t>customerId</w:t>
      </w:r>
      <w:proofErr w:type="spellEnd"/>
      <w:r>
        <w:rPr>
          <w:sz w:val="28"/>
        </w:rPr>
        <w:t>&gt;</w:t>
      </w:r>
      <w:r w:rsidRPr="00436464">
        <w:rPr>
          <w:sz w:val="28"/>
        </w:rPr>
        <w:t>&amp;</w:t>
      </w:r>
      <w:proofErr w:type="spellStart"/>
      <w:r w:rsidRPr="00436464">
        <w:rPr>
          <w:i/>
          <w:color w:val="00B050"/>
          <w:sz w:val="28"/>
        </w:rPr>
        <w:t>tokenEncoded</w:t>
      </w:r>
      <w:proofErr w:type="spellEnd"/>
      <w:r w:rsidRPr="00436464">
        <w:rPr>
          <w:sz w:val="28"/>
        </w:rPr>
        <w:t>=</w:t>
      </w:r>
      <w:r>
        <w:rPr>
          <w:sz w:val="28"/>
        </w:rPr>
        <w:t>&lt;</w:t>
      </w:r>
      <w:r w:rsidRPr="00436464">
        <w:rPr>
          <w:sz w:val="28"/>
        </w:rPr>
        <w:t xml:space="preserve"> </w:t>
      </w:r>
      <w:proofErr w:type="spellStart"/>
      <w:r w:rsidRPr="00436464">
        <w:rPr>
          <w:sz w:val="28"/>
        </w:rPr>
        <w:t>tokenEncoded</w:t>
      </w:r>
      <w:proofErr w:type="spellEnd"/>
      <w:r>
        <w:rPr>
          <w:sz w:val="28"/>
        </w:rPr>
        <w:t>&gt;</w:t>
      </w:r>
    </w:p>
    <w:p w:rsidR="00436464" w:rsidRDefault="00436464" w:rsidP="00436464">
      <w:pPr>
        <w:rPr>
          <w:sz w:val="28"/>
        </w:rPr>
      </w:pPr>
    </w:p>
    <w:p w:rsidR="00436464" w:rsidRPr="00436464" w:rsidRDefault="00436464" w:rsidP="00436464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436464">
        <w:rPr>
          <w:i/>
          <w:sz w:val="28"/>
        </w:rPr>
        <w:t>msisdn</w:t>
      </w:r>
      <w:proofErr w:type="spellEnd"/>
      <w:r w:rsidRPr="00436464">
        <w:rPr>
          <w:sz w:val="28"/>
        </w:rPr>
        <w:t xml:space="preserve">: </w:t>
      </w:r>
      <w:proofErr w:type="spellStart"/>
      <w:r w:rsidRPr="00436464">
        <w:rPr>
          <w:sz w:val="28"/>
        </w:rPr>
        <w:t>Bitel</w:t>
      </w:r>
      <w:proofErr w:type="spellEnd"/>
      <w:r w:rsidRPr="00436464">
        <w:rPr>
          <w:sz w:val="28"/>
        </w:rPr>
        <w:t xml:space="preserve"> number</w:t>
      </w:r>
    </w:p>
    <w:p w:rsidR="00436464" w:rsidRPr="00436464" w:rsidRDefault="00436464" w:rsidP="00436464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436464">
        <w:rPr>
          <w:i/>
          <w:sz w:val="28"/>
        </w:rPr>
        <w:t>customerId</w:t>
      </w:r>
      <w:proofErr w:type="spellEnd"/>
      <w:r w:rsidRPr="00436464">
        <w:rPr>
          <w:sz w:val="28"/>
        </w:rPr>
        <w:t xml:space="preserve">: User ID (client ID) in </w:t>
      </w:r>
      <w:proofErr w:type="spellStart"/>
      <w:r w:rsidRPr="00436464">
        <w:rPr>
          <w:sz w:val="28"/>
        </w:rPr>
        <w:t>bitel</w:t>
      </w:r>
      <w:proofErr w:type="spellEnd"/>
      <w:r w:rsidRPr="00436464">
        <w:rPr>
          <w:sz w:val="28"/>
        </w:rPr>
        <w:t xml:space="preserve"> service</w:t>
      </w:r>
    </w:p>
    <w:p w:rsidR="00436464" w:rsidRDefault="00436464" w:rsidP="00436464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436464">
        <w:rPr>
          <w:i/>
          <w:sz w:val="28"/>
        </w:rPr>
        <w:t>tokenEncoded</w:t>
      </w:r>
      <w:proofErr w:type="spellEnd"/>
      <w:r w:rsidRPr="00436464">
        <w:rPr>
          <w:sz w:val="28"/>
        </w:rPr>
        <w:t xml:space="preserve">: Token encoded of user in </w:t>
      </w:r>
      <w:proofErr w:type="spellStart"/>
      <w:r w:rsidRPr="00436464">
        <w:rPr>
          <w:sz w:val="28"/>
        </w:rPr>
        <w:t>bitel</w:t>
      </w:r>
      <w:proofErr w:type="spellEnd"/>
      <w:r w:rsidRPr="00436464">
        <w:rPr>
          <w:sz w:val="28"/>
        </w:rPr>
        <w:t xml:space="preserve"> service. </w:t>
      </w:r>
    </w:p>
    <w:p w:rsidR="00436464" w:rsidRPr="00436464" w:rsidRDefault="00436464" w:rsidP="00436464">
      <w:pPr>
        <w:pStyle w:val="ListParagraph"/>
        <w:numPr>
          <w:ilvl w:val="1"/>
          <w:numId w:val="1"/>
        </w:numPr>
      </w:pPr>
      <w:r w:rsidRPr="00436464">
        <w:t>Encode/decode token by RSA with type RSA/</w:t>
      </w:r>
      <w:r w:rsidRPr="00436464">
        <w:t>ECB/OAEPWithSHA-1AndMGF1Padding</w:t>
      </w:r>
    </w:p>
    <w:p w:rsidR="00436464" w:rsidRPr="00436464" w:rsidRDefault="00436464" w:rsidP="00436464">
      <w:pPr>
        <w:pStyle w:val="ListParagraph"/>
        <w:numPr>
          <w:ilvl w:val="1"/>
          <w:numId w:val="1"/>
        </w:numPr>
      </w:pPr>
      <w:proofErr w:type="spellStart"/>
      <w:r w:rsidRPr="00436464">
        <w:t>tokenEncoded</w:t>
      </w:r>
      <w:proofErr w:type="spellEnd"/>
      <w:r w:rsidRPr="00436464">
        <w:t xml:space="preserve"> = Base64.getEncoder(</w:t>
      </w:r>
      <w:proofErr w:type="gramStart"/>
      <w:r w:rsidRPr="00436464">
        <w:t>).</w:t>
      </w:r>
      <w:proofErr w:type="spellStart"/>
      <w:r w:rsidRPr="00436464">
        <w:t>encodeToString</w:t>
      </w:r>
      <w:proofErr w:type="spellEnd"/>
      <w:proofErr w:type="gramEnd"/>
      <w:r w:rsidRPr="00436464">
        <w:t xml:space="preserve">(encrypt(token, </w:t>
      </w:r>
      <w:proofErr w:type="spellStart"/>
      <w:r w:rsidRPr="00436464">
        <w:t>publicKey</w:t>
      </w:r>
      <w:proofErr w:type="spellEnd"/>
      <w:r w:rsidRPr="00436464">
        <w:t>));</w:t>
      </w:r>
    </w:p>
    <w:p w:rsidR="00436464" w:rsidRDefault="00436464" w:rsidP="00436464">
      <w:pPr>
        <w:rPr>
          <w:sz w:val="28"/>
        </w:rPr>
      </w:pPr>
    </w:p>
    <w:p w:rsidR="00436464" w:rsidRPr="00276021" w:rsidRDefault="00436464" w:rsidP="00436464">
      <w:pPr>
        <w:rPr>
          <w:i/>
          <w:sz w:val="32"/>
        </w:rPr>
      </w:pPr>
      <w:r w:rsidRPr="00276021">
        <w:rPr>
          <w:i/>
          <w:sz w:val="32"/>
        </w:rPr>
        <w:t>Key for encode/decode:</w:t>
      </w:r>
    </w:p>
    <w:p w:rsidR="00436464" w:rsidRPr="00436464" w:rsidRDefault="00436464" w:rsidP="00436464">
      <w:pPr>
        <w:rPr>
          <w:sz w:val="28"/>
        </w:rPr>
      </w:pPr>
      <w:r w:rsidRPr="00436464">
        <w:rPr>
          <w:sz w:val="28"/>
        </w:rPr>
        <w:tab/>
      </w:r>
      <w:proofErr w:type="spellStart"/>
      <w:r w:rsidRPr="00436464">
        <w:rPr>
          <w:b/>
          <w:sz w:val="28"/>
          <w:u w:val="single"/>
        </w:rPr>
        <w:t>publicKey</w:t>
      </w:r>
      <w:proofErr w:type="spellEnd"/>
      <w:r w:rsidRPr="00436464">
        <w:rPr>
          <w:b/>
          <w:sz w:val="28"/>
          <w:u w:val="single"/>
        </w:rPr>
        <w:t>:</w:t>
      </w:r>
      <w:r w:rsidRPr="00436464">
        <w:rPr>
          <w:sz w:val="28"/>
        </w:rPr>
        <w:t xml:space="preserve"> </w:t>
      </w:r>
      <w:r w:rsidRPr="00276021">
        <w:rPr>
          <w:sz w:val="24"/>
        </w:rPr>
        <w:t>MIGfMA0GCSqGSIb3DQEBAQUAA4GNADCBiQKBgQCAK360gIaABUJ5c8gIQanlYHA+Yepf+xi/aplcrkvfjUNB6ifAYG1i68zVEqcvyPEsCdCG+huTDT+k6zfrg7mqJ2qgKXiGkxnYuO7cVvIfC4l6CwYNgKXQE3XexO7ORFB+G0t/x8B68YV1wyVYXgS19+o6LmP1e0qEvPrfjrBJ3QIDAQAB</w:t>
      </w:r>
    </w:p>
    <w:p w:rsidR="00436464" w:rsidRPr="00436464" w:rsidRDefault="00436464" w:rsidP="00436464">
      <w:pPr>
        <w:rPr>
          <w:sz w:val="28"/>
        </w:rPr>
      </w:pPr>
    </w:p>
    <w:p w:rsidR="00436464" w:rsidRPr="00436464" w:rsidRDefault="00436464" w:rsidP="00436464">
      <w:pPr>
        <w:rPr>
          <w:sz w:val="28"/>
        </w:rPr>
      </w:pPr>
      <w:r w:rsidRPr="00436464">
        <w:rPr>
          <w:sz w:val="28"/>
        </w:rPr>
        <w:tab/>
      </w:r>
      <w:proofErr w:type="spellStart"/>
      <w:r w:rsidRPr="00436464">
        <w:rPr>
          <w:b/>
          <w:sz w:val="28"/>
          <w:u w:val="single"/>
        </w:rPr>
        <w:t>privateKey</w:t>
      </w:r>
      <w:proofErr w:type="spellEnd"/>
      <w:r w:rsidRPr="00436464">
        <w:rPr>
          <w:b/>
          <w:sz w:val="28"/>
          <w:u w:val="single"/>
        </w:rPr>
        <w:t>:</w:t>
      </w:r>
      <w:r w:rsidRPr="00436464">
        <w:rPr>
          <w:sz w:val="28"/>
        </w:rPr>
        <w:t xml:space="preserve"> </w:t>
      </w:r>
      <w:r w:rsidRPr="00276021">
        <w:rPr>
          <w:sz w:val="24"/>
        </w:rPr>
        <w:t>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</w:t>
      </w:r>
    </w:p>
    <w:sectPr w:rsidR="00436464" w:rsidRPr="00436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F2485"/>
    <w:multiLevelType w:val="hybridMultilevel"/>
    <w:tmpl w:val="1CBCD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464"/>
    <w:rsid w:val="00140C57"/>
    <w:rsid w:val="00276021"/>
    <w:rsid w:val="0043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72EE2"/>
  <w15:chartTrackingRefBased/>
  <w15:docId w15:val="{AEDE8539-42B5-4FDB-B43F-E5BAD30C8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toantd</dc:creator>
  <cp:keywords/>
  <dc:description/>
  <cp:lastModifiedBy>toantd</cp:lastModifiedBy>
  <cp:revision>1</cp:revision>
  <dcterms:created xsi:type="dcterms:W3CDTF">2022-04-28T16:10:00Z</dcterms:created>
  <dcterms:modified xsi:type="dcterms:W3CDTF">2022-04-28T16:22:00Z</dcterms:modified>
</cp:coreProperties>
</file>