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27"/>
        <w:gridCol w:w="4727"/>
        <w:tblGridChange w:id="0">
          <w:tblGrid>
            <w:gridCol w:w="4727"/>
            <w:gridCol w:w="4727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JDBC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JPA</w:t>
            </w:r>
          </w:p>
        </w:tc>
      </w:tr>
      <w:tr>
        <w:trPr>
          <w:cantSplit w:val="0"/>
          <w:trHeight w:val="130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Load Driver và khởi tạo Connection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EntityManagerFactory</w:t>
            </w:r>
          </w:p>
        </w:tc>
      </w:tr>
      <w:tr>
        <w:trPr>
          <w:cantSplit w:val="0"/>
          <w:trHeight w:val="1889.585533854166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-Thực thi câu Query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Statement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ExcuteQuery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ExccuteUpdate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f7199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f7199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@PersistenceContext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f7199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EntityManager: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3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.persist</w:t>
            </w:r>
          </w:p>
          <w:p w:rsidR="00000000" w:rsidDel="00000000" w:rsidP="00000000" w:rsidRDefault="00000000" w:rsidRPr="00000000" w14:paraId="0000000D">
            <w:pPr>
              <w:ind w:left="3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.merger</w:t>
            </w:r>
          </w:p>
          <w:p w:rsidR="00000000" w:rsidDel="00000000" w:rsidP="00000000" w:rsidRDefault="00000000" w:rsidRPr="00000000" w14:paraId="0000000E">
            <w:pPr>
              <w:ind w:left="3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.remove</w:t>
            </w:r>
          </w:p>
          <w:p w:rsidR="00000000" w:rsidDel="00000000" w:rsidP="00000000" w:rsidRDefault="00000000" w:rsidRPr="00000000" w14:paraId="0000000F">
            <w:pPr>
              <w:ind w:left="3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.find</w:t>
            </w:r>
          </w:p>
        </w:tc>
      </w:tr>
      <w:tr>
        <w:trPr>
          <w:cantSplit w:val="0"/>
          <w:trHeight w:val="130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ResultSet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f7199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f7199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Query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f7199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f7199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getResultList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f7199"/>
                <w:sz w:val="21"/>
                <w:szCs w:val="21"/>
                <w:u w:val="none"/>
                <w:shd w:fill="fafafa" w:val="clear"/>
                <w:vertAlign w:val="baseli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1f7199"/>
                <w:sz w:val="21"/>
                <w:szCs w:val="21"/>
                <w:u w:val="none"/>
                <w:shd w:fill="fafafa" w:val="clear"/>
                <w:vertAlign w:val="baseline"/>
                <w:rtl w:val="0"/>
              </w:rPr>
              <w:t xml:space="preserve">getSingleResult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2 cơ chế làm việc với JPA =&gt;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JPQL(JPA Query Language) : Làm việc 100% với Entity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Sql Native- Sử dụng ngôn ngữ của JPA(Gần giống sql) để là việc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🡺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LiBang">
    <w:name w:val="Table Grid"/>
    <w:basedOn w:val="BangThngthng"/>
    <w:uiPriority w:val="39"/>
    <w:rsid w:val="004C26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ancuaDanhsach">
    <w:name w:val="List Paragraph"/>
    <w:basedOn w:val="Binhthng"/>
    <w:uiPriority w:val="34"/>
    <w:qFormat w:val="1"/>
    <w:rsid w:val="004C26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M0+jM73JTR0wrnhVcw7/HZkhGw==">CgMxLjA4AHIhMWNBRXpOMHRhWDk0TlA2ZDhrVnVXME5Ob1ZyM2ZIZmlJ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2024-01-22T14:40:00Z</dcterms:created>
  <dc:creator>Manh Nguyen Van</dc:creator>
</cp:coreProperties>
</file>