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1999999999998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I. 금융 빅데이터와 데이터 분석 (Big data in finance &amp; financial time series data analysis)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7.0588264465332"/>
          <w:szCs w:val="47.0588264465332"/>
          <w:u w:val="none"/>
          <w:shd w:fill="auto" w:val="clear"/>
          <w:vertAlign w:val="baseline"/>
          <w:rtl w:val="0"/>
        </w:rPr>
        <w:t xml:space="preserve">❶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빅데이터 기본 개념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금융에서의 빅 데이터(Big Data)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빅 데이터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란 기존 데이터베이스 관리도구로 데이터를 수집, 저장, 관리, 분석할 수 있는 역량을 넘어서는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대량의 정형 또는 비정형 데이터 집합 및 이러한 데이터로부터 가치를 추출하고 결과를 분석하는 기술을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의미한다.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금융 빅 데이터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는 금융 분야의 데이터로 주로 거래 시장 데이터와 공공정보, 뉴스정보, 공시정보, 그리고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소셜 데이터 등 금융에 관련된 데이터를 포함한다. 거래 시장 데이터는 정형화된 데이터이며, 공공정보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등은 비정형화된 데이터이다.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인공지능(AI; Artificial Intelligence)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인공지능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은 기계로부터 만들어진 지능을 말한다. 컴퓨터 공학에서 이상적인 지능을 갖춘 존재,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혹은 시스템에 의해 만들어진 지능, 즉 인공적인 지능을 뜻한다.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인공지능의 궁극적인 목표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인간과 같은 지능의 개발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1940년대 후반과 1950년대 초반에 이르러서 수학, 철학, 공학, 경제 등 다양한 영역의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과학자들에게서 인공적인 두뇌의 가능성이 논의되었고, 1956년에 이르러서, 인공지능이 학문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분야로 들어섰다.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알파고 (AlphaGo)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알파고(AlphaGo)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는 구글(Google)의 딥마인드(DeepMind Technologies Limited)가 개발한 인공지능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(AI, Artificial Intelligence) 바둑 프로그램이다.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영국의 스타트업 기업이었던 딥마인드가 2014년 구글에 인수되면서 개발이 본격적으로 진행되었다.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2015~2017년 프로토타입 버전인 알파고 판, 알파고 리, 알파고 마스터가 공개되었고, 2017년 10월에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최종 버전인 알파고 제로를 발표하였다. 2018년 12월에는 바둑을 포함한 보드게임에 적용할 수 있는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범용 인공지능 알파 제로(Alpha Zero)를 발표하였다.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알파고는 어떻게 인간을 이겼을까?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알파고는 포석단계에서부터 직관과 감각을 계량화하여 각 경우의 수의 가치와 우선순위를 계산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불과 몇 년 전까지만 해도 바둑은 체스와 달리 경우의 수가 너무 많아 인간이 기초 데이터를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입력하는데 한계가 있으므로 컴퓨터가 인간을 이길 수 없을 것이라고 믿었다.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체스는 10의 120승, 장기는 10의 220승, 바둑은 10의 360승의 경우의 수를 가진다.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하지만 사람이 데이터를 입력하지 않아도 컴퓨터가 스스로 학습해서 깨우치는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머신러닝/딥러닝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기술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이 개발되면서 드디어 기계가 바둑에서 인간을 능가하게 됩니다.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인간의 뇌는 무수한 정보 가운데 자신의 판단에 필요한 내용을 순간적으로 선택하는 능력과 정보를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무의식적으로 저장하는 능력은 기계 대비 우월합니다. 인간의 뇌는 출생 당시 미성숙한 상태로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시작하여 이후 성장과정에서 자극을 받고 정보를 취사선택하고 조합하는 "자기조직 원리"에 의해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완성된다.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이때 판단과 선택 그리고 조합은 매우 빨리 작동한다. 이것은 수백만 년 이상 의식적 또는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무의식적으로 인간 DNA에 축적된 유전자 정보 덕분이다.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알파고는 어떻게 인간을 이겼을까?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21세기에 접어들어 뇌의 특정 부분과 신경세포들이 어떻게 정보를 처리하는지 밝혀지면서 뇌 작동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방법을 모방한 컴퓨터 알고리즘이 만들어지기 시작하였다.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알파고는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딥러닝 신경망과 몬테카를로 트리 검색을 결합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baseline"/>
          <w:rtl w:val="0"/>
        </w:rPr>
        <w:t xml:space="preserve">스스로 학습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해 작동 원리를 깨우치며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이를 통해 각각의 바둑 수에 대한 확률 계산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거기에 더해 알파고는 전문가 지도학습과 자체 경기를 통한 강화학습으로 훈련해 왔고,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프로 바둑기사들의 기보 16만개를 입력해 그들의 수법을 모방하였으며 스스로 학습해 원리를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깨우치는 머신러닝 기법이 더해진 것이다.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알파고가 프로 바둑기사의 기보 학습에 더해 자체 경기를 통해 강화학습을 한 이유는 인공지능이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기존 학습 데이터에 너무 고정되어 새로운 상황에 직면하면 잘못된 결정을 내리는 오류를 범했기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때문이다.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또한 프로 바둑기사의 기보에 의한 지도학습 결과가 최적의 선택이라고 판단하기 어렵기 때문이다.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그래서 이러한 문제를 보완하기 위해 자체 경기를 통해 얻은 3천만 개의 기보를 통해 스스로 바둑의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원리를 깨우치게 되었다.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알파고는 어떻게 인간을 이겼을까?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바둑에서는 경우의 수가 워낙 방대해서 추가적인 알고리즘을 통하여 경우의 수를 대폭 축소시켜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계산 시간을 줄여야 했으며 그 과정에 데이터의 양도 엄청나기 때문에 이를 빨리 저장하고 처리할 수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있는 기술이 동반되어야 한다.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인공지능을 위한 엄청난 양의 데이터를 저장하고 처리할 수 있는 기술은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클라우드 컴퓨팅과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빅데이터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를 통해 가능해 졌고, 빨리 처리할 수 있는 컴퓨터를 위해서는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고성능의 CPU와 GPU가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도입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되었다.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알파고는 인간의 신경망 구조를 모방한 딥러닝 알고리즘과 여기에 엄청난 양의 정보를 빠르게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처리하는 빅데이터 기술이 결합되면서 가능해진 것이다.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딥러닝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은 목표 내용을 주입하는 것이 아니라 무수한 데이터를 걸러내는 과정에서 그 내용을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컴퓨터가 알아서 찾아내도록 설계하는 것이다.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따라서 방대한 경우의 수를 탐색하여 가장 주도적인 관련성을 찾아내는 작업이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딥러닝의 핵심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이라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할 수 있다.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토론토 대학의 제프리 힌튼 교수는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슈퍼컴퓨터를 기반으로 딥러닝 개념을 증명하는 알고리즘을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병렬화 하는데 성공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하였으며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병렬 연산에 최적화된 GPU의 등장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은 신경망의 연산 속도를 획기적으로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높여 딥러닝 기반 인공지능의 등장을 가속화하였다.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머신러닝(Machine Learning)과 딥러닝(Machine Learning)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머신러닝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"명시적인 프로그래밍 없이 컴퓨터가 스스로 학습할 수 있는 방법에 대한 학문” - Arthur Samuel (1959)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딥러닝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여러 비선형 변환기법의 조합을 통해 높은 수준의 추상화를 시도하는 기계학습(machine learning) 알고리즘의 집합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비즈니스 애널리틱스(BA; Business Analytics)란?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는 복잡한 경영환경에서 직면한 문제를 해결하기 위해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현재 우리의 문제가 무엇인지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를 정의하고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이에 맞는 데이터 수집 및 최적의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을 찾아 의사결정을 내리는 일련의 과정이다.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09759521484375"/>
          <w:szCs w:val="35.90975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09759521484375"/>
          <w:szCs w:val="35.909759521484375"/>
          <w:u w:val="none"/>
          <w:shd w:fill="auto" w:val="clear"/>
          <w:vertAlign w:val="baseline"/>
          <w:rtl w:val="0"/>
        </w:rPr>
        <w:t xml:space="preserve">Business Needs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3.999996185302734"/>
          <w:szCs w:val="3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3.999996185302734"/>
          <w:szCs w:val="33.999996185302734"/>
          <w:u w:val="none"/>
          <w:shd w:fill="auto" w:val="clear"/>
          <w:vertAlign w:val="baseline"/>
          <w:rtl w:val="0"/>
        </w:rPr>
        <w:t xml:space="preserve">Define the Problem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8.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09759521484375"/>
          <w:szCs w:val="35.90975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09759521484375"/>
          <w:szCs w:val="35.909759521484375"/>
          <w:u w:val="none"/>
          <w:shd w:fill="auto" w:val="clear"/>
          <w:vertAlign w:val="baseline"/>
          <w:rtl w:val="0"/>
        </w:rPr>
        <w:t xml:space="preserve">Find the Best Solution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3.999996185302734"/>
          <w:szCs w:val="3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3.999996185302734"/>
          <w:szCs w:val="33.999996185302734"/>
          <w:u w:val="none"/>
          <w:shd w:fill="auto" w:val="clear"/>
          <w:vertAlign w:val="baseline"/>
          <w:rtl w:val="0"/>
        </w:rPr>
        <w:t xml:space="preserve">Collect data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3.999996185302734"/>
          <w:szCs w:val="3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3.999996185302734"/>
          <w:szCs w:val="33.999996185302734"/>
          <w:u w:val="none"/>
          <w:shd w:fill="auto" w:val="clear"/>
          <w:vertAlign w:val="baseline"/>
          <w:rtl w:val="0"/>
        </w:rPr>
        <w:t xml:space="preserve">Collect data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2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3.999996185302734"/>
          <w:szCs w:val="3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3.999996185302734"/>
          <w:szCs w:val="33.999996185302734"/>
          <w:u w:val="none"/>
          <w:shd w:fill="auto" w:val="clear"/>
          <w:vertAlign w:val="baseline"/>
          <w:rtl w:val="0"/>
        </w:rPr>
        <w:t xml:space="preserve">Evaluation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09759521484375"/>
          <w:szCs w:val="35.90975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09759521484375"/>
          <w:szCs w:val="35.909759521484375"/>
          <w:u w:val="none"/>
          <w:shd w:fill="auto" w:val="clear"/>
          <w:vertAlign w:val="baseline"/>
          <w:rtl w:val="0"/>
        </w:rPr>
        <w:t xml:space="preserve">Analyze the data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09759521484375"/>
          <w:szCs w:val="35.90975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09759521484375"/>
          <w:szCs w:val="35.909759521484375"/>
          <w:u w:val="none"/>
          <w:shd w:fill="auto" w:val="clear"/>
          <w:vertAlign w:val="baseline"/>
          <w:rtl w:val="0"/>
        </w:rPr>
        <w:t xml:space="preserve">Analyze the data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09759521484375"/>
          <w:szCs w:val="35.90975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09759521484375"/>
          <w:szCs w:val="35.909759521484375"/>
          <w:u w:val="none"/>
          <w:shd w:fill="auto" w:val="clear"/>
          <w:vertAlign w:val="baseline"/>
          <w:rtl w:val="0"/>
        </w:rPr>
        <w:t xml:space="preserve">Analyze the data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4.4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3.999996185302734"/>
          <w:szCs w:val="3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3.999996185302734"/>
          <w:szCs w:val="33.999996185302734"/>
          <w:u w:val="none"/>
          <w:shd w:fill="auto" w:val="clear"/>
          <w:vertAlign w:val="baseline"/>
          <w:rtl w:val="0"/>
        </w:rPr>
        <w:t xml:space="preserve">Building Models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3.999996185302734"/>
          <w:szCs w:val="3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3.999996185302734"/>
          <w:szCs w:val="33.999996185302734"/>
          <w:u w:val="none"/>
          <w:shd w:fill="auto" w:val="clear"/>
          <w:vertAlign w:val="baseline"/>
          <w:rtl w:val="0"/>
        </w:rPr>
        <w:t xml:space="preserve">Building Models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3.999996185302734"/>
          <w:szCs w:val="3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3.999996185302734"/>
          <w:szCs w:val="33.999996185302734"/>
          <w:u w:val="none"/>
          <w:shd w:fill="auto" w:val="clear"/>
          <w:vertAlign w:val="baseline"/>
          <w:rtl w:val="0"/>
        </w:rPr>
        <w:t xml:space="preserve">Predict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09759521484375"/>
          <w:szCs w:val="35.9097595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5.909759521484375"/>
          <w:szCs w:val="35.909759521484375"/>
          <w:u w:val="none"/>
          <w:shd w:fill="auto" w:val="clear"/>
          <w:vertAlign w:val="baseline"/>
          <w:rtl w:val="0"/>
        </w:rPr>
        <w:t xml:space="preserve">Decision Making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3.999996185302734"/>
          <w:szCs w:val="33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3.999996185302734"/>
          <w:szCs w:val="33.999996185302734"/>
          <w:u w:val="none"/>
          <w:shd w:fill="auto" w:val="clear"/>
          <w:vertAlign w:val="baseline"/>
          <w:rtl w:val="0"/>
        </w:rPr>
        <w:t xml:space="preserve">Update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3.999996185302734"/>
          <w:szCs w:val="33.999996185302734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3.999996185302734"/>
          <w:szCs w:val="33.999996185302734"/>
          <w:u w:val="none"/>
          <w:shd w:fill="auto" w:val="clear"/>
          <w:vertAlign w:val="baseline"/>
          <w:rtl w:val="0"/>
        </w:rPr>
        <w:t xml:space="preserve">Update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비즈니스 애널리틱스(BA; Business Analytics)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경영환경에서 무수히 많은 데이터로부터 얻은 정보를 기반해 불확실한 미래에 대한 예측 및 의사결정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9.6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Given purpose, becomes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Given insight, becomes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Decisions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Change, movement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Wisdom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0"/>
          <w:szCs w:val="30"/>
          <w:u w:val="none"/>
          <w:shd w:fill="auto" w:val="clear"/>
          <w:vertAlign w:val="baseline"/>
          <w:rtl w:val="0"/>
        </w:rPr>
        <w:t xml:space="preserve">Understanding, Integrated, Actionable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Knowledge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Contextual, Synthesized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a82020"/>
          <w:sz w:val="30"/>
          <w:szCs w:val="30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What actions?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Reveals direction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What is best?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Reveals principles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What is best?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Reveals principles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What is best?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Reveals principles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a82020"/>
          <w:sz w:val="30"/>
          <w:szCs w:val="30"/>
          <w:u w:val="none"/>
          <w:shd w:fill="auto" w:val="clear"/>
          <w:vertAlign w:val="baseline"/>
          <w:rtl w:val="0"/>
        </w:rPr>
        <w:t xml:space="preserve">PAST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Reveals patterns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a82020"/>
          <w:sz w:val="30"/>
          <w:szCs w:val="30"/>
          <w:u w:val="none"/>
          <w:shd w:fill="auto" w:val="clear"/>
          <w:vertAlign w:val="baseline"/>
          <w:rtl w:val="0"/>
        </w:rPr>
        <w:t xml:space="preserve">PAST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Reveals patterns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Given meaning, becomes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Given context, becomes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Useful, Organized, Structured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Signals, know-nothing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a82020"/>
          <w:sz w:val="30"/>
          <w:szCs w:val="30"/>
          <w:u w:val="none"/>
          <w:shd w:fill="auto" w:val="clear"/>
          <w:vertAlign w:val="baseline"/>
          <w:rtl w:val="0"/>
        </w:rPr>
        <w:t xml:space="preserve">PAST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WHY?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Reveals patterns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WHAT?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Reveals relationships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WHAT?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Reveals relationships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WHAT?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Reveals relationships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WHAT?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Reveals relationships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BA의 넓은 의미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0.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a82020"/>
          <w:sz w:val="31.68507957458496"/>
          <w:szCs w:val="31.68507957458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a82020"/>
          <w:sz w:val="31.68507957458496"/>
          <w:szCs w:val="31.68507957458496"/>
          <w:u w:val="none"/>
          <w:shd w:fill="auto" w:val="clear"/>
          <w:vertAlign w:val="baseline"/>
          <w:rtl w:val="0"/>
        </w:rPr>
        <w:t xml:space="preserve">“ 어떤 자료를 쓸 것인가? ”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Data 발생 주체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DB 확인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Data 수집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Data 전처리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Sourcing &amp; Data Preparation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6.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a82020"/>
          <w:sz w:val="31.68507957458496"/>
          <w:szCs w:val="31.68507957458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a82020"/>
          <w:sz w:val="31.68507957458496"/>
          <w:szCs w:val="31.68507957458496"/>
          <w:u w:val="none"/>
          <w:shd w:fill="auto" w:val="clear"/>
          <w:vertAlign w:val="baseline"/>
          <w:rtl w:val="0"/>
        </w:rPr>
        <w:t xml:space="preserve">“ 당면 문제를 어떻게 풀어낼 것인가? ”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분석목표 선정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가용 Data 확인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분석 알고리즘 선정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최적 모델 도출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Modeling &amp; Analysis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6.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a82020"/>
          <w:sz w:val="31.68507957458496"/>
          <w:szCs w:val="31.68507957458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a82020"/>
          <w:sz w:val="31.68507957458496"/>
          <w:szCs w:val="31.68507957458496"/>
          <w:u w:val="none"/>
          <w:shd w:fill="auto" w:val="clear"/>
          <w:vertAlign w:val="baseline"/>
          <w:rtl w:val="0"/>
        </w:rPr>
        <w:t xml:space="preserve">“ 분석결과를 어떻게 표현할 것인가? ”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a82020"/>
          <w:sz w:val="31.68507957458496"/>
          <w:szCs w:val="31.68507957458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a82020"/>
          <w:sz w:val="31.68507957458496"/>
          <w:szCs w:val="31.68507957458496"/>
          <w:u w:val="none"/>
          <w:shd w:fill="auto" w:val="clear"/>
          <w:vertAlign w:val="baseline"/>
          <w:rtl w:val="0"/>
        </w:rPr>
        <w:t xml:space="preserve">“ 분석결과를 어떻게 표현할 것인가? ”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결과 Visualization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결과 Visualization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Report 작성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Report 작성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ex) PPT, Markdown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ex) PPT, Markdown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Dashboard 구성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Dashboard 구성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Create report &amp; Dashboard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Create report &amp; Dashboard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6.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a82020"/>
          <w:sz w:val="31.68507957458496"/>
          <w:szCs w:val="31.68507957458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a82020"/>
          <w:sz w:val="31.68507957458496"/>
          <w:szCs w:val="31.68507957458496"/>
          <w:u w:val="none"/>
          <w:shd w:fill="auto" w:val="clear"/>
          <w:vertAlign w:val="baseline"/>
          <w:rtl w:val="0"/>
        </w:rPr>
        <w:t xml:space="preserve">“ 어떤 의사결정을 지지할 것인가? ”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a82020"/>
          <w:sz w:val="31.68507957458496"/>
          <w:szCs w:val="31.68507957458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a82020"/>
          <w:sz w:val="31.68507957458496"/>
          <w:szCs w:val="31.68507957458496"/>
          <w:u w:val="none"/>
          <w:shd w:fill="auto" w:val="clear"/>
          <w:vertAlign w:val="baseline"/>
          <w:rtl w:val="0"/>
        </w:rPr>
        <w:t xml:space="preserve">“ 어떤 의사결정을 지지할 것인가? ”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a82020"/>
          <w:sz w:val="31.68507957458496"/>
          <w:szCs w:val="31.68507957458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a82020"/>
          <w:sz w:val="31.68507957458496"/>
          <w:szCs w:val="31.68507957458496"/>
          <w:u w:val="none"/>
          <w:shd w:fill="auto" w:val="clear"/>
          <w:vertAlign w:val="baseline"/>
          <w:rtl w:val="0"/>
        </w:rPr>
        <w:t xml:space="preserve">“ 어떤 의사결정을 지지할 것인가? ”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Best Decision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Best Decision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Best Decision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도출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도출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도출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예상결과 제시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예상결과 제시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예상결과 제시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Supporting Decision Making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Supporting Decision Making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Supporting Decision Making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BA의 좁은 의미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0.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d6d6d6"/>
          <w:sz w:val="31.68507957458496"/>
          <w:szCs w:val="31.68507957458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d6d6d6"/>
          <w:sz w:val="31.68507957458496"/>
          <w:szCs w:val="31.68507957458496"/>
          <w:u w:val="none"/>
          <w:shd w:fill="auto" w:val="clear"/>
          <w:vertAlign w:val="baseline"/>
          <w:rtl w:val="0"/>
        </w:rPr>
        <w:t xml:space="preserve">“ 어떤 자료를 쓸 것인가? ”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Data 발생 주체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DB 확인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Data 수집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Data 전처리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Sourcing &amp; Data Preparation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6.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a82020"/>
          <w:sz w:val="31.68507957458496"/>
          <w:szCs w:val="31.68507957458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a82020"/>
          <w:sz w:val="31.68507957458496"/>
          <w:szCs w:val="31.68507957458496"/>
          <w:u w:val="none"/>
          <w:shd w:fill="auto" w:val="clear"/>
          <w:vertAlign w:val="baseline"/>
          <w:rtl w:val="0"/>
        </w:rPr>
        <w:t xml:space="preserve">“ 당면 문제를 어떻게 풀어낼 것인가? ”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분석목표 선정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가용 Data 확인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분석 알고리즘 선정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최적 모델 도출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Modeling &amp; Analysis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6.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d6d6d6"/>
          <w:sz w:val="31.68507957458496"/>
          <w:szCs w:val="31.68507957458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d6d6d6"/>
          <w:sz w:val="31.68507957458496"/>
          <w:szCs w:val="31.68507957458496"/>
          <w:u w:val="none"/>
          <w:shd w:fill="auto" w:val="clear"/>
          <w:vertAlign w:val="baseline"/>
          <w:rtl w:val="0"/>
        </w:rPr>
        <w:t xml:space="preserve">“ 분석결과를 어떻게 표현할 것인가? ”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d6d6d6"/>
          <w:sz w:val="31.68507957458496"/>
          <w:szCs w:val="31.68507957458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d6d6d6"/>
          <w:sz w:val="31.68507957458496"/>
          <w:szCs w:val="31.68507957458496"/>
          <w:u w:val="none"/>
          <w:shd w:fill="auto" w:val="clear"/>
          <w:vertAlign w:val="baseline"/>
          <w:rtl w:val="0"/>
        </w:rPr>
        <w:t xml:space="preserve">“ 분석결과를 어떻게 표현할 것인가? ”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결과 Visualization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결과 Visualization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Report 작성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Report 작성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ex) PPT, Markdown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ex) PPT, Markdown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Dashboard 구성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Dashboard 구성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Create report &amp; Dashboard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Create report &amp; Dashboard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6.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d6d6d6"/>
          <w:sz w:val="31.68507957458496"/>
          <w:szCs w:val="31.68507957458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d6d6d6"/>
          <w:sz w:val="31.68507957458496"/>
          <w:szCs w:val="31.68507957458496"/>
          <w:u w:val="none"/>
          <w:shd w:fill="auto" w:val="clear"/>
          <w:vertAlign w:val="baseline"/>
          <w:rtl w:val="0"/>
        </w:rPr>
        <w:t xml:space="preserve">“ 어떤 의사결정을 지지할 것인가? ”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d6d6d6"/>
          <w:sz w:val="31.68507957458496"/>
          <w:szCs w:val="31.68507957458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d6d6d6"/>
          <w:sz w:val="31.68507957458496"/>
          <w:szCs w:val="31.68507957458496"/>
          <w:u w:val="none"/>
          <w:shd w:fill="auto" w:val="clear"/>
          <w:vertAlign w:val="baseline"/>
          <w:rtl w:val="0"/>
        </w:rPr>
        <w:t xml:space="preserve">“ 어떤 의사결정을 지지할 것인가? ”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d6d6d6"/>
          <w:sz w:val="31.68507957458496"/>
          <w:szCs w:val="31.68507957458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d6d6d6"/>
          <w:sz w:val="31.68507957458496"/>
          <w:szCs w:val="31.68507957458496"/>
          <w:u w:val="none"/>
          <w:shd w:fill="auto" w:val="clear"/>
          <w:vertAlign w:val="baseline"/>
          <w:rtl w:val="0"/>
        </w:rPr>
        <w:t xml:space="preserve">“ 어떤 의사결정을 지지할 것인가? ”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Best Decision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Best Decision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Best Decision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도출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도출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도출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예상결과 제시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예상결과 제시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d6"/>
          <w:sz w:val="30"/>
          <w:szCs w:val="30"/>
          <w:u w:val="none"/>
          <w:shd w:fill="auto" w:val="clear"/>
          <w:vertAlign w:val="baseline"/>
          <w:rtl w:val="0"/>
        </w:rPr>
        <w:t xml:space="preserve">예상결과 제시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Supporting Decision Making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Supporting Decision Making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Supporting Decision Making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애널리틱스(Analytics)를 위한 기초통계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자료의 분포 특성(Properties) : 중심경향 정도와 산포 정도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모수(Parameter)와 통계량(Statistic)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59"/>
          <w:sz w:val="36"/>
          <w:szCs w:val="3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기술 통계량(Descriptive Analytics)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중심경향 : 평균(Mean), 중앙값(Median), 최빈값(Mode)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7.2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평균 (Mean)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일반적으로 평균이라고 하면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산술평균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을 의미함. 평균은 지나치게 크거나 작은 값에 영향을 받을 수 있음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모평균 : !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%⋯%#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+,)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, 표본평균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̅-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perscript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perscript"/>
          <w:rtl w:val="0"/>
        </w:rPr>
        <w:t xml:space="preserve">%⋯%#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+,)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, 표본평균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̅-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perscript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perscript"/>
          <w:rtl w:val="0"/>
        </w:rPr>
        <w:t xml:space="preserve">%⋯%#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030883789"/>
          <w:szCs w:val="66.66666030883789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66666030883789"/>
          <w:szCs w:val="66.66666030883789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+,)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  <w:rtl w:val="0"/>
        </w:rPr>
        <w:t xml:space="preserve">+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030883789"/>
          <w:szCs w:val="66.66666030883789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66666030883789"/>
          <w:szCs w:val="66.66666030883789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+,)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  <w:rtl w:val="0"/>
        </w:rPr>
        <w:t xml:space="preserve">+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.66666030883789"/>
          <w:szCs w:val="66.66666030883789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6.66666030883789"/>
          <w:szCs w:val="66.66666030883789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per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+,)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subscript"/>
          <w:rtl w:val="0"/>
        </w:rPr>
        <w:t xml:space="preserve">+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1999999999999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중앙값 (Median)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주어진 값들을 크기의 순서대로 정렬했을 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가장 중앙에 위치하는 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을 의미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지나치게 크거나 작은 값에 영향을 받지 않아 이상치를 판단할 수 있음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최빈값 (Mode)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6.66666348775228"/>
          <w:szCs w:val="46.66666348775228"/>
          <w:u w:val="none"/>
          <w:shd w:fill="auto" w:val="clear"/>
          <w:vertAlign w:val="superscript"/>
          <w:rtl w:val="0"/>
        </w:rPr>
        <w:t xml:space="preserve">가장 빈도가 높은 자료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1분위수 (1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.66666348775228"/>
          <w:szCs w:val="36.66666348775228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quantile)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측정값이 가장 낮은 순에서 높은 순으로 4등분 했을 때, 아래에서부터 25%에 해당하는 값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3분위수 (3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6.66666348775228"/>
          <w:szCs w:val="36.66666348775228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quantile)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측정값이 가장 낮은 순에서 높은 순으로 4등분 했을 때, 아래에서부터 75%에 해당하는 값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산포 정도 : 분산(variance) 및 표준편차(Standard deviation)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1.2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분산 (Variance)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일반적으로 예측모형의 경우, 예측값의 분산을 최소로 하는 모형 즉, 예측값의 변동이 적은 모형을 효율적인(Efficient) 모형이라고 평가함. 하지만, 단순히 분산이 작다고 예측값의 성능이 좋은 것은 아님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모분산 : 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(%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'()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⋯+(%.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perscript"/>
          <w:rtl w:val="0"/>
        </w:rPr>
        <w:t xml:space="preserve">*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− 5)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자료가 평균(Mean) 혹은 기대값(Expectation)으로부터 얼마나 떨어진 곳에 분포하고 있는지를 가늠하는 지표로 자료가 퍼져 있는 정도를 나타냄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4.7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표본분산 :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(%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' ̅%)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+ 9'/ ⋯+(%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̅%)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perscript"/>
          <w:rtl w:val="0"/>
        </w:rPr>
        <w:t xml:space="preserve">*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9'/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− ̅3)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"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4.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표준편차 (Standard Deviation)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표준편차 역시 자료의 산포도를 나타내며 분산의 양의 제곱근으로 정의됨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모표준편차 :!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(%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'()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⋯+(%.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perscript"/>
          <w:rtl w:val="0"/>
        </w:rPr>
        <w:t xml:space="preserve">*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− 5)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− 5)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표본표준편차(표준오차) :6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(%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9996185302734"/>
          <w:szCs w:val="19.99999618530273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' ̅%)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+ 9'/ ⋯+(%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 ̅%)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33332697550456"/>
          <w:szCs w:val="33.33332697550456"/>
          <w:u w:val="none"/>
          <w:shd w:fill="auto" w:val="clear"/>
          <w:vertAlign w:val="superscript"/>
          <w:rtl w:val="0"/>
        </w:rPr>
        <w:t xml:space="preserve">*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9'/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perscript"/>
          <w:rtl w:val="0"/>
        </w:rPr>
        <w:t xml:space="preserve">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(3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− ̅3)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"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.00001525878906"/>
          <w:szCs w:val="50.00001525878906"/>
          <w:u w:val="none"/>
          <w:shd w:fill="auto" w:val="clear"/>
          <w:vertAlign w:val="baseline"/>
          <w:rtl w:val="0"/>
        </w:rPr>
        <w:t xml:space="preserve">One-slide summary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표본추출 (Sampling)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표본집단1 (Sample)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모집단 (Population)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Ex) 한양대 전체 학생의 토익성적 전국 학생의 평균 수면량 공부량과 학점의 관계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⋮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표본추출 (Sampling)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표본추출 (Sampling)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표본집단2 (Sample)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9.999996185302734"/>
          <w:szCs w:val="39.999996185302734"/>
          <w:u w:val="none"/>
          <w:shd w:fill="auto" w:val="clear"/>
          <w:vertAlign w:val="baseline"/>
          <w:rtl w:val="0"/>
        </w:rPr>
        <w:t xml:space="preserve">모수(Parameter); 모집단의 특성/속성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모평균 (Population Mean)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모분산 (Population Variance)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모표준편차 (Population Standard Deviation)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bscript"/>
          <w:rtl w:val="0"/>
        </w:rPr>
        <w:t xml:space="preserve">" 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bscript"/>
          <w:rtl w:val="0"/>
        </w:rPr>
        <w:t xml:space="preserve">#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모집단 모형의 계수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,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통계량(Statistic); 표본집단의 특성/속성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표본평균 (Sample Mean)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모집단 계수(모수)는 일반적으로 그리스 문자로 표현 !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가설(Hypothesis) 추정(Estimation) 추정(Estimation) 추정(Estimation)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표본분산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표본표준편차 (Sample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(Sample standard variance)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deviation)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bscript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33332379659017"/>
          <w:szCs w:val="53.33332379659017"/>
          <w:u w:val="none"/>
          <w:shd w:fill="auto" w:val="clear"/>
          <w:vertAlign w:val="subscript"/>
          <w:rtl w:val="0"/>
        </w:rPr>
        <w:t xml:space="preserve">/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9999942779541"/>
          <w:szCs w:val="31.9999942779541"/>
          <w:u w:val="none"/>
          <w:shd w:fill="auto" w:val="clear"/>
          <w:vertAlign w:val="baseline"/>
          <w:rtl w:val="0"/>
        </w:rPr>
        <w:t xml:space="preserve">검정(Testing)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1.999998092651367"/>
          <w:szCs w:val="21.999998092651367"/>
          <w:u w:val="none"/>
          <w:shd w:fill="auto" w:val="clear"/>
          <w:vertAlign w:val="baseline"/>
          <w:rtl w:val="0"/>
        </w:rPr>
        <w:t xml:space="preserve">표본집단 모형의 계수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subscript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subscript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0"/>
          <w:szCs w:val="30"/>
          <w:u w:val="none"/>
          <w:shd w:fill="auto" w:val="clear"/>
          <w:vertAlign w:val="subscript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bscript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+ 1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표본의 계수는 일반적으로 그리스 문자에 햇(hat;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표시를 해서 표현 !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