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5602800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1850" y="1901350"/>
                          <a:ext cx="1331100" cy="5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4"/>
                                <w:vertAlign w:val="baseline"/>
                              </w:rPr>
                              <w:t xml:space="preserve">대 외 비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5602800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588" cy="3888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HR-SEC-2026-016</w:t>
        <w:tab/>
        <w:tab/>
        <w:tab/>
        <w:tab/>
        <w:tab/>
        <w:tab/>
        <w:t xml:space="preserve">  </w:t>
        <w:tab/>
        <w:tab/>
      </w:r>
    </w:p>
    <w:p w:rsidR="00000000" w:rsidDel="00000000" w:rsidP="00000000" w:rsidRDefault="00000000" w:rsidRPr="00000000" w14:paraId="00000002">
      <w:pPr>
        <w:spacing w:after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㈜해랑금융 수탁사 점검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600"/>
        <w:tblGridChange w:id="0">
          <w:tblGrid>
            <w:gridCol w:w="2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수탁사 (피감사)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㈜해랑금융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위탁사 (감사 주체)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㈜하랑항공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 업무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항공 마일리지 연계 결제 API 중계, 결제 데이터 수신·저장·정산, 카드사 연동 토큰화 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보고서 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01월 23일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left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br w:type="textWrapping"/>
      </w: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본 계획서는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㈜하랑항공이 위탁한 마일리지 연계 결제 API 중계 및 금융 데이터 처리·정산 업무 수행과</w:t>
        <w:br w:type="textWrapping"/>
        <w:t xml:space="preserve">관련하여</w:t>
      </w: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㈜해랑금융</w:t>
      </w: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의 개인정보 보호 관리 수준을 유지하기 위한 점검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개 정 이 력</w:t>
      </w:r>
    </w:p>
    <w:tbl>
      <w:tblPr>
        <w:tblStyle w:val="Table2"/>
        <w:tblW w:w="1015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"/>
        <w:gridCol w:w="1642"/>
        <w:gridCol w:w="1770"/>
        <w:gridCol w:w="3311"/>
        <w:gridCol w:w="1624"/>
        <w:gridCol w:w="972"/>
        <w:tblGridChange w:id="0">
          <w:tblGrid>
            <w:gridCol w:w="835"/>
            <w:gridCol w:w="1642"/>
            <w:gridCol w:w="1770"/>
            <w:gridCol w:w="3311"/>
            <w:gridCol w:w="1624"/>
            <w:gridCol w:w="972"/>
          </w:tblGrid>
        </w:tblGridChange>
      </w:tblGrid>
      <w:tr>
        <w:trPr>
          <w:cantSplit w:val="0"/>
          <w:trHeight w:val="39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E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F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0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사유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1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2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0" w:val="nil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3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계획서 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양식 및 절차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 개요 및 관련 근거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점검계획 및 일정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.820312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점검항목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㈜리베로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widowControl w:val="1"/>
        <w:spacing w:after="60" w:before="60" w:lineRule="auto"/>
        <w:ind w:left="0" w:firstLine="0"/>
        <w:rPr>
          <w:sz w:val="20"/>
          <w:szCs w:val="20"/>
        </w:rPr>
      </w:pPr>
      <w:bookmarkStart w:colFirst="0" w:colLast="0" w:name="_heading=h.i9n43fds32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160"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 차</w:t>
      </w:r>
    </w:p>
    <w:sdt>
      <w:sdtPr>
        <w:id w:val="-12379990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fldChar w:fldCharType="begin"/>
            <w:instrText xml:space="preserve"> HYPERLINK \l "_heading=h.19j04vsful71"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1. 관련 근거</w:t>
            <w:tab/>
            <w:t xml:space="preserve">5</w:t>
          </w:r>
        </w:p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h7rda9gko7kx">
            <w:r w:rsidDel="00000000" w:rsidR="00000000" w:rsidRPr="00000000">
              <w:rPr>
                <w:color w:val="000000"/>
                <w:rtl w:val="0"/>
              </w:rPr>
              <w:t xml:space="preserve">2. 점검 배경</w:t>
              <w:tab/>
            </w:r>
          </w:hyperlink>
          <w:r w:rsidDel="00000000" w:rsidR="00000000" w:rsidRPr="00000000">
            <w:fldChar w:fldCharType="begin"/>
            <w:instrText xml:space="preserve"> PAGEREF _heading=h.h7rda9gko7kx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"_heading=h.h7rda9gko7kx"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"_heading=h.4zfjirjezbbj"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3. 점검 개요</w:t>
            <w:tab/>
            <w:t xml:space="preserve">6</w:t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/>
          </w:pPr>
          <w:r w:rsidDel="00000000" w:rsidR="00000000" w:rsidRPr="00000000">
            <w:fldChar w:fldCharType="end"/>
          </w:r>
          <w:hyperlink w:anchor="_heading=h.3i61hk9pvmzj">
            <w:r w:rsidDel="00000000" w:rsidR="00000000" w:rsidRPr="00000000">
              <w:rPr>
                <w:color w:val="000000"/>
                <w:rtl w:val="0"/>
              </w:rPr>
              <w:t xml:space="preserve">4. 점검 계획</w:t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after="160" w:before="0" w:line="240" w:lineRule="auto"/>
            <w:jc w:val="both"/>
            <w:rPr/>
          </w:pPr>
          <w:hyperlink w:anchor="_heading=h.aqekddeaqtjc">
            <w:r w:rsidDel="00000000" w:rsidR="00000000" w:rsidRPr="00000000">
              <w:rPr>
                <w:rtl w:val="0"/>
              </w:rPr>
              <w:t xml:space="preserve">5. 점검 일정</w:t>
            </w:r>
          </w:hyperlink>
          <w:hyperlink w:anchor="_heading=h.jtcmqwkoxfqi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after="160" w:before="0" w:line="240" w:lineRule="auto"/>
            <w:jc w:val="both"/>
            <w:rPr>
              <w:color w:val="000000"/>
            </w:rPr>
          </w:pPr>
          <w:r w:rsidDel="00000000" w:rsidR="00000000" w:rsidRPr="00000000">
            <w:rPr>
              <w:rtl w:val="0"/>
            </w:rPr>
            <w:t xml:space="preserve">6</w:t>
          </w:r>
          <w:hyperlink w:anchor="_heading=h.aqekddeaqtjc">
            <w:r w:rsidDel="00000000" w:rsidR="00000000" w:rsidRPr="00000000">
              <w:rPr>
                <w:rtl w:val="0"/>
              </w:rPr>
              <w:t xml:space="preserve">. 점검 </w:t>
            </w:r>
          </w:hyperlink>
          <w:r w:rsidDel="00000000" w:rsidR="00000000" w:rsidRPr="00000000">
            <w:rPr>
              <w:rtl w:val="0"/>
            </w:rPr>
            <w:t xml:space="preserve">항목</w:t>
          </w:r>
          <w:hyperlink w:anchor="_heading=h.jtcmqwkoxfqi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tabs>
          <w:tab w:val="right" w:leader="none" w:pos="12000"/>
        </w:tabs>
        <w:spacing w:after="160" w:before="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ind w:left="0" w:firstLine="0"/>
        <w:rPr>
          <w:sz w:val="20"/>
          <w:szCs w:val="20"/>
        </w:rPr>
      </w:pPr>
      <w:bookmarkStart w:colFirst="0" w:colLast="0" w:name="_heading=h.m9vdm0ikrn50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표 목차</w:t>
      </w:r>
    </w:p>
    <w:sdt>
      <w:sdtPr>
        <w:id w:val="9476540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D">
          <w:pPr>
            <w:tabs>
              <w:tab w:val="right" w:leader="none" w:pos="12000"/>
            </w:tabs>
            <w:rPr/>
          </w:pPr>
          <w:r w:rsidDel="00000000" w:rsidR="00000000" w:rsidRPr="00000000">
            <w:fldChar w:fldCharType="begin"/>
            <w:instrText xml:space="preserve"> TOC \h \u \z \t "Heading 1,1,Heading 2,2,Heading 4,4,Heading 5,5,Heading 6,4,"</w:instrText>
            <w:fldChar w:fldCharType="separate"/>
          </w:r>
          <w:hyperlink r:id="rId8">
            <w:r w:rsidDel="00000000" w:rsidR="00000000" w:rsidRPr="00000000">
              <w:rPr>
                <w:rtl w:val="0"/>
              </w:rPr>
              <w:t xml:space="preserve">[표 1] 점검일정표</w:t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</w:p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rPr/>
          </w:pPr>
          <w:hyperlink r:id="rId9">
            <w:r w:rsidDel="00000000" w:rsidR="00000000" w:rsidRPr="00000000">
              <w:rPr>
                <w:rtl w:val="0"/>
              </w:rPr>
              <w:t xml:space="preserve">[표 2] 내부 관리 계획 및 조직 점검항목</w:t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</w:p>
        <w:p w:rsidR="00000000" w:rsidDel="00000000" w:rsidP="00000000" w:rsidRDefault="00000000" w:rsidRPr="00000000" w14:paraId="0000004F">
          <w:pPr>
            <w:tabs>
              <w:tab w:val="right" w:leader="none" w:pos="12000"/>
            </w:tabs>
            <w:rPr/>
          </w:pPr>
          <w:hyperlink r:id="rId10">
            <w:r w:rsidDel="00000000" w:rsidR="00000000" w:rsidRPr="00000000">
              <w:rPr>
                <w:rtl w:val="0"/>
              </w:rPr>
              <w:t xml:space="preserve">[표 3] 접근 통제 및 권한 관리 점검항목</w:t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</w:p>
        <w:p w:rsidR="00000000" w:rsidDel="00000000" w:rsidP="00000000" w:rsidRDefault="00000000" w:rsidRPr="00000000" w14:paraId="00000050">
          <w:pPr>
            <w:tabs>
              <w:tab w:val="right" w:leader="none" w:pos="12000"/>
            </w:tabs>
            <w:rPr/>
          </w:pPr>
          <w:hyperlink r:id="rId11">
            <w:r w:rsidDel="00000000" w:rsidR="00000000" w:rsidRPr="00000000">
              <w:rPr>
                <w:rtl w:val="0"/>
              </w:rPr>
              <w:t xml:space="preserve">[표 4] 접속기록 보관 및 점검 점검항목</w:t>
            </w:r>
          </w:hyperlink>
          <w:r w:rsidDel="00000000" w:rsidR="00000000" w:rsidRPr="00000000">
            <w:rPr>
              <w:rtl w:val="0"/>
            </w:rPr>
            <w:tab/>
            <w:t xml:space="preserve">10</w:t>
          </w:r>
        </w:p>
        <w:p w:rsidR="00000000" w:rsidDel="00000000" w:rsidP="00000000" w:rsidRDefault="00000000" w:rsidRPr="00000000" w14:paraId="00000051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5] 비밀번호 관리 점검항목</w:t>
            <w:tab/>
            <w:t xml:space="preserve">10</w:t>
          </w:r>
        </w:p>
        <w:p w:rsidR="00000000" w:rsidDel="00000000" w:rsidP="00000000" w:rsidRDefault="00000000" w:rsidRPr="00000000" w14:paraId="00000052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6] 접속 보안 및 네트워크 점검항목</w:t>
            <w:tab/>
            <w:t xml:space="preserve">10</w:t>
          </w:r>
        </w:p>
        <w:p w:rsidR="00000000" w:rsidDel="00000000" w:rsidP="00000000" w:rsidRDefault="00000000" w:rsidRPr="00000000" w14:paraId="00000053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7] 단말기 보안 점검항목</w:t>
            <w:tab/>
            <w:t xml:space="preserve">10</w:t>
          </w:r>
        </w:p>
        <w:p w:rsidR="00000000" w:rsidDel="00000000" w:rsidP="00000000" w:rsidRDefault="00000000" w:rsidRPr="00000000" w14:paraId="00000054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8] 개인정보 암호화 및 출력 통제 점검항목</w:t>
            <w:tab/>
            <w:t xml:space="preserve">11</w:t>
          </w:r>
        </w:p>
        <w:p w:rsidR="00000000" w:rsidDel="00000000" w:rsidP="00000000" w:rsidRDefault="00000000" w:rsidRPr="00000000" w14:paraId="00000055">
          <w:pPr>
            <w:tabs>
              <w:tab w:val="right" w:leader="none" w:pos="12000"/>
            </w:tabs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  <w:t xml:space="preserve">[표 9] 개인정보 생명주기 점검항목</w:t>
          </w:r>
          <w:hyperlink r:id="rId12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  11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                                                                                            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tabs>
          <w:tab w:val="right" w:leader="none" w:pos="12000"/>
        </w:tabs>
        <w:spacing w:after="160" w:before="0" w:line="24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widowControl w:val="1"/>
        <w:spacing w:after="60" w:before="60" w:lineRule="auto"/>
        <w:ind w:left="0" w:firstLine="0"/>
        <w:rPr>
          <w:sz w:val="20"/>
          <w:szCs w:val="20"/>
        </w:rPr>
      </w:pPr>
      <w:bookmarkStart w:colFirst="0" w:colLast="0" w:name="_heading=h.9dmjk4hgonw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60" w:before="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60" w:before="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본 계획은 위탁자의 개인정보 처리 업무를 위탁한 수탁자의 개인정보 처리 시스템 및 관리 실태에 대한 점검을 목적으로 한다.</w:t>
            </w:r>
          </w:p>
          <w:p w:rsidR="00000000" w:rsidDel="00000000" w:rsidP="00000000" w:rsidRDefault="00000000" w:rsidRPr="00000000" w14:paraId="0000006C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수탁자가 보유하거나 처리하는 개인정보 파일에 대한 유출 사고를 방지하고 수탁자의 개인정보 처리 시스템이 관련 법규 및 위탁 계약 기준에 따라 적절하게 구성 및 운영되는지 확인한다.</w:t>
            </w:r>
          </w:p>
          <w:p w:rsidR="00000000" w:rsidDel="00000000" w:rsidP="00000000" w:rsidRDefault="00000000" w:rsidRPr="00000000" w14:paraId="0000006D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이를 통해 수탁자에 대한 개인정보 관리체계 수준을 향상하고, 위탁자가 제공한 개인정보의 안전성을 확보하는 것을 목표로, 위탁자는 수탁자의 개인정보 처리 현장에 대한 점검을 실시한다.</w:t>
            </w:r>
          </w:p>
        </w:tc>
      </w:tr>
    </w:tbl>
    <w:p w:rsidR="00000000" w:rsidDel="00000000" w:rsidP="00000000" w:rsidRDefault="00000000" w:rsidRPr="00000000" w14:paraId="0000006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numPr>
          <w:ilvl w:val="0"/>
          <w:numId w:val="6"/>
        </w:numPr>
        <w:spacing w:after="160" w:before="0" w:lineRule="auto"/>
        <w:ind w:left="0" w:firstLine="0"/>
        <w:jc w:val="both"/>
        <w:rPr/>
      </w:pPr>
      <w:bookmarkStart w:colFirst="0" w:colLast="0" w:name="_heading=h.19j04vsful71" w:id="3"/>
      <w:bookmarkEnd w:id="3"/>
      <w:r w:rsidDel="00000000" w:rsidR="00000000" w:rsidRPr="00000000">
        <w:rPr>
          <w:rtl w:val="0"/>
        </w:rPr>
        <w:t xml:space="preserve">1. 관련 근거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제26조(업무위탁에 따른 개인정보의 처리 제한)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제29조(안전조치의무)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제28조(개인정보의 안전성 확보 조치)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제28조의2(개인정보 처리업무의 위탁에 따른 보호조치 등)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개인정보의 안전성 확보조치 기준(개인정보보호위원회 고시)</w:t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160" w:before="0" w:lineRule="auto"/>
        <w:ind w:left="0" w:firstLine="0"/>
        <w:jc w:val="both"/>
        <w:rPr/>
      </w:pPr>
      <w:bookmarkStart w:colFirst="0" w:colLast="0" w:name="_heading=h.h7rda9gko7kx" w:id="4"/>
      <w:bookmarkEnd w:id="4"/>
      <w:r w:rsidDel="00000000" w:rsidR="00000000" w:rsidRPr="00000000">
        <w:rPr>
          <w:rtl w:val="0"/>
        </w:rPr>
        <w:t xml:space="preserve">2. 점검 배경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16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최근 금융·결제 분야 개인정보 유출 사고가 지속 발생함에 따라, 항공 마일리지 연계 결제 API 중계 및 금융 데이터 처리를 수행하는 수탁자에 대한 개인정보 관리·감독 체계 강화 필요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16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㈜해랑금융은 ㈜하랑항공으로부터 마일리지 연계 결제 서비스 API 중계 및 금융 데이터 처리·정산 업무를 위탁받아 월평균 약 45만 건의 결제 API를 처리하며, 계좌번호·카드번호·결제이력 등 민감한 금융 개인정보를 대량 보관하고 있음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16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 취급자가 개인정보를 처리함에 있어 분실·도난·유출·위조·변조 또는 훼손되지 않도록 안전성 확보 조치 이행 여부 점검 필요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16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자체 점검 결과, 보유기간 초과 </w:t>
      </w:r>
      <w:r w:rsidDel="00000000" w:rsidR="00000000" w:rsidRPr="00000000">
        <w:rPr>
          <w:sz w:val="20"/>
          <w:szCs w:val="20"/>
          <w:rtl w:val="0"/>
        </w:rPr>
        <w:t xml:space="preserve">결제이력 데이터 미파기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외주 인력 보안서약서 미징구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NAS 공유폴더 평문 저장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등 복수의 취약 사항이 사전 확인되어 현장 점검을 통한 정밀 확인 요구</w:t>
      </w:r>
    </w:p>
    <w:p w:rsidR="00000000" w:rsidDel="00000000" w:rsidP="00000000" w:rsidRDefault="00000000" w:rsidRPr="00000000" w14:paraId="0000007D">
      <w:pPr>
        <w:spacing w:after="16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numPr>
          <w:ilvl w:val="0"/>
          <w:numId w:val="6"/>
        </w:numPr>
        <w:spacing w:after="160" w:before="0" w:lineRule="auto"/>
        <w:ind w:left="0" w:right="-531.8503937007858" w:firstLine="0"/>
        <w:jc w:val="both"/>
        <w:rPr/>
      </w:pPr>
      <w:bookmarkStart w:colFirst="0" w:colLast="0" w:name="_heading=h.4zfjirjezbbj" w:id="5"/>
      <w:bookmarkEnd w:id="5"/>
      <w:r w:rsidDel="00000000" w:rsidR="00000000" w:rsidRPr="00000000">
        <w:rPr>
          <w:rtl w:val="0"/>
        </w:rPr>
        <w:t xml:space="preserve">3. 점검 개요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right="-331.65354330708624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시기: </w:t>
      </w:r>
      <w:r w:rsidDel="00000000" w:rsidR="00000000" w:rsidRPr="00000000">
        <w:rPr>
          <w:sz w:val="20"/>
          <w:szCs w:val="20"/>
          <w:rtl w:val="0"/>
        </w:rPr>
        <w:t xml:space="preserve">26.01.26 (월) ~ 26.02.13 (금)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 검 자: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㈜리베로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대상: </w:t>
      </w:r>
      <w:r w:rsidDel="00000000" w:rsidR="00000000" w:rsidRPr="00000000">
        <w:rPr>
          <w:sz w:val="20"/>
          <w:szCs w:val="20"/>
          <w:rtl w:val="0"/>
        </w:rPr>
        <w:t xml:space="preserve">㈜해랑금융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범위:</w:t>
      </w:r>
      <w:r w:rsidDel="00000000" w:rsidR="00000000" w:rsidRPr="00000000">
        <w:rPr>
          <w:sz w:val="20"/>
          <w:szCs w:val="20"/>
          <w:rtl w:val="0"/>
        </w:rPr>
        <w:t xml:space="preserve"> 개인정보 관리체계 관련 문서 및 개인정보처리시스템 (API Gateway, 결제 DB, SFTP 서버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항목: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3개 범주 14개 영역 53개 항목 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※</w:t>
      </w:r>
      <w:r w:rsidDel="00000000" w:rsidR="00000000" w:rsidRPr="00000000">
        <w:rPr>
          <w:sz w:val="20"/>
          <w:szCs w:val="20"/>
          <w:rtl w:val="0"/>
        </w:rPr>
        <w:t xml:space="preserve"> 수탁자 점검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체크리스트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160" w:before="0" w:lineRule="auto"/>
        <w:ind w:left="0" w:firstLine="0"/>
        <w:jc w:val="both"/>
        <w:rPr/>
      </w:pPr>
      <w:bookmarkStart w:colFirst="0" w:colLast="0" w:name="_heading=h.3i61hk9pvmzj" w:id="6"/>
      <w:bookmarkEnd w:id="6"/>
      <w:r w:rsidDel="00000000" w:rsidR="00000000" w:rsidRPr="00000000">
        <w:rPr>
          <w:rtl w:val="0"/>
        </w:rPr>
        <w:t xml:space="preserve">4. 점검 계획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사전 제출자료 검토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검토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기반 현황관리 점검표 작성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개인정보 관리실태 현장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개인정보보호담당자를 통한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각 점검지표 이행 여부 적정성 확인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160" w:before="0"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 관리체계 관련 문서 및 개인정보처리시스템 점검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결제 DB, API Gateway, SFTP 서버 등 핵심 금융 처리 시스템 현장 확인</w:t>
      </w:r>
    </w:p>
    <w:p w:rsidR="00000000" w:rsidDel="00000000" w:rsidP="00000000" w:rsidRDefault="00000000" w:rsidRPr="00000000" w14:paraId="00000093">
      <w:pPr>
        <w:spacing w:after="160" w:before="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0" w:lineRule="auto"/>
        <w:ind w:left="0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4.3 미흡사항 개선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서면 점검, 현장 점검 시 확인된 미흡사항에 대한 개선 요청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16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취약 판정 항목 우선 조치 요청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60" w:before="0" w:lineRule="auto"/>
        <w:ind w:left="0" w:firstLine="0"/>
        <w:rPr/>
      </w:pPr>
      <w:bookmarkStart w:colFirst="0" w:colLast="0" w:name="_heading=h.4kmj1koojd8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60" w:before="0" w:lineRule="auto"/>
        <w:ind w:left="0" w:firstLine="0"/>
        <w:rPr/>
      </w:pPr>
      <w:bookmarkStart w:colFirst="0" w:colLast="0" w:name="_heading=h.jx7vub1e8yzr" w:id="8"/>
      <w:bookmarkEnd w:id="8"/>
      <w:r w:rsidDel="00000000" w:rsidR="00000000" w:rsidRPr="00000000">
        <w:rPr>
          <w:rtl w:val="0"/>
        </w:rPr>
        <w:t xml:space="preserve">5. 점검 일정</w:t>
      </w:r>
    </w:p>
    <w:p w:rsidR="00000000" w:rsidDel="00000000" w:rsidP="00000000" w:rsidRDefault="00000000" w:rsidRPr="00000000" w14:paraId="0000009C">
      <w:pPr>
        <w:pStyle w:val="Heading6"/>
        <w:spacing w:after="160" w:before="0" w:lineRule="auto"/>
        <w:ind w:left="0" w:firstLine="0"/>
        <w:jc w:val="center"/>
        <w:rPr>
          <w:sz w:val="22"/>
          <w:szCs w:val="22"/>
        </w:rPr>
      </w:pPr>
      <w:bookmarkStart w:colFirst="0" w:colLast="0" w:name="_heading=h.jtcmqwkoxfqi" w:id="9"/>
      <w:bookmarkEnd w:id="9"/>
      <w:r w:rsidDel="00000000" w:rsidR="00000000" w:rsidRPr="00000000">
        <w:rPr>
          <w:sz w:val="22"/>
          <w:szCs w:val="22"/>
          <w:rtl w:val="0"/>
        </w:rPr>
        <w:t xml:space="preserve">[표 1] 점검일정표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870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400"/>
      </w:tblPr>
      <w:tblGrid>
        <w:gridCol w:w="2520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tblGridChange w:id="0">
          <w:tblGrid>
            <w:gridCol w:w="2520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vMerge w:val="restart"/>
            <w:tcBorders>
              <w:left w:color="434343" w:space="0" w:sz="8" w:val="single"/>
            </w:tcBorders>
            <w:shd w:fill="ffe4c9" w:val="clear"/>
            <w:vAlign w:val="center"/>
          </w:tcPr>
          <w:p w:rsidR="00000000" w:rsidDel="00000000" w:rsidP="00000000" w:rsidRDefault="00000000" w:rsidRPr="00000000" w14:paraId="0000009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추진 내용</w:t>
            </w:r>
          </w:p>
        </w:tc>
        <w:tc>
          <w:tcPr>
            <w:gridSpan w:val="4"/>
            <w:shd w:fill="ffe4c9" w:val="clear"/>
            <w:vAlign w:val="center"/>
          </w:tcPr>
          <w:p w:rsidR="00000000" w:rsidDel="00000000" w:rsidP="00000000" w:rsidRDefault="00000000" w:rsidRPr="00000000" w14:paraId="0000009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1월</w:t>
            </w:r>
          </w:p>
        </w:tc>
        <w:tc>
          <w:tcPr>
            <w:gridSpan w:val="4"/>
            <w:shd w:fill="ffe4c9" w:val="clear"/>
            <w:vAlign w:val="center"/>
          </w:tcPr>
          <w:p w:rsidR="00000000" w:rsidDel="00000000" w:rsidP="00000000" w:rsidRDefault="00000000" w:rsidRPr="00000000" w14:paraId="000000A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2월</w:t>
            </w:r>
          </w:p>
        </w:tc>
        <w:tc>
          <w:tcPr>
            <w:gridSpan w:val="2"/>
            <w:shd w:fill="ffe4c9" w:val="clear"/>
            <w:vAlign w:val="center"/>
          </w:tcPr>
          <w:p w:rsidR="00000000" w:rsidDel="00000000" w:rsidP="00000000" w:rsidRDefault="00000000" w:rsidRPr="00000000" w14:paraId="000000A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3월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vMerge w:val="continue"/>
            <w:tcBorders>
              <w:left w:color="434343" w:space="0" w:sz="8" w:val="single"/>
            </w:tcBorders>
            <w:shd w:fill="ffe4c9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수탁자 현황 검토</w:t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B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B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현황관리 점검표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현장 점검 일정 수립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현장 실사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434343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점검결과 보고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13k9peg4lr6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tqgzhl9nabr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8dyud4myaaa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cmkfz5dg9ws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5r2jabxuzug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sowemeg4df4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ind w:left="0" w:firstLine="0"/>
        <w:rPr>
          <w:sz w:val="20"/>
          <w:szCs w:val="20"/>
        </w:rPr>
      </w:pPr>
      <w:bookmarkStart w:colFirst="0" w:colLast="0" w:name="_heading=h.tnlhbylq0li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ind w:left="0" w:firstLine="0"/>
        <w:rPr>
          <w:sz w:val="20"/>
          <w:szCs w:val="20"/>
        </w:rPr>
      </w:pPr>
      <w:bookmarkStart w:colFirst="0" w:colLast="0" w:name="_heading=h.lyjd3eyoaoq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60" w:before="0" w:lineRule="auto"/>
        <w:ind w:left="0" w:firstLine="0"/>
        <w:rPr/>
      </w:pPr>
      <w:bookmarkStart w:colFirst="0" w:colLast="0" w:name="_heading=h.hi9u70lim6y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60" w:before="0" w:lineRule="auto"/>
        <w:ind w:left="0" w:firstLine="0"/>
        <w:rPr/>
      </w:pPr>
      <w:bookmarkStart w:colFirst="0" w:colLast="0" w:name="_heading=h.xf8vstf4vmpd" w:id="19"/>
      <w:bookmarkEnd w:id="19"/>
      <w:r w:rsidDel="00000000" w:rsidR="00000000" w:rsidRPr="00000000">
        <w:rPr>
          <w:rtl w:val="0"/>
        </w:rPr>
        <w:t xml:space="preserve">6. 점검 항목</w:t>
      </w:r>
    </w:p>
    <w:p w:rsidR="00000000" w:rsidDel="00000000" w:rsidP="00000000" w:rsidRDefault="00000000" w:rsidRPr="00000000" w14:paraId="000000FE">
      <w:pPr>
        <w:pStyle w:val="Heading3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h29c5k8xrr2x" w:id="20"/>
      <w:bookmarkEnd w:id="20"/>
      <w:r w:rsidDel="00000000" w:rsidR="00000000" w:rsidRPr="00000000">
        <w:rPr>
          <w:sz w:val="22"/>
          <w:szCs w:val="22"/>
          <w:rtl w:val="0"/>
        </w:rPr>
        <w:t xml:space="preserve">[표 2] 내부 관리 계획 및 조직 점검항목</w:t>
      </w:r>
    </w:p>
    <w:tbl>
      <w:tblPr>
        <w:tblStyle w:val="Table5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내부 관리 계획 및 조직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보호정책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고객 개인정보의 안전한 취급을 위하여 개인정보보호 정책을 수립하여 시행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보호조직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개인정보보호 업무를 수행하기 위한 내부조직 구성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개인정보취급자 관리감독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위탁받아 개인정보처리업무를 수행하는 개인정보취급자를 식별하고, 정기적으로 개인정보보호 관련 교육 실시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물리적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개인정보의 유출/훼손을 방지하기 위한 물리적 보호 방안 마련</w:t>
            </w:r>
          </w:p>
        </w:tc>
      </w:tr>
    </w:tbl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0A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23dvk22erh54" w:id="21"/>
      <w:bookmarkEnd w:id="21"/>
      <w:r w:rsidDel="00000000" w:rsidR="00000000" w:rsidRPr="00000000">
        <w:rPr>
          <w:sz w:val="22"/>
          <w:szCs w:val="22"/>
          <w:rtl w:val="0"/>
        </w:rPr>
        <w:t xml:space="preserve">[표 3] 접근 통제 및 권한 관리 점검항목</w:t>
      </w:r>
    </w:p>
    <w:tbl>
      <w:tblPr>
        <w:tblStyle w:val="Table6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통제 및 권한 관리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권한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개인정보처리시스템에 대한 접근권한 관리</w:t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접근통제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</w:tbl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tcfmzl6gcqqn" w:id="22"/>
      <w:bookmarkEnd w:id="22"/>
      <w:r w:rsidDel="00000000" w:rsidR="00000000" w:rsidRPr="00000000">
        <w:rPr>
          <w:sz w:val="22"/>
          <w:szCs w:val="22"/>
          <w:rtl w:val="0"/>
        </w:rPr>
        <w:t xml:space="preserve">[표 4] 접속기록 보관 및 점검 점검항목</w:t>
      </w:r>
    </w:p>
    <w:tbl>
      <w:tblPr>
        <w:tblStyle w:val="Table7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보관 및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관리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개인정보처리시스템의 접속에 대한 로그를 관리</w:t>
            </w:r>
          </w:p>
        </w:tc>
      </w:tr>
    </w:tbl>
    <w:p w:rsidR="00000000" w:rsidDel="00000000" w:rsidP="00000000" w:rsidRDefault="00000000" w:rsidRPr="00000000" w14:paraId="0000011D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7ozzic1mbn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5z1xorhxhs4w" w:id="24"/>
      <w:bookmarkEnd w:id="24"/>
      <w:r w:rsidDel="00000000" w:rsidR="00000000" w:rsidRPr="00000000">
        <w:rPr>
          <w:sz w:val="22"/>
          <w:szCs w:val="22"/>
          <w:rtl w:val="0"/>
        </w:rPr>
        <w:t xml:space="preserve">[표 5] </w:t>
      </w:r>
      <w:r w:rsidDel="00000000" w:rsidR="00000000" w:rsidRPr="00000000">
        <w:rPr>
          <w:rtl w:val="0"/>
        </w:rPr>
        <w:t xml:space="preserve">비밀번호 관리</w:t>
      </w:r>
      <w:r w:rsidDel="00000000" w:rsidR="00000000" w:rsidRPr="00000000">
        <w:rPr>
          <w:sz w:val="22"/>
          <w:szCs w:val="22"/>
          <w:rtl w:val="0"/>
        </w:rPr>
        <w:t xml:space="preserve"> 점검항목</w:t>
      </w:r>
    </w:p>
    <w:tbl>
      <w:tblPr>
        <w:tblStyle w:val="Table8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개인정보처리시스템및 개인PC에 대한 비밀번호 작성 규칙을 수립 및 적용</w:t>
            </w:r>
          </w:p>
        </w:tc>
      </w:tr>
    </w:tbl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24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eg2flbkrhr5e" w:id="25"/>
      <w:bookmarkEnd w:id="25"/>
      <w:r w:rsidDel="00000000" w:rsidR="00000000" w:rsidRPr="00000000">
        <w:rPr>
          <w:sz w:val="22"/>
          <w:szCs w:val="22"/>
          <w:rtl w:val="0"/>
        </w:rPr>
        <w:t xml:space="preserve">[표 6] 접속 보안 및 네트워크 점검항목</w:t>
      </w:r>
    </w:p>
    <w:sdt>
      <w:sdtPr>
        <w:lock w:val="contentLocked"/>
        <w:id w:val="739802501"/>
        <w:tag w:val="goog_rdk_0"/>
      </w:sdtPr>
      <w:sdtContent>
        <w:tbl>
          <w:tblPr>
            <w:tblStyle w:val="Table9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접속 보안 및 네트워크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네트워크 접근권한 관리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개불법적인 접근 및 침해사고 방지 조치</w:t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u4295zhxlw8v" w:id="26"/>
      <w:bookmarkEnd w:id="26"/>
      <w:r w:rsidDel="00000000" w:rsidR="00000000" w:rsidRPr="00000000">
        <w:rPr>
          <w:sz w:val="22"/>
          <w:szCs w:val="22"/>
          <w:rtl w:val="0"/>
        </w:rPr>
        <w:t xml:space="preserve">[표 7] 단말기 보안 점검항목</w:t>
      </w:r>
    </w:p>
    <w:tbl>
      <w:tblPr>
        <w:tblStyle w:val="Table10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처리하는 개인 PC/서버등 단말기에 대한 보호 방안을 마련</w:t>
            </w:r>
          </w:p>
        </w:tc>
      </w:tr>
    </w:tbl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949rpqifxikr" w:id="27"/>
      <w:bookmarkEnd w:id="27"/>
      <w:r w:rsidDel="00000000" w:rsidR="00000000" w:rsidRPr="00000000">
        <w:rPr>
          <w:sz w:val="22"/>
          <w:szCs w:val="22"/>
          <w:rtl w:val="0"/>
        </w:rPr>
        <w:t xml:space="preserve">[표 8] 개인정보 암호화 및 출력 통제 점검항목</w:t>
      </w:r>
    </w:p>
    <w:sdt>
      <w:sdtPr>
        <w:lock w:val="contentLocked"/>
        <w:id w:val="473651685"/>
        <w:tag w:val="goog_rdk_1"/>
      </w:sdtPr>
      <w:sdtContent>
        <w:tbl>
          <w:tblPr>
            <w:tblStyle w:val="Table11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 및 출력 통제 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안전하게 보호하기 위하여 암호화를 적용해야 하고 암호화 키는 적절한 절차에 따라 안전하게 관리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출력복사보호조치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개인정보의 출력시 보안통제를 적용</w:t>
                </w:r>
              </w:p>
            </w:tc>
          </w:tr>
        </w:tbl>
      </w:sdtContent>
    </w:sdt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sg2ex3n2rhr9" w:id="28"/>
      <w:bookmarkEnd w:id="28"/>
      <w:r w:rsidDel="00000000" w:rsidR="00000000" w:rsidRPr="00000000">
        <w:rPr>
          <w:sz w:val="22"/>
          <w:szCs w:val="22"/>
          <w:rtl w:val="0"/>
        </w:rPr>
        <w:t xml:space="preserve">[표 9] 개인정보 생명주기 점검항목</w:t>
      </w:r>
    </w:p>
    <w:sdt>
      <w:sdtPr>
        <w:lock w:val="contentLocked"/>
        <w:id w:val="1865596760"/>
        <w:tag w:val="goog_rdk_2"/>
      </w:sdtPr>
      <w:sdtContent>
        <w:tbl>
          <w:tblPr>
            <w:tblStyle w:val="Table12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생명주기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160" w:before="160"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수집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 수집·이용시 개인정보 처리에 대한 내용을 안내하고 동의를 받기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이용 및 제공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제공받은 개인정보를 제공받은 목적과 다른 목적으로의 이용하지 않기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파기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위탁 받은 목적을 달성한 경우 개인정보를 지체없이 파기</w:t>
                </w:r>
              </w:p>
            </w:tc>
          </w:tr>
        </w:tbl>
      </w:sdtContent>
    </w:sdt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before="160" w:lin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1418" w:left="850.3937007874017" w:right="821.811023622048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360" w:hanging="360"/>
      </w:pPr>
      <w:rPr/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>
    <w:name w:val="Table Grid"/>
    <w:basedOn w:val="a1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5">
    <w:name w:val="Grid Table Light"/>
    <w:basedOn w:val="a1"/>
    <w:uiPriority w:val="40"/>
    <w:pPr>
      <w:spacing w:after="0"/>
    </w:pPr>
    <w:tblPr>
      <w:tblBorders>
        <w:top w:color="bfbfbf" w:space="0" w:sz="4" w:themeShade="0000BF" w:val="single"/>
        <w:left w:color="bfbfbf" w:space="0" w:sz="4" w:themeShade="0000BF" w:val="single"/>
        <w:bottom w:color="bfbfbf" w:space="0" w:sz="4" w:themeShade="0000BF" w:val="single"/>
        <w:right w:color="bfbfbf" w:space="0" w:sz="4" w:themeShade="0000BF" w:val="single"/>
        <w:insideH w:color="bfbfbf" w:space="0" w:sz="4" w:themeShade="0000BF" w:val="single"/>
        <w:insideV w:color="bfbfbf" w:space="0" w:sz="4" w:themeShade="0000BF" w:val="single"/>
      </w:tblBorders>
    </w:tblPr>
  </w:style>
  <w:style w:type="paragraph" w:styleId="a6">
    <w:name w:val="List Paragraph"/>
    <w:uiPriority w:val="34"/>
    <w:qFormat w:val="1"/>
    <w:pPr>
      <w:ind w:left="800" w:leftChars="400"/>
    </w:p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ac">
    <w:name w:val="header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c"/>
    <w:uiPriority w:val="99"/>
  </w:style>
  <w:style w:type="paragraph" w:styleId="ad">
    <w:name w:val="footer"/>
    <w:link w:val="Char0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d"/>
    <w:uiPriority w:val="99"/>
  </w:style>
  <w:style w:type="paragraph" w:styleId="ae">
    <w:name w:val="Date"/>
    <w:link w:val="Char1"/>
    <w:uiPriority w:val="99"/>
    <w:semiHidden w:val="1"/>
    <w:unhideWhenUsed w:val="1"/>
  </w:style>
  <w:style w:type="character" w:styleId="Char1" w:customStyle="1">
    <w:name w:val="날짜 Char"/>
    <w:basedOn w:val="a0"/>
    <w:link w:val="ae"/>
    <w:uiPriority w:val="99"/>
    <w:semiHidden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OxUkxaHGIpD-dvqN_4ROdDJ3-2q_Bn0b/edit#heading=h.tcfmzl6gcqqn" TargetMode="External"/><Relationship Id="rId10" Type="http://schemas.openxmlformats.org/officeDocument/2006/relationships/hyperlink" Target="https://docs.google.com/document/d/1OxUkxaHGIpD-dvqN_4ROdDJ3-2q_Bn0b/edit#heading=h.92ujkdyurwhs" TargetMode="External"/><Relationship Id="rId12" Type="http://schemas.openxmlformats.org/officeDocument/2006/relationships/hyperlink" Target="https://docs.google.com/document/d/1A-TD5MHQfcrvmh3Vrlmr99RTEpHdJkEy/edit#heading=h.tcfmzl6gcqqn" TargetMode="External"/><Relationship Id="rId9" Type="http://schemas.openxmlformats.org/officeDocument/2006/relationships/hyperlink" Target="https://docs.google.com/document/d/1OxUkxaHGIpD-dvqN_4ROdDJ3-2q_Bn0b/edit#heading=h.o5wm4j5hs3c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OxUkxaHGIpD-dvqN_4ROdDJ3-2q_Bn0b/edit#heading=h.jtcmqwkoxfq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HbSpPJp6loCTeTxqH9PvIqgJpw==">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2025-12-01T07:49:00Z</dcterms:created>
  <dc:creator>현지 강</dc:creator>
</cp:coreProperties>
</file>