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ind w:right="13.93700787401599"/>
        <w:rPr/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문서번호 :</w:t>
      </w:r>
      <w:r w:rsidDel="00000000" w:rsidR="00000000" w:rsidRPr="00000000">
        <w:rPr>
          <w:color w:val="1a1a1a"/>
          <w:rtl w:val="0"/>
        </w:rPr>
        <w:t xml:space="preserve"> HR-SEC-2026-035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8" w:val="single"/>
          <w:left w:color="ffffff" w:space="0" w:sz="0" w:val="none"/>
          <w:bottom w:color="000000" w:space="0" w:sz="8" w:val="single"/>
          <w:right w:color="ffffff" w:space="0" w:sz="0" w:val="none"/>
        </w:pBd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a1a1a"/>
          <w:sz w:val="38"/>
          <w:szCs w:val="38"/>
          <w:rtl w:val="0"/>
        </w:rPr>
        <w:t xml:space="preserve">㈜하랑케이터링 수탁사 개선 방안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1920120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540" w:tblpY="0"/>
            <w:tblW w:w="82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95"/>
            <w:gridCol w:w="5955"/>
            <w:tblGridChange w:id="0">
              <w:tblGrid>
                <w:gridCol w:w="2295"/>
                <w:gridCol w:w="59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2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수탁사 (피감사)</w:t>
                </w:r>
              </w:p>
            </w:tc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3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㈜하랑케이터링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4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위탁사 (감사 주체)</w:t>
                </w:r>
              </w:p>
            </w:tc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5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㈜하랑항공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6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위탁 업무 범위</w:t>
                </w:r>
              </w:p>
            </w:tc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7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항공기 기내식 제조·탑재 및 특수식 분류·포장·배송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8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점검 기간</w:t>
                </w:r>
              </w:p>
            </w:tc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9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2026년 01월 26일 ~ 2026년 02월 13일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A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작성일</w:t>
                </w:r>
              </w:p>
            </w:tc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B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2026년 02월 23일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jc w:val="center"/>
        <w:rPr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color w:val="999999"/>
          <w:sz w:val="20"/>
          <w:szCs w:val="20"/>
          <w:rtl w:val="0"/>
        </w:rPr>
        <w:t xml:space="preserve">본 보고서는</w:t>
      </w:r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color w:val="999999"/>
          <w:sz w:val="20"/>
          <w:szCs w:val="20"/>
          <w:rtl w:val="0"/>
        </w:rPr>
        <w:t xml:space="preserve">㈜다온컨택의 개인정보 보호 관리 수준을 점검한 결과를 바탕으로, </w:t>
        <w:br w:type="textWrapping"/>
        <w:t xml:space="preserve">각 취약 사항에 대한 구체적인 개선방안과 이행 계획을 기술한 문서입니다.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b w:val="1"/>
          <w:bCs w:val="1"/>
          <w:color w:val="1a1a1a"/>
          <w:sz w:val="28"/>
          <w:szCs w:val="28"/>
          <w:rtl w:val="0"/>
        </w:rPr>
        <w:t xml:space="preserve">목차</w:t>
      </w:r>
    </w:p>
    <w:p w:rsidR="00000000" w:rsidDel="00000000" w:rsidP="00000000" w:rsidRDefault="00000000" w:rsidRPr="00000000" w14:paraId="0000002A">
      <w:pPr>
        <w:spacing w:after="60" w:before="60" w:lineRule="auto"/>
        <w:rPr>
          <w:color w:val="1a1a1a"/>
        </w:rPr>
      </w:pPr>
      <w:r w:rsidDel="00000000" w:rsidR="00000000" w:rsidRPr="00000000">
        <w:rPr>
          <w:rtl w:val="0"/>
        </w:rPr>
      </w:r>
    </w:p>
    <w:sdt>
      <w:sdtPr>
        <w:id w:val="-21077854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fez9f8wnp4mp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개선방안 요약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s3prcxn2h3k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보안 준수율 분류 기준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jct0fwkzsyh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조치 기한 분류 기준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hyperlink>
          <w:hyperlink w:anchor="_heading=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범주</w:t>
            </w:r>
          </w:hyperlink>
          <w:hyperlink w:anchor="_heading=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별 개선방안 상세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내부 관리 계획 및 조직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접근 통제 및 권한 관리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접속기록 보관 및 점검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비밀번호 관리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접속 보안 및 네트워크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단말기 보안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개인정보 암호화 및 출력 통제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 개인정보 생명주기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이행 점검 로드맵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결론 및 향후 조치 계획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bgbnxn9lnf2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향후 조치 일정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tabs>
          <w:tab w:val="right" w:leader="none" w:pos="12000"/>
        </w:tabs>
        <w:spacing w:before="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>
          <w:color w:val="1a1a1a"/>
        </w:rPr>
      </w:pPr>
      <w:bookmarkStart w:colFirst="0" w:colLast="0" w:name="_heading=h.fez9f8wnp4mp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1. 개선방안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60" w:before="60" w:lineRule="auto"/>
        <w:rPr/>
      </w:pPr>
      <w:bookmarkStart w:colFirst="0" w:colLast="0" w:name="_heading=h.6s3prcxn2h3k" w:id="1"/>
      <w:bookmarkEnd w:id="1"/>
      <w:r w:rsidDel="00000000" w:rsidR="00000000" w:rsidRPr="00000000">
        <w:rPr>
          <w:rtl w:val="0"/>
        </w:rPr>
        <w:t xml:space="preserve">1.1 보안 준수율 분류 기준</w:t>
      </w:r>
    </w:p>
    <w:sdt>
      <w:sdtPr>
        <w:lock w:val="contentLocked"/>
        <w:id w:val="-323385912"/>
        <w:tag w:val="goog_rdk_1"/>
      </w:sdtPr>
      <w:sdtContent>
        <w:tbl>
          <w:tblPr>
            <w:tblStyle w:val="Table2"/>
            <w:tblW w:w="5445.0" w:type="dxa"/>
            <w:jc w:val="left"/>
            <w:tblInd w:w="15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61.25"/>
            <w:gridCol w:w="1361.25"/>
            <w:gridCol w:w="1361.25"/>
            <w:gridCol w:w="1361.25"/>
            <w:tblGridChange w:id="0">
              <w:tblGrid>
                <w:gridCol w:w="1361.25"/>
                <w:gridCol w:w="1361.25"/>
                <w:gridCol w:w="1361.25"/>
                <w:gridCol w:w="1361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분류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양호(Y)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부분양호(P)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취약(N)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점수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0.7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</w:tr>
        </w:tbl>
      </w:sdtContent>
    </w:sdt>
    <w:p w:rsidR="00000000" w:rsidDel="00000000" w:rsidP="00000000" w:rsidRDefault="00000000" w:rsidRPr="00000000" w14:paraId="0000004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64091188"/>
        <w:tag w:val="goog_rdk_2"/>
      </w:sdtPr>
      <w:sdtContent>
        <w:tbl>
          <w:tblPr>
            <w:tblStyle w:val="Table3"/>
            <w:tblW w:w="6806.25" w:type="dxa"/>
            <w:jc w:val="left"/>
            <w:tblInd w:w="15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61.25"/>
            <w:gridCol w:w="1361.25"/>
            <w:gridCol w:w="1361.25"/>
            <w:gridCol w:w="1361.25"/>
            <w:gridCol w:w="1361.25"/>
            <w:tblGridChange w:id="0">
              <w:tblGrid>
                <w:gridCol w:w="1361.25"/>
                <w:gridCol w:w="1361.25"/>
                <w:gridCol w:w="1361.25"/>
                <w:gridCol w:w="1361.25"/>
                <w:gridCol w:w="1361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총점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100 ~ 90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89 ~ 70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69 ~ 50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49 ~ 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등급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B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</w:t>
                </w:r>
              </w:p>
            </w:tc>
          </w:tr>
        </w:tbl>
      </w:sdtContent>
    </w:sdt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1a1a1a"/>
          <w:rtl w:val="0"/>
        </w:rPr>
        <w:t xml:space="preserve">각 점검항목을 양호, 부분양호, 취약으로 평가하여 분류한다.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총점은 53개의 점검항목 점수의 합산을 100점 만점으로 환산한 값이다.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환산 점수에 따라 90점 이상 A등급, 70~89점 B등급, 50~69점 C등급, 49점 이하 D등급으로 산정한다.</w:t>
      </w:r>
    </w:p>
    <w:p w:rsidR="00000000" w:rsidDel="00000000" w:rsidP="00000000" w:rsidRDefault="00000000" w:rsidRPr="00000000" w14:paraId="00000055">
      <w:pPr>
        <w:ind w:left="0" w:firstLine="0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color w:val="1a1a1a"/>
        </w:rPr>
      </w:pPr>
      <w:bookmarkStart w:colFirst="0" w:colLast="0" w:name="_heading=h.wjct0fwkzsyh" w:id="2"/>
      <w:bookmarkEnd w:id="2"/>
      <w:r w:rsidDel="00000000" w:rsidR="00000000" w:rsidRPr="00000000">
        <w:rPr>
          <w:rtl w:val="0"/>
        </w:rPr>
        <w:t xml:space="preserve">1.2 조치 기한 분류 기준</w:t>
      </w:r>
      <w:r w:rsidDel="00000000" w:rsidR="00000000" w:rsidRPr="00000000">
        <w:rPr>
          <w:rtl w:val="0"/>
        </w:rPr>
      </w:r>
    </w:p>
    <w:sdt>
      <w:sdtPr>
        <w:lock w:val="contentLocked"/>
        <w:id w:val="-1662538034"/>
        <w:tag w:val="goog_rdk_3"/>
      </w:sdtPr>
      <w:sdtContent>
        <w:tbl>
          <w:tblPr>
            <w:tblStyle w:val="Table4"/>
            <w:tblW w:w="5445.0" w:type="dxa"/>
            <w:jc w:val="left"/>
            <w:tblInd w:w="15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61.25"/>
            <w:gridCol w:w="1361.25"/>
            <w:gridCol w:w="1361.25"/>
            <w:gridCol w:w="1361.25"/>
            <w:tblGridChange w:id="0">
              <w:tblGrid>
                <w:gridCol w:w="1361.25"/>
                <w:gridCol w:w="1361.25"/>
                <w:gridCol w:w="1361.25"/>
                <w:gridCol w:w="1361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긴급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단기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중기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조치 기한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4주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2개월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6개월</w:t>
                </w:r>
              </w:p>
            </w:tc>
          </w:tr>
        </w:tbl>
      </w:sdtContent>
    </w:sdt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1a1a1a"/>
          <w:rtl w:val="0"/>
        </w:rPr>
        <w:t xml:space="preserve">지적 사항의 심각도에 따라 조치기한을 3단계로 구분한다.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개선방안 이행은 긴급, 단기, 중기 순으로 추진한다.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</w:t>
      </w:r>
      <w:r w:rsidDel="00000000" w:rsidR="00000000" w:rsidRPr="00000000">
        <w:rPr>
          <w:rtl w:val="0"/>
        </w:rPr>
        <w:t xml:space="preserve">범주</w:t>
      </w:r>
      <w:r w:rsidDel="00000000" w:rsidR="00000000" w:rsidRPr="00000000">
        <w:rPr>
          <w:sz w:val="28"/>
          <w:szCs w:val="28"/>
          <w:rtl w:val="0"/>
        </w:rPr>
        <w:t xml:space="preserve">별 개선방안 상세</w:t>
      </w:r>
    </w:p>
    <w:p w:rsidR="00000000" w:rsidDel="00000000" w:rsidP="00000000" w:rsidRDefault="00000000" w:rsidRPr="00000000" w14:paraId="00000070">
      <w:pPr>
        <w:pStyle w:val="Heading2"/>
        <w:ind w:left="0" w:firstLine="0"/>
        <w:rPr/>
      </w:pPr>
      <w:r w:rsidDel="00000000" w:rsidR="00000000" w:rsidRPr="00000000">
        <w:rPr>
          <w:rtl w:val="0"/>
        </w:rPr>
        <w:t xml:space="preserve">2.1 내부 관리 계획 및 조직</w:t>
      </w:r>
    </w:p>
    <w:p w:rsidR="00000000" w:rsidDel="00000000" w:rsidP="00000000" w:rsidRDefault="00000000" w:rsidRPr="00000000" w14:paraId="00000071">
      <w:pPr>
        <w:spacing w:after="40" w:before="40" w:lineRule="auto"/>
        <w:rPr>
          <w:color w:val="434343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B</w:t>
      </w:r>
    </w:p>
    <w:p w:rsidR="00000000" w:rsidDel="00000000" w:rsidP="00000000" w:rsidRDefault="00000000" w:rsidRPr="00000000" w14:paraId="00000072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sdt>
      <w:sdtPr>
        <w:lock w:val="contentLocked"/>
        <w:id w:val="-781278602"/>
        <w:tag w:val="goog_rdk_4"/>
      </w:sdtPr>
      <w:sdtContent>
        <w:tbl>
          <w:tblPr>
            <w:tblStyle w:val="Table5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3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5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6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계정·권한 관리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8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직무와 무관한 민감 기능 권한 부여 및 외부 인력 과도 권한 부여 사례 존재,</w:t>
                </w:r>
              </w:p>
              <w:p w:rsidR="00000000" w:rsidDel="00000000" w:rsidP="00000000" w:rsidRDefault="00000000" w:rsidRPr="00000000" w14:paraId="00000079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권한 오남용 점검 이력 부족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A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직무 기반 접근통제(RBAC) 정책 수립 및 민감 기능 권한 재설계,</w:t>
                </w:r>
              </w:p>
              <w:p w:rsidR="00000000" w:rsidDel="00000000" w:rsidP="00000000" w:rsidRDefault="00000000" w:rsidRPr="00000000" w14:paraId="0000007B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외부 인력 권한 최소화 적용,</w:t>
                </w:r>
              </w:p>
              <w:p w:rsidR="00000000" w:rsidDel="00000000" w:rsidP="00000000" w:rsidRDefault="00000000" w:rsidRPr="00000000" w14:paraId="0000007C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월 1회 권한 점검 프로세스 도입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D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김기영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권한 승인 통제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F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승인 문서와 실제 권한 부여 내역 불일치,</w:t>
                  <w:br w:type="textWrapping"/>
                  <w:t xml:space="preserve">구두 승인 및 사후 승인 관행,</w:t>
                </w:r>
              </w:p>
              <w:p w:rsidR="00000000" w:rsidDel="00000000" w:rsidP="00000000" w:rsidRDefault="00000000" w:rsidRPr="00000000" w14:paraId="00000080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공용 단말 계정 공유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1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전자결재 기반 사전 승인 의무화, 긴급 계정 발급 시 사후 승인 기한(24시간 이내) 설정, </w:t>
                  <w:br w:type="textWrapping"/>
                  <w:t xml:space="preserve">공용 계정 사용 금지 및 개인 계정 전환 추진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2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김기영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3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계정 회수 관리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4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퇴사자 계정 장기 미삭제 및 권한 미회수,</w:t>
                </w:r>
              </w:p>
              <w:p w:rsidR="00000000" w:rsidDel="00000000" w:rsidP="00000000" w:rsidRDefault="00000000" w:rsidRPr="00000000" w14:paraId="00000085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인사-계정 시스템 연동 부재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6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HR 시스템 연동 자동 계정 비활성화 구축,</w:t>
                </w:r>
              </w:p>
              <w:p w:rsidR="00000000" w:rsidDel="00000000" w:rsidP="00000000" w:rsidRDefault="00000000" w:rsidRPr="00000000" w14:paraId="00000087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퇴사 당일 계정 삭제 정책 적용,</w:t>
                </w:r>
              </w:p>
              <w:p w:rsidR="00000000" w:rsidDel="00000000" w:rsidP="00000000" w:rsidRDefault="00000000" w:rsidRPr="00000000" w14:paraId="00000088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월 1회 잔존 계정 점검 수행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김기영</w:t>
                </w:r>
              </w:p>
            </w:tc>
          </w:tr>
        </w:tbl>
      </w:sdtContent>
    </w:sdt>
    <w:p w:rsidR="00000000" w:rsidDel="00000000" w:rsidP="00000000" w:rsidRDefault="00000000" w:rsidRPr="00000000" w14:paraId="0000008A">
      <w:pPr>
        <w:spacing w:after="60" w:before="60" w:lineRule="auto"/>
        <w:rPr>
          <w:b w:val="1"/>
          <w:bCs w:val="1"/>
          <w:color w:val="d354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60" w:lineRule="auto"/>
        <w:rPr>
          <w:b w:val="1"/>
          <w:bCs w:val="1"/>
          <w:color w:val="d354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tbl>
      <w:tblPr>
        <w:tblStyle w:val="Table6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190"/>
        <w:gridCol w:w="3450"/>
        <w:gridCol w:w="2355"/>
        <w:tblGridChange w:id="0">
          <w:tblGrid>
            <w:gridCol w:w="1665"/>
            <w:gridCol w:w="2190"/>
            <w:gridCol w:w="345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DB 관리자 접근 통제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애플리케이션에 DB 관리자 계정 접속 여부 점검 미흡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DB 접근 통제 정책 수립 및 Bastion Host 도입, </w:t>
              <w:br w:type="textWrapping"/>
              <w:t xml:space="preserve">관리자 계정 분리 및 접근 로그 상시 점검 체계 구축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IT인프라팀장 김기영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공용계정 운영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생산/배송 현장에서 공용계정 사용 및 책임추적성 부족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공용계정 단계적 폐지 및 개인 계정 전환 계획 수립, </w:t>
              <w:br w:type="textWrapping"/>
              <w:t xml:space="preserve">불가피한 경우 사용 사유·기간·책임자 승인 기록 의무화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IT인프라팀장 김기영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인증 체계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관리자 계정만 MFA 적용, </w:t>
              <w:br w:type="textWrapping"/>
              <w:t xml:space="preserve">전사 적용 미흡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전사 계정 대상 MFA(OTP/SMS) 확대 적용 및 정책 표준화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보안팀장 유승범</w:t>
            </w:r>
          </w:p>
        </w:tc>
      </w:tr>
    </w:tbl>
    <w:p w:rsidR="00000000" w:rsidDel="00000000" w:rsidP="00000000" w:rsidRDefault="00000000" w:rsidRPr="00000000" w14:paraId="0000009E">
      <w:pPr>
        <w:pStyle w:val="Heading2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ind w:left="0" w:firstLine="0"/>
        <w:rPr/>
      </w:pPr>
      <w:r w:rsidDel="00000000" w:rsidR="00000000" w:rsidRPr="00000000">
        <w:rPr>
          <w:rtl w:val="0"/>
        </w:rPr>
        <w:t xml:space="preserve">2.2 접근 통제 및 권한 관리</w:t>
      </w:r>
    </w:p>
    <w:p w:rsidR="00000000" w:rsidDel="00000000" w:rsidP="00000000" w:rsidRDefault="00000000" w:rsidRPr="00000000" w14:paraId="000000A0">
      <w:pPr>
        <w:spacing w:after="40" w:before="40" w:lineRule="auto"/>
        <w:ind w:left="0" w:firstLine="0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tbl>
      <w:tblPr>
        <w:tblStyle w:val="Table7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190"/>
        <w:gridCol w:w="3450"/>
        <w:gridCol w:w="2355"/>
        <w:tblGridChange w:id="0">
          <w:tblGrid>
            <w:gridCol w:w="1665"/>
            <w:gridCol w:w="2190"/>
            <w:gridCol w:w="345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출입통제 관리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장비 반출입 기록 누락, </w:t>
              <w:br w:type="textWrapping"/>
              <w:t xml:space="preserve">서버실 출입 기록 불일치, </w:t>
              <w:br w:type="textWrapping"/>
              <w:t xml:space="preserve">번호키 공유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출입통제 시스템 전자화 및 로그 자동 기록, </w:t>
              <w:br w:type="textWrapping"/>
              <w:t xml:space="preserve">번호키 개인별 관리 또는 카드/지문 인증 전환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시설관리팀장 최종윤 IT인프라팀장 김기영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물리적 보안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모바일 단말 보관 기준 미흡, </w:t>
              <w:br w:type="textWrapping"/>
              <w:t xml:space="preserve">키 관리대장 기록 누락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단말 잠금장치 및 보관 기준 수립, </w:t>
              <w:br w:type="textWrapping"/>
              <w:t xml:space="preserve">키 관리대장 운영 표준화 및 월 1회 점검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총무팀장 하무열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출력물 관리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출력물 무결성 보장 미흡 및 폐기 통제 미흡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보안 Seal 적용 및 출력물 관리대장 운영, </w:t>
              <w:br w:type="textWrapping"/>
              <w:t xml:space="preserve">파쇄 폐기 절차(SOP) 수립 및 전사 교육 실시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보안팀장 유승범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ind w:left="0" w:firstLine="0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2.3 접속기록 보관 및 점검</w:t>
      </w:r>
    </w:p>
    <w:p w:rsidR="00000000" w:rsidDel="00000000" w:rsidP="00000000" w:rsidRDefault="00000000" w:rsidRPr="00000000" w14:paraId="000000B5">
      <w:pPr>
        <w:spacing w:after="40" w:before="40" w:lineRule="auto"/>
        <w:ind w:left="0" w:firstLine="0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sdt>
      <w:sdtPr>
        <w:lock w:val="contentLocked"/>
        <w:id w:val="-701739957"/>
        <w:tag w:val="goog_rdk_5"/>
      </w:sdtPr>
      <w:sdtContent>
        <w:tbl>
          <w:tblPr>
            <w:tblStyle w:val="Table8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A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B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로그 점검 체계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C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월 단위 점검 미흡 및 이상행위 기준 미정의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D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월 1회 정기 점검 의무화, </w:t>
                  <w:br w:type="textWrapping"/>
                  <w:t xml:space="preserve">이상행위 탐지 기준 문서화 및 점검 보고서 체계 수립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보안팀장 유승범</w:t>
                </w:r>
              </w:p>
            </w:tc>
          </w:tr>
        </w:tbl>
      </w:sdtContent>
    </w:sdt>
    <w:p w:rsidR="00000000" w:rsidDel="00000000" w:rsidP="00000000" w:rsidRDefault="00000000" w:rsidRPr="00000000" w14:paraId="000000BF">
      <w:pPr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-60167507"/>
        <w:tag w:val="goog_rdk_6"/>
      </w:sdtPr>
      <w:sdtContent>
        <w:tbl>
          <w:tblPr>
            <w:tblStyle w:val="Table9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3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5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6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로그 보관 정책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8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로그 보관 기준 불명확 (민감정보 포함)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9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로그 보관기간 최소 3년으로 정책 상향 및 적용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김기영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B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추적성 확보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C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일부 구간 사용자 행위 추적성 미흡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D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사용자 단위 로그 수집 강화 및 공용단말 사용자 식별 로그 개선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김기영</w:t>
                </w:r>
              </w:p>
            </w:tc>
          </w:tr>
        </w:tbl>
      </w:sdtContent>
    </w:sdt>
    <w:p w:rsidR="00000000" w:rsidDel="00000000" w:rsidP="00000000" w:rsidRDefault="00000000" w:rsidRPr="00000000" w14:paraId="000000C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중기 조치 항목 (6개월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-624127358"/>
        <w:tag w:val="goog_rdk_7"/>
      </w:sdtPr>
      <w:sdtContent>
        <w:tbl>
          <w:tblPr>
            <w:tblStyle w:val="Table10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1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2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3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4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5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로그 무결성 및 백업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6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백업 체계 미흡 및 무결성 검증 부족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7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중앙 로그 서버 구축,</w:t>
                </w:r>
              </w:p>
              <w:p w:rsidR="00000000" w:rsidDel="00000000" w:rsidP="00000000" w:rsidRDefault="00000000" w:rsidRPr="00000000" w14:paraId="000000D8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주 1회 자동 백업 체계 수립, </w:t>
                  <w:br w:type="textWrapping"/>
                  <w:t xml:space="preserve">해시 기반 무결성 검증 적용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김기영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보안 모니터링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B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SIEM 미운영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C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SIEM 도입 및 이상행위 자동 탐지 체계 구축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D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보안팀장 유승범</w:t>
                </w:r>
              </w:p>
            </w:tc>
          </w:tr>
        </w:tbl>
      </w:sdtContent>
    </w:sdt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ind w:left="0" w:firstLine="0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2.4 비밀번호 관리</w:t>
      </w:r>
    </w:p>
    <w:p w:rsidR="00000000" w:rsidDel="00000000" w:rsidP="00000000" w:rsidRDefault="00000000" w:rsidRPr="00000000" w14:paraId="000000E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점검 결과 등급: A</w:t>
      </w:r>
    </w:p>
    <w:p w:rsidR="00000000" w:rsidDel="00000000" w:rsidP="00000000" w:rsidRDefault="00000000" w:rsidRPr="00000000" w14:paraId="000000E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해당 항목 전체 양호 판정으로 현재 시점 개선 필요 사항 없음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2.5 접속 보안 및 네트워크</w:t>
      </w:r>
    </w:p>
    <w:p w:rsidR="00000000" w:rsidDel="00000000" w:rsidP="00000000" w:rsidRDefault="00000000" w:rsidRPr="00000000" w14:paraId="000000E8">
      <w:pPr>
        <w:spacing w:after="40" w:before="40" w:lineRule="auto"/>
        <w:ind w:left="0" w:firstLine="0"/>
        <w:rPr>
          <w:color w:val="434343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B</w:t>
      </w:r>
    </w:p>
    <w:p w:rsidR="00000000" w:rsidDel="00000000" w:rsidP="00000000" w:rsidRDefault="00000000" w:rsidRPr="00000000" w14:paraId="000000E9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437567010"/>
        <w:tag w:val="goog_rdk_8"/>
      </w:sdtPr>
      <w:sdtContent>
        <w:tbl>
          <w:tblPr>
            <w:tblStyle w:val="Table11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B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D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정보유출 통제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F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클립보드, 이메일, 클라우드 통한 정보 유출 통제 미흡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0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VDI 클립보드 차단 적용, </w:t>
                  <w:br w:type="textWrapping"/>
                  <w:t xml:space="preserve">개인 이메일 및 클라우드 접근 차단 정책 수립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1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김기영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2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예외구간 관리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3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배송팀 등 네트워크 통제 예외 구간 존재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4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예외 구간 별도 보안 정책 수립 및 접근통제 강화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5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김기영</w:t>
                </w:r>
              </w:p>
            </w:tc>
          </w:tr>
        </w:tbl>
      </w:sdtContent>
    </w:sdt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중기 조치 항목 (6개월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-516204737"/>
        <w:tag w:val="goog_rdk_9"/>
      </w:sdtPr>
      <w:sdtContent>
        <w:tbl>
          <w:tblPr>
            <w:tblStyle w:val="Table12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B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DLP 미도입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D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정보유출 탐지 체계 부재,</w:t>
                </w:r>
              </w:p>
              <w:p w:rsidR="00000000" w:rsidDel="00000000" w:rsidP="00000000" w:rsidRDefault="00000000" w:rsidRPr="00000000" w14:paraId="000000FE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현장 배송팀 예외 구간 존재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F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DLP 솔루션 도입 및 정책 적용파일 용량·확장자 제한 정책 적용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0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보안팀장 유승범</w:t>
                </w:r>
              </w:p>
            </w:tc>
          </w:tr>
        </w:tbl>
      </w:sdtContent>
    </w:sdt>
    <w:p w:rsidR="00000000" w:rsidDel="00000000" w:rsidP="00000000" w:rsidRDefault="00000000" w:rsidRPr="00000000" w14:paraId="00000101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ind w:left="0" w:firstLine="0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2.6 단말기 보안</w:t>
      </w:r>
    </w:p>
    <w:p w:rsidR="00000000" w:rsidDel="00000000" w:rsidP="00000000" w:rsidRDefault="00000000" w:rsidRPr="00000000" w14:paraId="00000104">
      <w:pPr>
        <w:spacing w:after="40" w:before="40" w:lineRule="auto"/>
        <w:ind w:left="0" w:firstLine="0"/>
        <w:rPr>
          <w:color w:val="434343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C</w:t>
      </w:r>
    </w:p>
    <w:p w:rsidR="00000000" w:rsidDel="00000000" w:rsidP="00000000" w:rsidRDefault="00000000" w:rsidRPr="00000000" w14:paraId="00000105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sdt>
      <w:sdtPr>
        <w:lock w:val="contentLocked"/>
        <w:id w:val="-1295890073"/>
        <w:tag w:val="goog_rdk_10"/>
      </w:sdtPr>
      <w:sdtContent>
        <w:tbl>
          <w:tblPr>
            <w:tblStyle w:val="Table13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6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9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보안패치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B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일부 단말 보안패치 미적용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C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전 단말 최신 패치 적용 및 미적용 단말 즉시 조치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D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김기영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단말 반출입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F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단말 반출입 기록 누락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0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반출입 관리대장 즉시 재정비 및 누락 방지 체계 구축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1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김기영</w:t>
                </w:r>
              </w:p>
            </w:tc>
          </w:tr>
        </w:tbl>
      </w:sdtContent>
    </w:sdt>
    <w:p w:rsidR="00000000" w:rsidDel="00000000" w:rsidP="00000000" w:rsidRDefault="00000000" w:rsidRPr="00000000" w14:paraId="00000112">
      <w:pPr>
        <w:pStyle w:val="Heading2"/>
        <w:rPr>
          <w:color w:val="980000"/>
        </w:rPr>
      </w:pPr>
      <w:bookmarkStart w:colFirst="0" w:colLast="0" w:name="_heading=h.67qp97r63q6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591396530"/>
        <w:tag w:val="goog_rdk_11"/>
      </w:sdtPr>
      <w:sdtContent>
        <w:tbl>
          <w:tblPr>
            <w:tblStyle w:val="Table14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5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6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7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USB 통제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9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USB 통제 정책 부분 적용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A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전사 USB 쓰기 차단 정책 전체 적용 및 예외 승인 절차 수립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B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김기영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단말 관리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D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PDA 보관 기준 미흡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E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모바일 단말 보관 및 잠금장치 기준 수립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F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총무팀장 하무열</w:t>
                </w:r>
              </w:p>
            </w:tc>
          </w:tr>
        </w:tbl>
      </w:sdtContent>
    </w:sdt>
    <w:p w:rsidR="00000000" w:rsidDel="00000000" w:rsidP="00000000" w:rsidRDefault="00000000" w:rsidRPr="00000000" w14:paraId="0000012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중기 조치 항목 (6개월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1360061857"/>
        <w:tag w:val="goog_rdk_12"/>
      </w:sdtPr>
      <w:sdtContent>
        <w:tbl>
          <w:tblPr>
            <w:tblStyle w:val="Table15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3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5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6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로그 및 이상탐지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8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이상행위 기준 및 로그 무결성 검증 미흡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9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단말 로그 수집 및 이상행위 탐지 기준 수립,</w:t>
                </w:r>
              </w:p>
              <w:p w:rsidR="00000000" w:rsidDel="00000000" w:rsidP="00000000" w:rsidRDefault="00000000" w:rsidRPr="00000000" w14:paraId="0000012A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무결성 검증 체계 구축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B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보안팀장 유승범</w:t>
                </w:r>
              </w:p>
            </w:tc>
          </w:tr>
        </w:tbl>
      </w:sdtContent>
    </w:sdt>
    <w:p w:rsidR="00000000" w:rsidDel="00000000" w:rsidP="00000000" w:rsidRDefault="00000000" w:rsidRPr="00000000" w14:paraId="0000012C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ind w:left="0" w:firstLine="0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ind w:left="0" w:firstLine="0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2.</w:t>
      </w:r>
      <w:r w:rsidDel="00000000" w:rsidR="00000000" w:rsidRPr="00000000">
        <w:rPr>
          <w:color w:val="000000"/>
          <w:rtl w:val="0"/>
        </w:rPr>
        <w:t xml:space="preserve">7</w:t>
      </w: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개인정보 암호화 및 출력 통제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40" w:before="40" w:lineRule="auto"/>
        <w:ind w:left="0" w:firstLine="0"/>
        <w:rPr>
          <w:color w:val="434343"/>
        </w:rPr>
      </w:pPr>
      <w:r w:rsidDel="00000000" w:rsidR="00000000" w:rsidRPr="00000000">
        <w:rPr>
          <w:rFonts w:ascii="Malgun Gothic" w:cs="Malgun Gothic" w:eastAsia="Malgun Gothic" w:hAnsi="Malgun Gothic"/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C</w:t>
      </w:r>
    </w:p>
    <w:p w:rsidR="00000000" w:rsidDel="00000000" w:rsidP="00000000" w:rsidRDefault="00000000" w:rsidRPr="00000000" w14:paraId="00000130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385620132"/>
        <w:tag w:val="goog_rdk_13"/>
      </w:sdtPr>
      <w:sdtContent>
        <w:tbl>
          <w:tblPr>
            <w:tblStyle w:val="Table16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1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2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3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4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5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암호화 적용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6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일부 구간 암호화 적용 여부 불명확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7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암호화 대상 전수 점검 및 미적용 구간 암호화 적용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개인정보보호팀장 류태현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전송 통제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A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이메일 등 수기 전송 존재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B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파일 전송 정책 수립 및 암호화 전송 의무화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김기영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D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비정형 파일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E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DRM </w:t>
                </w:r>
                <w:r w:rsidDel="00000000" w:rsidR="00000000" w:rsidRPr="00000000">
                  <w:rPr>
                    <w:rtl w:val="0"/>
                  </w:rPr>
                  <w:t xml:space="preserve">미적용</w:t>
                </w:r>
                <w:r w:rsidDel="00000000" w:rsidR="00000000" w:rsidRPr="00000000">
                  <w:rPr>
                    <w:rtl w:val="0"/>
                  </w:rPr>
                  <w:t xml:space="preserve"> 및 파일 암호화 누락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F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DRM 도입 및 비정형 파일 암호화 정책 적용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0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보안팀장 유승범</w:t>
                </w:r>
              </w:p>
            </w:tc>
          </w:tr>
        </w:tbl>
      </w:sdtContent>
    </w:sdt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heading=h.9pulz86z0p2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중기 조치 항목 (6개월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-1800360773"/>
        <w:tag w:val="goog_rdk_14"/>
      </w:sdtPr>
      <w:sdtContent>
        <w:tbl>
          <w:tblPr>
            <w:tblStyle w:val="Table17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3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5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6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키 관리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8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암호화 키 관리 체계 미흡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9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KMS 도입 및 키 관리 정책 수립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보안팀장 유승범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B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평문 데이터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C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DB 평문 데이터 존재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D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AES-256 암호화 적용 및 데이터 마이그레이션 수행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개발팀장 문석표</w:t>
                </w:r>
              </w:p>
            </w:tc>
          </w:tr>
        </w:tbl>
      </w:sdtContent>
    </w:sdt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ind w:left="0" w:firstLine="0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2.</w:t>
      </w:r>
      <w:r w:rsidDel="00000000" w:rsidR="00000000" w:rsidRPr="00000000">
        <w:rPr>
          <w:color w:val="000000"/>
          <w:rtl w:val="0"/>
        </w:rPr>
        <w:t xml:space="preserve">8</w:t>
      </w: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 개인정보 생명주기</w:t>
      </w:r>
    </w:p>
    <w:p w:rsidR="00000000" w:rsidDel="00000000" w:rsidP="00000000" w:rsidRDefault="00000000" w:rsidRPr="00000000" w14:paraId="0000015B">
      <w:pPr>
        <w:spacing w:after="40" w:before="40" w:lineRule="auto"/>
        <w:ind w:left="0" w:firstLine="0"/>
        <w:rPr>
          <w:color w:val="434343"/>
        </w:rPr>
      </w:pPr>
      <w:r w:rsidDel="00000000" w:rsidR="00000000" w:rsidRPr="00000000">
        <w:rPr>
          <w:rFonts w:ascii="Malgun Gothic" w:cs="Malgun Gothic" w:eastAsia="Malgun Gothic" w:hAnsi="Malgun Gothic"/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C</w:t>
      </w:r>
    </w:p>
    <w:p w:rsidR="00000000" w:rsidDel="00000000" w:rsidP="00000000" w:rsidRDefault="00000000" w:rsidRPr="00000000" w14:paraId="0000015C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-410455162"/>
        <w:tag w:val="goog_rdk_15"/>
      </w:sdtPr>
      <w:sdtContent>
        <w:tbl>
          <w:tblPr>
            <w:tblStyle w:val="Table18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D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F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0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1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제3자 제공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2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관리대장 기록 누락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3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제3자 제공 관리대장 운영 의무화 및 정기 점검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개인정보보호팀장 류태현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5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파기 관리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6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파기 결과 보고 미이행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7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파기 결과 자동 보고 체계 구축 및 담당자 지정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개인정보보호팀장 류태현</w:t>
                </w:r>
              </w:p>
            </w:tc>
          </w:tr>
        </w:tbl>
      </w:sdtContent>
    </w:sdt>
    <w:p w:rsidR="00000000" w:rsidDel="00000000" w:rsidP="00000000" w:rsidRDefault="00000000" w:rsidRPr="00000000" w14:paraId="0000016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중기 조치 항목 (6개월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1113941752"/>
        <w:tag w:val="goog_rdk_16"/>
      </w:sdtPr>
      <w:sdtContent>
        <w:tbl>
          <w:tblPr>
            <w:tblStyle w:val="Table19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B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D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E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F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생명주기 관리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0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보존기간 미설정 및 자동 파기 미흡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1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보존기간 정책 수립 및 자동 파기 시스템 구축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2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개인정보보호팀장 류태현</w:t>
                </w:r>
              </w:p>
            </w:tc>
          </w:tr>
        </w:tbl>
      </w:sdtContent>
    </w:sdt>
    <w:p w:rsidR="00000000" w:rsidDel="00000000" w:rsidP="00000000" w:rsidRDefault="00000000" w:rsidRPr="00000000" w14:paraId="00000173">
      <w:pPr>
        <w:pStyle w:val="Heading1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ind w:left="0" w:firstLine="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3. 이행 </w:t>
      </w:r>
      <w:r w:rsidDel="00000000" w:rsidR="00000000" w:rsidRPr="00000000">
        <w:rPr>
          <w:color w:val="000000"/>
          <w:rtl w:val="0"/>
        </w:rPr>
        <w:t xml:space="preserve">점검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로드맵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27202388"/>
        <w:tag w:val="goog_rdk_17"/>
      </w:sdtPr>
      <w:sdtContent>
        <w:tbl>
          <w:tblPr>
            <w:tblStyle w:val="Table20"/>
            <w:tblW w:w="903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030"/>
            <w:tblGridChange w:id="0">
              <w:tblGrid>
                <w:gridCol w:w="903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7F">
                <w:pPr>
                  <w:spacing w:after="40" w:before="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  <w:t xml:space="preserve"> 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개선방안 이행은 아래 3단계 로드맵에 따라 추진하며, 각 단계 완료 시 ㈜하랑항공 개인정보보호팀에 이행 결과를 보고한다.</w:t>
                </w:r>
              </w:p>
              <w:p w:rsidR="00000000" w:rsidDel="00000000" w:rsidP="00000000" w:rsidRDefault="00000000" w:rsidRPr="00000000" w14:paraId="00000180">
                <w:pPr>
                  <w:spacing w:after="40" w:before="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각 단계 완료 후 이행 결과보고서(증적자료 포함)를 ㈜하랑항공 개인정보보호팀장에게 제출한다.</w:t>
                </w:r>
              </w:p>
              <w:p w:rsidR="00000000" w:rsidDel="00000000" w:rsidP="00000000" w:rsidRDefault="00000000" w:rsidRPr="00000000" w14:paraId="00000181">
                <w:pPr>
                  <w:spacing w:after="40" w:before="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이행 중 기술적 제약, 예산 문제 등으로 일정 변경이 필요한 경우 사전 협의 후 서면 승인을 득하여야 한다.</w:t>
                </w:r>
              </w:p>
            </w:tc>
          </w:tr>
        </w:tbl>
      </w:sdtContent>
    </w:sdt>
    <w:p w:rsidR="00000000" w:rsidDel="00000000" w:rsidP="00000000" w:rsidRDefault="00000000" w:rsidRPr="00000000" w14:paraId="00000182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560"/>
        <w:gridCol w:w="4080"/>
        <w:gridCol w:w="2280"/>
        <w:tblGridChange w:id="0">
          <w:tblGrid>
            <w:gridCol w:w="1440"/>
            <w:gridCol w:w="1560"/>
            <w:gridCol w:w="4080"/>
            <w:gridCol w:w="2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주요 이행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이행 결과 보고 기한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긴급</w:t>
            </w:r>
          </w:p>
          <w:p w:rsidR="00000000" w:rsidDel="00000000" w:rsidP="00000000" w:rsidRDefault="00000000" w:rsidRPr="00000000" w14:paraId="0000018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조치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~2026.04.30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퇴사자 ERP/CMS 계정 즉시 삭제 / 공용계정 개인계정 전환 착수 / 관리자 포털 비밀번호 암호화 적용 / 파기 정책 수립 및 소급 보고 / 접속기록 월 1회 검토 체계화 / 보안패치 </w:t>
            </w:r>
            <w:r w:rsidDel="00000000" w:rsidR="00000000" w:rsidRPr="00000000">
              <w:rPr>
                <w:rtl w:val="0"/>
              </w:rPr>
              <w:t xml:space="preserve">미적용</w:t>
            </w:r>
            <w:r w:rsidDel="00000000" w:rsidR="00000000" w:rsidRPr="00000000">
              <w:rPr>
                <w:rtl w:val="0"/>
              </w:rPr>
              <w:t xml:space="preserve"> 단말 조치 / 권한 승인 프로세스 정비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2026년 05월 12일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단기</w:t>
            </w:r>
          </w:p>
          <w:p w:rsidR="00000000" w:rsidDel="00000000" w:rsidP="00000000" w:rsidRDefault="00000000" w:rsidRPr="00000000" w14:paraId="0000018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조치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~2026.07.12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내부관리계획서 현행화 / 출력물 관리 SOP 재수립 / 클립보드 차단 / 개인 이메일·클라우드 접근 차단 / 제3자 제공 관리대장 기록 재개 / 파기 결과 보고 자동화 / 재위탁 계약서 보완 / SFTP 전환 / 보안패치 추적 프로세스 정비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2026년 07월 12일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중기</w:t>
            </w:r>
          </w:p>
          <w:p w:rsidR="00000000" w:rsidDel="00000000" w:rsidP="00000000" w:rsidRDefault="00000000" w:rsidRPr="00000000" w14:paraId="0000019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조치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~2026.10.12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DB 임시테이블 평문 잔존 조치 완료 확인 / 암호화 키 관리대장 수립 및 KMS 도입 검토 / SIEM 솔루션 도입 / DLP 정책 적용 / 재위탁 계약서 보완 및 보안 점검 / 개인정보 생명주기 전수 매핑 완료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2026년 10월 12일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재점검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2026.11월 중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㈜하랑항공 현장 재점검 실시 — 전 항목 이행 완료 여부 및 잔존 취약점 재확인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2026년 11월 중</w:t>
            </w:r>
          </w:p>
        </w:tc>
      </w:tr>
    </w:tbl>
    <w:p w:rsidR="00000000" w:rsidDel="00000000" w:rsidP="00000000" w:rsidRDefault="00000000" w:rsidRPr="00000000" w14:paraId="0000019A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4. 결론 및 향후 조치 계획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80479466"/>
        <w:tag w:val="goog_rdk_18"/>
      </w:sdtPr>
      <w:sdtContent>
        <w:tbl>
          <w:tblPr>
            <w:tblStyle w:val="Table22"/>
            <w:tblW w:w="900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000"/>
            <w:tblGridChange w:id="0">
              <w:tblGrid>
                <w:gridCol w:w="900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A0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color w:val="ff0000"/>
                    <w:rtl w:val="0"/>
                  </w:rPr>
                  <w:t xml:space="preserve"> 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㈜</w:t>
                </w:r>
                <w:r w:rsidDel="00000000" w:rsidR="00000000" w:rsidRPr="00000000">
                  <w:rPr>
                    <w:rtl w:val="0"/>
                  </w:rPr>
                  <w:t xml:space="preserve">하랑케이터링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은 이번 점검에서 확인된 총 3</w:t>
                </w:r>
                <w:r w:rsidDel="00000000" w:rsidR="00000000" w:rsidRPr="00000000">
                  <w:rPr>
                    <w:rtl w:val="0"/>
                  </w:rPr>
                  <w:t xml:space="preserve">2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건(취약 1</w:t>
                </w:r>
                <w:r w:rsidDel="00000000" w:rsidR="00000000" w:rsidRPr="00000000">
                  <w:rPr>
                    <w:rtl w:val="0"/>
                  </w:rPr>
                  <w:t xml:space="preserve">1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건, 부분양호 </w:t>
                </w:r>
                <w:r w:rsidDel="00000000" w:rsidR="00000000" w:rsidRPr="00000000">
                  <w:rPr>
                    <w:rtl w:val="0"/>
                  </w:rPr>
                  <w:t xml:space="preserve">21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건)의 취약 사항에 대한 구체적인 개선방안을 수립하여 이행할 책임이 있다. 특히 </w:t>
                </w:r>
                <w:r w:rsidDel="00000000" w:rsidR="00000000" w:rsidRPr="00000000">
                  <w:rPr>
                    <w:rtl w:val="0"/>
                  </w:rPr>
                  <w:t xml:space="preserve">퇴사자 계정은 미삭제 및 권한 미회수, 인사-계정 시스템 연동 부재,  일부 단말 보안패치 미적용, 단말 반출입 기록 누락 등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은 </w:t>
                </w:r>
                <w:r w:rsidDel="00000000" w:rsidR="00000000" w:rsidRPr="00000000">
                  <w:rPr>
                    <w:rtl w:val="0"/>
                  </w:rPr>
                  <w:t xml:space="preserve">긴급 조치 사항으로서 4주 이내에 반드시 처리해야하는 항목들이다. </w:t>
                </w:r>
              </w:p>
              <w:p w:rsidR="00000000" w:rsidDel="00000000" w:rsidP="00000000" w:rsidRDefault="00000000" w:rsidRPr="00000000" w14:paraId="000001A1">
                <w:pPr>
                  <w:spacing w:after="60" w:before="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  <w:t xml:space="preserve"> 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위탁사인 ㈜하랑항공은 수탁사의 이행 상황을 아래 일정에 따라 모니터링하고, 이행이 지연되거나 불충분한 경우 계약 조항에 따라 필요한 조치를 취할 수 있다.</w:t>
                </w:r>
              </w:p>
            </w:tc>
          </w:tr>
        </w:tbl>
      </w:sdtContent>
    </w:sdt>
    <w:p w:rsidR="00000000" w:rsidDel="00000000" w:rsidP="00000000" w:rsidRDefault="00000000" w:rsidRPr="00000000" w14:paraId="000001A2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spacing w:after="60" w:before="60" w:lineRule="auto"/>
        <w:rPr/>
      </w:pPr>
      <w:bookmarkStart w:colFirst="0" w:colLast="0" w:name="_heading=h.dbgbnxn9lnf2" w:id="5"/>
      <w:bookmarkEnd w:id="5"/>
      <w:r w:rsidDel="00000000" w:rsidR="00000000" w:rsidRPr="00000000">
        <w:rPr>
          <w:rtl w:val="0"/>
        </w:rPr>
        <w:t xml:space="preserve">4.1 향후 조치 일정</w:t>
      </w:r>
    </w:p>
    <w:p w:rsidR="00000000" w:rsidDel="00000000" w:rsidP="00000000" w:rsidRDefault="00000000" w:rsidRPr="00000000" w14:paraId="000001A4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2760"/>
        <w:gridCol w:w="4200"/>
        <w:tblGridChange w:id="0">
          <w:tblGrid>
            <w:gridCol w:w="2400"/>
            <w:gridCol w:w="2760"/>
            <w:gridCol w:w="4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20" w:before="2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20" w:before="2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일정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20" w:before="2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조치계획서 제출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2026년 04월 29일까지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㈜하랑케이터링 → ㈜하랑항공 제출 (담당자 서명 필수)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긴급 항목 이행 보고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2026년 05월 12일까지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직무 기반 권한 재정비, 퇴사자·이동자 계정 회수, 전자결재 기반 권한 승인 통제 강화, 월 1회 접속기록 점검 체계 수립, 미적용 단말 보안패치 완료, 단말 반출입 관리대장 재정비 결과 보고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단기 항목 이행 보고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2026년 07월 12일까지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DB 관리자 접근통제 체계 수립, 공용계정 개인계정 전환 계획 수립 및 이행 착수, MFA 확대 적용, 출입통제·장비 반출입 관리 절차 개선, 출력물 관리 및 폐기 SOP 수립, 로그 3년 보관 정책 적용, 개인 이메일·클라우드·클립보드 차단, USB 통제 강화, 제3자 제공 및 파기관리 체계 개선 결과 보고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중기 항목 이행 보고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2026년 10월 12일까지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중앙 로그 서버 구축, 로그 백업·무결성 검증 체계 수립, SIEM 및 DLP 도입 추진, KMS 기반 암호화 키 관리 체계 마련, DB 평문 데이터 암호화 조치, 개인정보 보존기간 설정 및 자동 파기 체계 구축 결과 보고</w:t>
            </w:r>
          </w:p>
        </w:tc>
      </w:tr>
      <w:tr>
        <w:trPr>
          <w:cantSplit w:val="0"/>
          <w:trHeight w:val="114.97395833333016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현장 재점검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2026년 11월 중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㈜하랑항공 주관 현장 재점검 실시 (전 항목 이행 여부 및 잔존 취약점 확인)</w:t>
            </w:r>
          </w:p>
        </w:tc>
      </w:tr>
    </w:tbl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6838" w:w="11906" w:orient="portrait"/>
      <w:pgMar w:bottom="1200" w:top="1200" w:left="1275.5905511811022" w:right="1213.937007874016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8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5474437</wp:posOffset>
              </wp:positionH>
              <wp:positionV relativeFrom="paragraph">
                <wp:posOffset>254438</wp:posOffset>
              </wp:positionV>
              <wp:extent cx="900113" cy="398373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680450" y="3494700"/>
                        <a:ext cx="1331100" cy="570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Malgun Gothic" w:cs="Malgun Gothic" w:eastAsia="Malgun Gothic" w:hAnsi="Malgun Gothic"/>
                              <w:b w:val="1"/>
                              <w:i w:val="0"/>
                              <w:smallCaps w:val="0"/>
                              <w:strike w:val="0"/>
                              <w:color w:val="ff0000"/>
                              <w:sz w:val="44"/>
                              <w:vertAlign w:val="baseline"/>
                            </w:rPr>
                            <w:t xml:space="preserve">대 외 비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5474437</wp:posOffset>
              </wp:positionH>
              <wp:positionV relativeFrom="paragraph">
                <wp:posOffset>254438</wp:posOffset>
              </wp:positionV>
              <wp:extent cx="900113" cy="398373"/>
              <wp:effectExtent b="0" l="0" r="0" t="0"/>
              <wp:wrapNone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0113" cy="39837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  <w:spacing w:after="120" w:before="360" w:lineRule="auto"/>
    </w:pPr>
    <w:rPr>
      <w:b w:val="1"/>
      <w:bCs w:val="1"/>
      <w:color w:val="1f2d3d"/>
      <w:sz w:val="28"/>
      <w:szCs w:val="28"/>
    </w:rPr>
  </w:style>
  <w:style w:type="paragraph" w:styleId="Heading2">
    <w:name w:val="heading 2"/>
    <w:basedOn w:val="Normal"/>
    <w:next w:val="Normal"/>
    <w:pPr>
      <w:widowControl w:val="1"/>
      <w:spacing w:after="80" w:before="240" w:lineRule="auto"/>
    </w:pPr>
    <w:rPr>
      <w:b w:val="1"/>
      <w:bCs w:val="1"/>
      <w:color w:val="1f2d3d"/>
      <w:sz w:val="22"/>
      <w:szCs w:val="22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굵은 텍스트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Char"/>
    <w:uiPriority w:val="99"/>
    <w:semiHidden w:val="1"/>
    <w:unhideWhenUsed w:val="1"/>
    <w:rPr>
      <w:sz w:val="20"/>
      <w:szCs w:val="20"/>
    </w:rPr>
  </w:style>
  <w:style w:type="character" w:styleId="Char" w:customStyle="1">
    <w:name w:val="각주 텍스트 Char"/>
    <w:link w:val="a7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PuSZMlVJfD3auHs/8fl+6ZqpwQ==">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2026-03-20T01:21:00Z</dcterms:created>
  <dc:creator>Un-named</dc:creator>
</cp:coreProperties>
</file>