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I-Zen Master Bathroom Renovation: Material Checklist</w:t>
      </w:r>
    </w:p>
    <w:p>
      <w:r>
        <w:rPr>
          <w:b/>
          <w:sz w:val="24"/>
        </w:rPr>
        <w:t>Strategy: Modern Matte Black &amp; White Flip (Maximum ROI)</w:t>
      </w:r>
    </w:p>
    <w:p>
      <w:pPr>
        <w:pStyle w:val="Heading1"/>
      </w:pPr>
      <w:r>
        <w:t>1. MAJOR FIXTURES</w:t>
      </w:r>
    </w:p>
    <w:p>
      <w:pPr>
        <w:pStyle w:val="ListBullet"/>
      </w:pPr>
      <w:r>
        <w:t>One-Piece Toilet Bowl (S-Trap 250mm/10 inch) - Est. RM 550</w:t>
      </w:r>
    </w:p>
    <w:p>
      <w:pPr>
        <w:pStyle w:val="ListBullet"/>
      </w:pPr>
      <w:r>
        <w:t>Aluminum Floating Vanity Set (Cabinet + Basin + Mirror) - Est. RM 500</w:t>
      </w:r>
    </w:p>
    <w:p>
      <w:pPr>
        <w:pStyle w:val="ListBullet"/>
      </w:pPr>
      <w:r>
        <w:t>Note: Material MUST be Aluminum or PVC (100% Waterproof)</w:t>
      </w:r>
    </w:p>
    <w:p>
      <w:pPr>
        <w:pStyle w:val="Heading1"/>
      </w:pPr>
      <w:r>
        <w:t>2. SHOWER &amp; MIXER</w:t>
      </w:r>
    </w:p>
    <w:p>
      <w:pPr>
        <w:pStyle w:val="ListBullet"/>
      </w:pPr>
      <w:r>
        <w:t>Exposed Shower Mixer Valve (Matte Black, Brass Body) - Est. RM 120</w:t>
      </w:r>
    </w:p>
    <w:p>
      <w:pPr>
        <w:pStyle w:val="ListBullet"/>
      </w:pPr>
      <w:r>
        <w:t>Rainfall Shower Rail Set (Matte Black) - Est. RM 200</w:t>
      </w:r>
    </w:p>
    <w:p>
      <w:pPr>
        <w:pStyle w:val="Heading1"/>
      </w:pPr>
      <w:r>
        <w:t>3. TAPS &amp; BIDET</w:t>
      </w:r>
    </w:p>
    <w:p>
      <w:pPr>
        <w:pStyle w:val="ListBullet"/>
      </w:pPr>
      <w:r>
        <w:t>Basin Tap (Short or Tall depending on Basin) - Est. RM 70</w:t>
      </w:r>
    </w:p>
    <w:p>
      <w:pPr>
        <w:pStyle w:val="ListBullet"/>
      </w:pPr>
      <w:r>
        <w:t>Bidet Spray Set (304 Stainless Steel, Matte Black) - Est. RM 40</w:t>
      </w:r>
    </w:p>
    <w:p>
      <w:pPr>
        <w:pStyle w:val="Heading1"/>
      </w:pPr>
      <w:r>
        <w:t>4. ACCESSORIES</w:t>
      </w:r>
    </w:p>
    <w:p>
      <w:pPr>
        <w:pStyle w:val="ListBullet"/>
      </w:pPr>
      <w:r>
        <w:t>Double Towel Rail (60cm, Matte Black) - RM 60</w:t>
      </w:r>
    </w:p>
    <w:p>
      <w:pPr>
        <w:pStyle w:val="ListBullet"/>
      </w:pPr>
      <w:r>
        <w:t>Toilet Paper Holder (with Phone Shelf, Matte Black) - RM 30</w:t>
      </w:r>
    </w:p>
    <w:p>
      <w:pPr>
        <w:pStyle w:val="ListBullet"/>
      </w:pPr>
      <w:r>
        <w:t>Corner Soap Rack (Matte Black) - RM 30</w:t>
      </w:r>
    </w:p>
    <w:p>
      <w:pPr>
        <w:pStyle w:val="ListBullet"/>
      </w:pPr>
      <w:r>
        <w:t>Floor Trap (6x6 inch, Anti-Odor, Matte Black) - RM 25</w:t>
      </w:r>
    </w:p>
    <w:p>
      <w:pPr>
        <w:pStyle w:val="Heading1"/>
      </w:pPr>
      <w:r>
        <w:t>5. PAINT &amp; PREP</w:t>
      </w:r>
    </w:p>
    <w:p>
      <w:pPr>
        <w:pStyle w:val="ListBullet"/>
      </w:pPr>
      <w:r>
        <w:t>Epoxy Tile Paint (Walls): Brilliant White</w:t>
      </w:r>
    </w:p>
    <w:p>
      <w:pPr>
        <w:pStyle w:val="ListBullet"/>
      </w:pPr>
      <w:r>
        <w:t>Epoxy Tile Paint (Floor): Matte Grey</w:t>
      </w:r>
    </w:p>
    <w:p>
      <w:pPr>
        <w:pStyle w:val="ListBullet"/>
      </w:pPr>
      <w:r>
        <w:t>Nippon Anti-Mould Ceiling White</w:t>
      </w:r>
    </w:p>
    <w:p>
      <w:pPr>
        <w:pStyle w:val="ListBullet"/>
      </w:pPr>
      <w:r>
        <w:t>Consumables: Masking tape, sandpaper (80 &amp; 120 grit), small rollers</w:t>
      </w:r>
    </w:p>
    <w:p/>
    <w:p>
      <w:r>
        <w:rPr>
          <w:b/>
          <w:sz w:val="28"/>
        </w:rPr>
        <w:t>TOTAL ESTIMATED MATERIALS BUDGET: RM 1,800 — RM 2,100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