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aps/>
          <w:color w:val="1F4E79"/>
          <w:sz w:val="56"/>
          <w:szCs w:val="56"/>
        </w:rPr>
        <w:t xml:space="preserve">CPS SECURITY</w:t>
      </w:r>
    </w:p>
    <w:p>
      <w:pPr>
        <w:spacing w:before="0" w:after="20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3-Month Master Study Plan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김호준  (Kim Hojun)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KAIST School of Computing, 4th Year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March 6 – June 1, 2026  (13 Weeks)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Target: Georgia Tech MS Cybersecurity (CPS Track)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13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~15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Study Hrs/Week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28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Total Papers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Projects</w:t>
            </w:r>
          </w:p>
        </w:tc>
      </w:tr>
    </w:tbl>
    <w:p>
      <w:pPr>
        <w:spacing w:before="200" w:after="0"/>
      </w:pP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Overview &amp; Principles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plan covers the full CPS security knowledge stack required for Georgia Tech graduate admission and first-year research readiness. It is structured in three phases of increasing depth and hands-on intensity. Each week has a clear thematic focus, assigned papers, and concrete daily tasks.</w:t>
      </w:r>
    </w:p>
    <w:p>
      <w:pPr>
        <w:spacing w:before="8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How to use this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Commit to 2–3 hours on weekdays, 3–4 hours each weekend day (~15 hrs/week total).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Read papers actively: summarize each in 5–7 sentences in your own words immediately after reading.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Maintain a 'CPS Research Notes' repo on GitHub — public, organized by topic. This becomes portfolio evidence.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Treat Phase 3 projects as SOP material: what you built, what you found, what broke.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Weeks 1–4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Foundations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Weeks 5–9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Security Domains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Weeks 10–13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Advanced Topics + Projects</w:t>
            </w:r>
          </w:p>
        </w:tc>
      </w:tr>
    </w:tbl>
    <w:p>
      <w:pPr>
        <w:pBdr>
          <w:bottom w:val="single" w:color="1A5276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F0FE"/>
                <w:sz w:val="28"/>
                <w:szCs w:val="28"/>
              </w:rPr>
              <w:t xml:space="preserve">PHASE 1  </w:t>
            </w:r>
            <w:r>
              <w:rPr>
                <w:rFonts w:ascii="Arial" w:cs="Arial" w:eastAsia="Arial" w:hAnsi="Arial"/>
                <w:b w:val="false"/>
                <w:bCs w:val="false"/>
                <w:color w:val="E8F0FE"/>
                <w:sz w:val="22"/>
                <w:szCs w:val="22"/>
              </w:rPr>
              <w:t xml:space="preserve">March 6 – April 5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CPS Foundations &amp; Architecture</w:t>
            </w:r>
          </w:p>
        </w:tc>
      </w:tr>
    </w:tbl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Goal: Build solid mental models of how CPS systems work — before attacking them. By the end of this phase you should be able to describe the Purdue Model from memory, explain a state estimator, identify every layer of a SCADA network, and have read the seminal FDIA paper.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1 (Mar 6–12) — Control Theory &amp; CPS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1</w:t>
            </w:r>
            <w:r>
              <w:rPr>
                <w:rFonts w:ascii="Arial" w:cs="Arial" w:eastAsia="Arial" w:hAnsi="Arial"/>
                <w:color w:val="E8F4FD"/>
                <w:sz w:val="20"/>
                <w:szCs w:val="20"/>
              </w:rPr>
              <w:t xml:space="preserve">  •  Mar 6–12  •  Control Theory + SCADA/ICS Architecture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Mon–Tue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PID controllers — intuition, error signal, Kp/Ki/Kd. Work through 3 numerical examples by hand.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State-space representation: x' = Ax + Bu, y = Cx. Understand what the state vector means physically.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Resource: MIT OCW 6.003 Lecture Notes (Signals &amp; Systems) — read through feedback control sections.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Wed–Thu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Lyapunov stability — not full proofs, but the intuition of energy-like functions decreasing over time.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The Purdue Model (ISA-95/ISA-99) — draw all 5 levels from memory by end of day Thursday.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PLC architecture — scan cycle, ladder diagrams, structured text, function block diagrams.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Fri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SCADA fundamentals — RTU vs. PLC vs. HMI, master/slave polling, DNP3 vs. Modbus basics.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Lab: Install OpenPLC Runtime (free) and write a simple ladder diagram for a tank level controller.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Weekend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Read: Lee, E.A. 'Cyber Physical Systems: Design Challenges.' IEEE ISORC 2008. (~20pp, foundational.)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Write: 1-page summary of the paper in your own words. Save to your GitHub notes repo.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Supplement: Watch 2–3 YouTube explainers on SCADA/ICS (Red Team Village, S4 Conference talks).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📄  Assigned Papers This Week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Cyber Physical Systems: Design Challenges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Lee, IEEE ISORC 2008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paper that defined the field. Sets all vocabulary you'll use everywhere else.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Cyber-Physical Systems: A Perspective at the Centennial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Kim &amp; Kumar, Proc. IEEE 2012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Broader survey — understand why CPS isn't just 'computers + sensors'.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2 (Mar 13–19) — ICS Protocols &amp; Real-Time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2</w:t>
            </w:r>
            <w:r>
              <w:rPr>
                <w:rFonts w:ascii="Arial" w:cs="Arial" w:eastAsia="Arial" w:hAnsi="Arial"/>
                <w:color w:val="E8F4FD"/>
                <w:sz w:val="20"/>
                <w:szCs w:val="20"/>
              </w:rPr>
              <w:t xml:space="preserve">  •  Mar 13–19  •  ICS Protocols + Real-Time Computing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Mon–Tue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Modbus protocol — function codes, coils vs. registers, TCP vs. RTU framing. Set up pymodbus and query a simulator.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DNP3 — data link layer, transport, application layer. Why it's used in utilities. Security extensions (SAv5).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CAN bus — CSMA/CR arbitration, message ID priority, no source authentication. This is your automotive foundation.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Wed–Thu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Real-time scheduling — Rate Monotonic Analysis, EDF. Calculate utilization bounds for example task sets.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WCET (Worst-Case Execution Time) — why it matters for CPS safety, how pipeline effects complicate it.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IEC 62443 security standard overview — zones and conduits model, security levels SL-1 through SL-4.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Fri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Lab: Run a Modbus server simulator (diagslave) and write a Python client that reads coils and sends write commands. Capture with Wireshark and observe that there is zero authentication.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Note: This hands-on observation of protocol weakness is exactly the kind of thing to mention in your SOP.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Weekend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Read: IEC 62443-1-1 overview (free excerpts available). Understand zones/conduits conceptually.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OPC-UA security architecture — a modern protocol designed with security in mind. Compare to Modbus.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Lab: Download and run the SWaT (Secure Water Treatment) public dataset from iTrust NUS. Familiarize with the CSV schema — you'll use it in Phase 2.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3 (Mar 20–26) — Attack Taxonomy &amp; the FDIA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3</w:t>
            </w:r>
            <w:r>
              <w:rPr>
                <w:rFonts w:ascii="Arial" w:cs="Arial" w:eastAsia="Arial" w:hAnsi="Arial"/>
                <w:color w:val="E8F4FD"/>
                <w:sz w:val="20"/>
                <w:szCs w:val="20"/>
              </w:rPr>
              <w:t xml:space="preserve">  •  Mar 20–26  •  CPS Attack Taxonomy + False Data Injection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Mon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Full CPS attack taxonomy — sensor spoofing, replay attacks, FDI, semantic attacks, DoS vs. safety denial.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a personal attack tree diagram for a water treatment plant. Use draw.io or pen-and-paper. What's the kill chain from initial access to physical harm?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Tue–Wed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Read: Liu, Reiter &amp; Ning. 'False Data Injection Attacks Against State Estimation in Electric Power Grids.' CCS 2009.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After reading: derive the key condition for an undetectable attack vector (the sparse column space condition) on paper. Don't just read — work through the math.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State estimation in power grids — DC power flow model, least-squares estimator, chi-squared bad data detector.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Thu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Replay attacks — why recording and replaying sensor data defeats naive detectors. Watermarking as a defense.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Semantic attacks — attacks that obey physical laws locally but drive the system toward an unsafe global state.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Read: Stuxnet analysis summary (Langner Communications report) — not a formal paper but essential historical context.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Fri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Lab: Implement the Liu 2009 FDI attack on a toy power grid in Python (3-bus or 5-bus network). There are open-source implementations — understand each line.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Weekend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Read: Carcano et al. 'A Multidimensional Critical State Analysis for Detecting Intrusions in SCADA Systems.' IEEE TII 2011.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Case study: Read the ICS-CERT Ukraine 2015/2016 power grid attack report. Map the attack stages onto the MITRE ATT&amp;CK for ICS framework.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Write: 1-page comparison of the FDI attack (Liu 2009) and the Ukraine attack. What's similar? What's different?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📄  Assigned Papers This Week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False Data Injection Attacks Against State Estimation in Electric Power Grids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Liu, Reiter &amp; Ning, CCS 2009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Foundational FDI paper. Every CPS security researcher knows this cold. Work through the math.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 Multidimensional Critical State Analysis for Detecting Intrusions in SCADA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Carcano et al., IEEE TII 2011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Introduces the concept of critical states as a detection primitive — foundational for invariant-based detection.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4 (Mar 27 – Apr 5) — Embedded Systems Foundations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4</w:t>
            </w:r>
            <w:r>
              <w:rPr>
                <w:rFonts w:ascii="Arial" w:cs="Arial" w:eastAsia="Arial" w:hAnsi="Arial"/>
                <w:color w:val="E8F4FD"/>
                <w:sz w:val="20"/>
                <w:szCs w:val="20"/>
              </w:rPr>
              <w:t xml:space="preserve">  •  Mar 27–Apr 5  •  Embedded Security + Firmware Analysis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Mon–Tue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Embedded system constraints — no MMU, no ASLR, no stack canaries by default, Harvard vs. von Neumann architectures.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ARM Cortex-M architecture — exception model, privilege levels, MPU (Memory Protection Unit), TrustZone-M.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Lab: Set up Ghidra. Load a sample firmware binary (find a public IoT device firmware dump on GitHub). Identify entry point, interrupt vector table, libc functions.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Wed–Thu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Firmware extraction techniques — JTAG/SWD debugging, UART console, flash chip readout, firmware update traffic interception.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Secure boot chain — bootloader signature verification, chain of trust, how Shim works on PC vs. how it's done on embedded.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Lab: Run binwalk on a real firmware image. Extract filesystem. Find hard-coded credentials or debug strings (there are CTF challenges specifically for this — try Firmwalker).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Fri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Read: Khan, Xu &amp; Tian. 'EC: Embedded Systems Compartmentalization via Intra-Kernel Isolation.' IEEE S&amp;P 2023.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Hardware security primitives — TPM, HSM, PUFs (Physical Unclonable Functions) and their role in CPS device identity.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Weekend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Lab: Complete at least 1 embedded CTF challenge from PicoCTF or the IoT CTF archive — specifically binary exploitation or firmware analysis.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Review: Go back over Weeks 1–3 and consolidate your notes. You should be able to deliver a 5-minute verbal explanation of: Purdue Model, FDIA attack conditions, and the CAN bus authentication problem.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Milestone check: Are your GitHub notes up to date? Do you have summaries for all assigned papers?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📄  Assigned Papers This Week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EC: Embedded Systems Compartmentalization via Intra-Kernel Isolation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Khan, Xu &amp; Tian, IEEE S&amp;P 2023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Shows how modern privilege separation principles get adapted for deeply constrained embedded environments.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Low-Cost Privilege Separation with Compile Time Compartmentalization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Khan, Xu &amp; Tian, IEEE S&amp;P 2023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Companion paper — read both together. Understand the compile-time vs. runtime tradeoff.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Phase Deliverables (Tangible Outputs)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GitHub 'cps-security-notes' repo with organized summaries for all 6 papers read in Phase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Hand-drawn Purdue Model diagram, scanned and committed to repo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Working Python FDI attack on a toy 3-bus power grid (Jupyter notebook, committed to GitHub)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Wireshark capture of unauthenticated Modbus traffic with written analysis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Firmware analysis writeup: at least one artifact found from binwalk extraction</w:t>
            </w:r>
          </w:p>
        </w:tc>
      </w:tr>
    </w:tbl>
    <w:p>
      <w:pPr>
        <w:pBdr>
          <w:bottom w:val="single" w:color="1A7A4A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F8F0"/>
                <w:sz w:val="28"/>
                <w:szCs w:val="28"/>
              </w:rPr>
              <w:t xml:space="preserve">PHASE 2  </w:t>
            </w:r>
            <w:r>
              <w:rPr>
                <w:rFonts w:ascii="Arial" w:cs="Arial" w:eastAsia="Arial" w:hAnsi="Arial"/>
                <w:b w:val="false"/>
                <w:bCs w:val="false"/>
                <w:color w:val="E8F8F0"/>
                <w:sz w:val="22"/>
                <w:szCs w:val="22"/>
              </w:rPr>
              <w:t xml:space="preserve">April 6 – May 3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Core Security Domains — Deep Dives</w:t>
            </w:r>
          </w:p>
        </w:tc>
      </w:tr>
    </w:tbl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Goal: Go deep on the five most important security domains: ICS anomaly detection, sensor attacks, automotive CAN, smart grid security, and formal methods. Each week is a self-contained domain. By end of Phase 2 you will have the vocabulary and reference papers to discuss any of these in an interview.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5 (Apr 6–12) — Anomaly Detection &amp; Intrusion Detection Systems for CPS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5</w:t>
            </w:r>
            <w:r>
              <w:rPr>
                <w:rFonts w:ascii="Arial" w:cs="Arial" w:eastAsia="Arial" w:hAnsi="Arial"/>
                <w:color w:val="E8F4FD"/>
                <w:sz w:val="20"/>
                <w:szCs w:val="20"/>
              </w:rPr>
              <w:t xml:space="preserve">  •  Apr 6–12  •  Physics-Based Anomaly Detection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Mon–Tue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The SWaT testbed paper — understand the physical process (water treatment stages, sensor placements, actuator types) before analyzing security.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CUSUM detector and chi-squared detector — derive the test statistic for each. Understand sensitivity vs. specificity tradeoff.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Lab: Run baseline anomaly detection on SWaT dataset using Z-score and CUSUM. Measure false alarm rate.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Wed–Thu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Physical invariants — what relationships between sensors MUST hold (e.g., if pump is on, flow must increase). How to mine these automatically vs. specify manually.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Read: Abbas et al. 'SAIN: Improving ICS Attack Detection Sensitivity via State-Aware Invariants.' USENIX Security 2024.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The adversarial perspective — if an attacker knows your detector, how do they craft undetectable attacks? Read Erba et al. 'Real-Time Evasion Attacks...' (RAID 2020).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Fri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Lab: Implement a simple invariant checker for SWaT — define 5 physical invariants manually, then test detection rate on the public attack dataset.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Weekend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Read: Inoue et al. 'Anomaly Detection for a Water Treatment System Using Unsupervised Machine Learning.' IEEE ICDM Workshop 2017.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Implement: LSTM-based anomaly detector on SWaT (use PyTorch). Compare detection performance to your rule-based invariant checker.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Write: Short comparison (~500 words) of rule-based vs. learned detectors: explainability, adversarial robustness, deployment cost.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📄  Assigned Papers This Week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SAIN: Improving ICS Attack Detection Sensitivity via State-Aware Invariants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Abbas et al., USENIX Security 2024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Current state-of-the-art in invariant-based ICS detection. Key paper for your target research area.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Anomaly Detection for a Water Treatment System Using Unsupervised ML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Inoue et al., IEEE ICDM 2017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Introduces the SWaT benchmark — used in virtually every CPS detection paper you'll read.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Real-Time Evasion Attacks with Physical Constraints on Deep Learning Detectors in ICS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Erba et al., RAID 2020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 adversarial perspective — understand how detectors fail before building them.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6 (Apr 13–19) — Physical Sensor Attacks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6</w:t>
            </w:r>
            <w:r>
              <w:rPr>
                <w:rFonts w:ascii="Arial" w:cs="Arial" w:eastAsia="Arial" w:hAnsi="Arial"/>
                <w:color w:val="E8F4FD"/>
                <w:sz w:val="20"/>
                <w:szCs w:val="20"/>
              </w:rPr>
              <w:t xml:space="preserve">  •  Apr 13–19  •  Sensor Spoofing, Acoustic/EM Attacks, GPS Spoofing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Mon–Tue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MEMS inertial sensors (accelerometers, gyroscopes) — resonant frequency, capacitive sensing. Why acoustic waves at resonant frequency cause false readings.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Read: Trippel et al. 'WALNUT: Waging Doubt on the Integrity of MEMS Accelerometers with Acoustic Injection Attacks.' EuroS&amp;P 2017.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GPS spoofing — civil GPS signal structure, receiver architecture, spoofing vs. jamming, detection using receiver autonomous integrity monitoring (RAIM).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Wed–Thu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Read: Shen et al. 'Drift with Devil: Security of Multi-Sensor Fusion Based Localization Under GPS Spoofing.' USENIX Security 2020.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Camera sensor attacks — adversarial patches on road signs, infrared blinding. Why autonomous vehicles are particularly vulnerable.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Sensor fusion as defense — why spoofing multiple independent physical modalities simultaneously is hard.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Fri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Watermarking defense — inject a known private signal into actuator commands, then verify sensor readings contain the expected response. Mathematical formulation.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Lab: Simulate a GPS spoofing attack on a drone trajectory (use a GPS spoofing simulator or toy Python simulation).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Weekend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Read: Kim et al. 'A Systematic Study of Physical Sensor Attack Hardness.' USENIX Security 2024.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Write: Attack/defense analysis — for each sensor type covered this week, fill in: attack vector, cost, detectability, best defense. Create a table in your notes repo.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Explore: Search for recent (2024–2025) work on LiDAR spoofing for autonomous vehicles in IEEE S&amp;P and USENIX Security proceedings.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📄  Assigned Papers This Week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WALNUT: Waging Doubt on the Integrity of MEMS Accelerometers with Acoustic Injection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Trippel et al., IEEE EuroS&amp;P 2017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Defines the physical-layer injection attack model. Demonstrates attacks on real commodity hardware.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Drift with Devil: Security of Multi-Sensor Fusion Based Localization Under GPS Spoofing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Shen et al., USENIX Security 2020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Shows how sensor fusion — often proposed as a defense — can itself be defeated systematically.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 Systematic Study of Physical Sensor Attack Hardness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Kim et al., USENIX Security 2024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 systematic framework for reasoning about sensor attack difficulty. Read alongside WALNUT.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7 (Apr 20–26) — Automotive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7</w:t>
            </w:r>
            <w:r>
              <w:rPr>
                <w:rFonts w:ascii="Arial" w:cs="Arial" w:eastAsia="Arial" w:hAnsi="Arial"/>
                <w:color w:val="E8F4FD"/>
                <w:sz w:val="20"/>
                <w:szCs w:val="20"/>
              </w:rPr>
              <w:t xml:space="preserve">  •  Apr 20–26  •  Automotive CAN Security + V2X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Mon–Tue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Full CAN bus protocol — arbitration ID fields, RTR bit, DLC, CRC. Why the broadcast-only model with no authentication is catastrophic.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Lab: If you have access to a USB CAN interface (even a cheap CANable or MCP2515), connect to a car or use a CAN bus simulator. Alternatively, use a software CAN simulator (python-can with virtual CAN vcan0 on Linux).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OBD-II diagnostic interface — PIDs, Mode $01/$09. How initial access attacks work via infotainment → OBD → CAN.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Wed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Read: Checkoway et al. 'Comprehensive Experimental Analyses of Automotive Attack Surfaces.' USENIX Security 2011.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Note: Although older, this paper's methodology is still the canonical model for how to systematically enumerate attack surfaces. Understand the methodology deeply.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Thu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Read: Tang et al. 'ERACAN: Defending Against a Game-Changing CAN Threat Model.' ACM CCS 2024.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ISO/SAE 21434 overview — vehicle cybersecurity engineering lifecycle. TARA (Threat Analysis and Risk Assessment).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Fri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Lab: Use python-can with a virtual CAN bus on Linux (modprobe vcan, ip link add vcan0 type vcan). Send fake RPM messages. Try to build a basic IDS that flags anomalous message frequencies.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Weekend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V2X security — DSRC/WAVE (IEEE 1609.2) certificate management, C-V2X trust models, misbehavior detection.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Read: Survey any 2023–2024 paper on CAN IDS from IEEE Transactions on Vehicular Technology (search Google Scholar).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Explore: DEF CON Automotive Village talks from 2023/2024 — watch 1–2 presentations for practitioner perspective.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📄  Assigned Papers This Week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Comprehensive Experimental Analyses of Automotive Attack Surfaces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Checkoway et al., USENIX Security 2011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attack surface methodology paper. Still the canonical reference for 'how to threat-model a car'.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ERACAN: Defending Against a Game-Changing CAN Threat Model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Tang et al., ACM CCS 2024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Updated threat model for CAN that accounts for more powerful attackers with ECU code execution.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8 (Apr 27 – May 3) — Smart Grid &amp; Energy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8</w:t>
            </w:r>
            <w:r>
              <w:rPr>
                <w:rFonts w:ascii="Arial" w:cs="Arial" w:eastAsia="Arial" w:hAnsi="Arial"/>
                <w:color w:val="E8F4FD"/>
                <w:sz w:val="20"/>
                <w:szCs w:val="20"/>
              </w:rPr>
              <w:t xml:space="preserve">  •  Apr 27–May 3  •  Power Grid Security + Advanced FDIA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Mon–Tue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Power grid topology in depth — generation, transmission, distribution. EMS (Energy Management System) architecture. SCADA for substations (IEC 61850, GOOSE messages).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State estimation in power grids — weighted least squares, AC vs. DC power flow model, bad data detection. Build intuition for why the chi-squared test is the standard detector.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Wed–Thu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Advanced FDIA techniques beyond Liu 2009 — coordinated multi-point attacks, dynamic attacks targeting load frequency control, attacks on voltage stability.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Read: Liang et al. 'A Review of False Data Injection Attacks Against Modern Power Systems.' IEEE Transactions on Smart Grid 2017.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PMU (Phasor Measurement Unit) — what they measure, GPS time-synchronized sampling, their role in wide-area monitoring and why they're high-value targets.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Fri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Lab: Use MATPOWER (MATLAB/Octave power system solver, free) to simulate a 14-bus IEEE test case. Implement FDI attack vector from Liu 2009 and observe the chi-squared detector's failure.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Weekend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Case study: Read the Sandworm/Industroyer2 technical analysis (ESET/CERT-UA, 2022). Map the malware's IEC 104 attack to the theoretical models you've studied.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Demand response manipulation attacks — how an attacker controlling smart meters or thermostats can create coordinated load spikes.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Write: 1-page analysis of what makes the power grid uniquely difficult to secure compared to a corporate IT network (physics constraints, legacy systems, safety vs. security tension).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📄  Assigned Papers This Week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 Review of False Data Injection Attacks Against Modern Power Systems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Liang et al., IEEE Trans. Smart Grid 2017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Comprehensive survey of FDIA extensions beyond the 2009 paper. Maps the attack design space.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Industroyer2 / CRASHOVERRIDE Technical Analysis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ESET/CERT-UA 2022 (industry report)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Real-world ICS malware targeting IEC 104. Bridge between theory and operational reality.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9 — Formal Methods for CPS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9</w:t>
            </w:r>
            <w:r>
              <w:rPr>
                <w:rFonts w:ascii="Arial" w:cs="Arial" w:eastAsia="Arial" w:hAnsi="Arial"/>
                <w:color w:val="E8F4FD"/>
                <w:sz w:val="20"/>
                <w:szCs w:val="20"/>
              </w:rPr>
              <w:t xml:space="preserve">  •  May 4–10  •  Formal Verification + Model Checking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Mon–Tue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Hybrid automata — systems with both continuous (differential equations) and discrete (mode switches) dynamics. How they model CPS formally.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Reachability analysis — given initial states and inputs, what set of states can the system reach? Why this matters for safety verification.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Resource: Read Chapter 1–2 of Platzer's 'Logical Foundations of Cyber-Physical Systems' (available online via Springer). Focus on dL (differential dynamic logic) intuition.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Wed–Thu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Model checking with TLA+ — learn the basic syntax. Model a simple PLC control loop with a safety invariant.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UPPAAL — timed automata model checker. Walk through the example tutorials (thermostat, train crossing). Free academic license.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Assume-guarantee reasoning — how to verify a large CPS compositionally by verifying components separately with interface contracts.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Fri–Weekend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Lab: Download SpaceEx (hybrid systems reachability tool). Run the provided thermostat or bouncing ball example. Then model a simple water tank with a pump controller and verify a safety property.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Read: Dreossi et al. 'Compositional Falsification of Cyber-Physical Systems with Machine Learning Components.' FMCAD 2017.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Property specification languages — LTL (Linear Temporal Logic) and CTL. Learn to write safety ('always P') and liveness ('eventually Q') properties.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📄  Assigned Papers This Week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Logical Foundations of Cyber-Physical Systems (Chapters 1–2)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Platzer, Springer 2018 (textbook)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foundational text for formal CPS reasoning. KeYmaera X implements his dL calculus — relevant to your program analysis course background.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Compositional Falsification of CPS with Machine Learning Components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Dreossi et al., FMCAD 2017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Connects formal methods to ML-based CPS — a key intersection in modern research.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Phase Deliverables (Tangible Outputs)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SWaT anomaly detector: rule-based invariant checker + LSTM, with detection metrics (Jupyter notebook on GitHub)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Virtual CAN bus lab: python-can demo with basic frequency-anomaly IDS, with README on GitHub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MATPOWER FDI simulation with chi-squared detector analysis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SpaceEx reachability lab for a water tank safety property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 paper summaries committed to notes repo (one per paper assigned in Phase 2)</w:t>
            </w:r>
          </w:p>
        </w:tc>
      </w:tr>
    </w:tbl>
    <w:p>
      <w:pPr>
        <w:pBdr>
          <w:bottom w:val="single" w:color="6E2F8C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2F8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4E9FF"/>
                <w:sz w:val="28"/>
                <w:szCs w:val="28"/>
              </w:rPr>
              <w:t xml:space="preserve">PHASE 3  </w:t>
            </w:r>
            <w:r>
              <w:rPr>
                <w:rFonts w:ascii="Arial" w:cs="Arial" w:eastAsia="Arial" w:hAnsi="Arial"/>
                <w:b w:val="false"/>
                <w:bCs w:val="false"/>
                <w:color w:val="F4E9FF"/>
                <w:sz w:val="22"/>
                <w:szCs w:val="22"/>
              </w:rPr>
              <w:t xml:space="preserve">May 4 – June 1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Advanced Topics + Capstone Projects</w:t>
            </w:r>
          </w:p>
        </w:tc>
      </w:tr>
    </w:tbl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Goal: Engage with the research frontier. Read papers the way researchers do — looking for open problems, not just techniques. Complete one or two focused mini-projects that are SOP-ready. Identify which of the Georgia Tech labs' recent papers you can cite by name in your application.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10 (May 11–17) — Digital Twins &amp; Resilience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10</w:t>
            </w:r>
            <w:r>
              <w:rPr>
                <w:rFonts w:ascii="Arial" w:cs="Arial" w:eastAsia="Arial" w:hAnsi="Arial"/>
                <w:color w:val="E8F4FD"/>
                <w:sz w:val="20"/>
                <w:szCs w:val="20"/>
              </w:rPr>
              <w:t xml:space="preserve">  •  May 11–17  •  Digital Twins for Security + Resilience Design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Mon–Tue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Digital twin concept — what makes a twin 'faithful enough' for security? Model fidelity vs. computational cost.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How digital twins enable parallel anomaly detection — real system feeds the twin, divergence triggers alarm.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Model drift — over time, the physical system changes (wear, reconfiguration) and the twin becomes inaccurate. How do you keep them synchronized?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Wed–Thu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Read: Eckhart &amp; Ekelhart. 'Towards Security-Aware Virtual Environments for Digital Twins.' SafeConfig 2018.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Fail-safe vs. fail-secure design. What does 'graceful degradation' mean for a power plant vs. a web server?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Byzantine fault tolerance adapted for CPS — when some sensors are compromised (not just failed), how do you design controllers that remain safe?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Fri–Weekend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Read: Any one 2024 paper on digital twins for ICS security (search IEEE Xplore: 'digital twin industrial control system security 2024').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NIST Cybersecurity Framework 2.0 — new CPS-relevant additions. NIST SP 800-82 Rev 3 (Guide to OT Security) — skim Section 4 (security architecture).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Lab: Build a simple digital twin for your SWaT anomaly detector from Week 5. Simulate the water treatment physics in Python and run it in parallel with the real dataset. Measure detection improvement.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11 (May 18–24) — Emerging Areas: LLMs for CPS Security + PQC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11</w:t>
            </w:r>
            <w:r>
              <w:rPr>
                <w:rFonts w:ascii="Arial" w:cs="Arial" w:eastAsia="Arial" w:hAnsi="Arial"/>
                <w:color w:val="E8F4FD"/>
                <w:sz w:val="20"/>
                <w:szCs w:val="20"/>
              </w:rPr>
              <w:t xml:space="preserve">  •  May 18–24  •  LLMs + PQC for CPS — Research Frontier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Mon–Tue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How LLMs are being applied to firmware vulnerability discovery — specifically to ladder diagram/structured text PLC code. Search for 2024–2025 papers on this.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Read: Meng et al. 'Large Language Model guided Protocol Fuzzing.' NDSS 2024. Understand how LLMs guide fuzzing of protocol implementations — transferable to CPS protocols.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Adversarial ML in CPS — attacks against the ML components of autonomous vehicles (AV perception) and industrial anomaly detectors. FDIA against ML-based state estimators.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Wed–Thu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Post-quantum cryptography (PQC) for CPS — NIST PQC standardized algorithms (ML-KEM / Kyber, ML-DSA / Dilithium). Why resource-constrained OT devices with 20-year lifespans make migration uniquely hard.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Lightweight cryptography for IoT — NIST Lightweight Crypto competition winner (ASCON). Why AES-GCM may be too expensive for an 8-bit MCU.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Study: Protocol authentication retrofits — why adding MAC authentication to DNP3/Modbus is non-trivial (latency, legacy device compatibility).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Fri–Weekend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Read: 1–2 papers from CPS-SPC 2023 or 2024 (Workshop on Cyber-Physical Systems Security &amp; Privacy, co-located with ACM CCS). Pick papers from research groups at your target schools.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Research target labs: Read the 3 most recent papers from Raheem Beyah's group (Georgia Tech), Taesoo Kim's group (Georgia Tech), and Z. Berkay Celik's group (Purdue / now GT). Summarize each in 3 sentences.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Identify: For each paper you find interesting, note the open problems listed in the Conclusion section. These are potential thesis directions.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📄  Assigned Papers This Week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Large Language Model guided Protocol Fuzzing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Meng et al., NDSS 2024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State-of-the-art LLM-guided fuzzing. Understand how to apply this idea to CPS protocols like DNP3 and Modbus.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1–2 papers from CPS-SPC 2024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ACM CPS-SPC Workshop, 2024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dedicated CPS security venue. Reading these shows you know where the field lives.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12 (May 25–31) — Capstone Mini-Projects &amp; SOP Preparation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12</w:t>
            </w:r>
            <w:r>
              <w:rPr>
                <w:rFonts w:ascii="Arial" w:cs="Arial" w:eastAsia="Arial" w:hAnsi="Arial"/>
                <w:color w:val="E8F4FD"/>
                <w:sz w:val="20"/>
                <w:szCs w:val="20"/>
              </w:rPr>
              <w:t xml:space="preserve">  •  May 25–31  •  Project Polish + Statement of Purpose Prep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Mon–Tue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Project: Choose ONE of the three projects below and spend 2 days polishing it to 'demo quality'. Write a clear README. Make the code clean and reproducible.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 Option A: Extend your SWaT anomaly detector to automatically mine invariants from sensor data and compare against SAIN (USENIX 2024).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 Option B: Full CAN bus security demo — virtual CAN, attack simulation (RPM injection, gear manipulation), and your own frequency-based IDS with precision/recall metrics.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 Option C: FDI attack + defense on IEEE 14-bus grid — implement both the Liu 2009 attack and a watermarking-based defense. Measure detection performance vs. attack stealth tradeoff.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Wed–Thu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SOP Work: Draft the technical paragraph of your Statement of Purpose. It should mention: your Bluetooth security research at KAIST, the specific skill it built (protocol analysis, vulnerability testing), and how CPS security is the natural next domain.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SOP Work: Connect your project work to a specific research question you want to pursue at Georgia Tech. This should reference a specific paper from your target advisor's lab.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SOP Work: Write one paragraph on WHY Georgia Tech specifically — name the lab, name the paper, name what you'd contribute.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Fri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Compile: Final paper reading list — make sure you have GitHub summaries for all 28 assigned papers.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Review: Go through the full topic list from the original knowledge map and self-assess confidence level (1–5) for each area. Identify any gaps.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Plan: Convert identified gaps into a post-June reading list (not a crisis, just continued learning).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Weekend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Mock interview prep: Have someone (or yourself into a recording) ask: 'Tell me about a security vulnerability you understand deeply.' Practice answering for 5 minutes using the FDI attack, the WALNUT acoustic attack, or the CAN bus attack.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Celebrate: You have covered an entire graduate-level CPS security curriculum in 13 weeks. That is not nothing.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Phase Deliverables (Tangible Outputs)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Capstone project on GitHub with clean README, reproducible experiments, and results section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Complete paper summary repo: 28 papers, each with 5–7 sentence summaries in your own words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Self-assessment matrix: all 12 topic areas rated 1–5 with a post-June reading plan for gaps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SOP technical paragraphs draft (~400 words): research background + target lab + research question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3-sentence summaries of your 3 target Georgia Tech advisors' most recent CPS security papers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Complete Paper Reading List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28 papers in order of when they are assigned. Maintain one GitHub markdown file per paper.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144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Concept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Lee — CPS Design Challenges (ISORC 2008)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Defines CPS as a discipline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Kim &amp; Kumar — CPS at the Centennial (Proc. IEEE 2012)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Broad scope of CPS domains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Liu, Reiter &amp; Ning — FDIA in Power Grids (CCS 2009)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foundational FDIA attack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Carcano et al. — Multidimensional SCADA Intrusion Detection (TII 2011)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 state detection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Khan, Xu &amp; Tian — EC: Embedded Compartmentalization (S&amp;P 2023)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Intra-kernel isolation for embedded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Khan, Xu &amp; Tian — Compile-Time Compartmentalization (S&amp;P 2023)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Compile-time privilege separation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Abbas et al. — SAIN: State-Aware Invariants (USENIX Sec 2024)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State-aware ICS attack detection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Inoue et al. — Anomaly Detection for Water Treatment (ICDM 2017)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SWaT benchmark paper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Erba et al. — Real-Time Evasion Attacks on DL-ICS Detectors (RAID 2020)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Adversarial attacks on CPS IDS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Trippel et al. — WALNUT: Acoustic Injection on MEMS (EuroS&amp;P 2017)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Physical-layer sensor spoofing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Shen et al. — Drift with Devil: GPS Spoofing vs. Sensor Fusion (USENIX 2020)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Multi-sensor fusion under attack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Kim et al. — Systematic Study of Sensor Attack Hardness (USENIX 2024)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Framework for sensor attack difficulty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Checkoway et al. — Automotive Attack Surfaces (USENIX 2011)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Methodology for vehicular threat modeling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Tang et al. — ERACAN: CAN Threat Model Defense (CCS 2024)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Updated CAN attacker model &amp; defense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Liang et al. — Review of FDIA in Power Systems (Trans. Smart Grid 2017)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FDIA survey beyond 2009 paper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Industroyer2/CRASHOVERRIDE Analysis (ESET/CERT-UA 2022)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Real-world ICS malware anatomy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Platzer — Logical Foundations of CPS, Ch. 1–2 (Springer 2018)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Differential dynamic logic basics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Dreossi et al. — Compositional Falsification of CPS with ML (FMCAD 2017)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Formal falsification meets ML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Eckhart &amp; Ekelhart — Digital Twins for Security (SafeConfig 2018)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Digital twin security architecture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NIST SP 800-82 Rev 3, Section 4 (OT Security Architecture)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 security reference standard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Meng et al. — LLM Guided Protocol Fuzzing (NDSS 2024)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LLMs for security testing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22–28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 papers from target advisor labs + CPS-SPC 2024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11–12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Research frontier alignment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Tools &amp; Lab Environment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ICS Simulation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OpenPLC Runtime (free)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1 — PLC ladder diagram lab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Protocol Analysis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pymodbus + diagslave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2 — Modbus unauthenticated demo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Network Capture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Wireshark (with ICS dissectors)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Weeks 2, 7 — protocol capture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Dataset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SWaT Dataset (iTrust NUS)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Weeks 5, 10 — anomaly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Firmware Analysis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Ghidra + binwalk + firmwalker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4 — firmware reverse engineering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 Bus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python-can + vcan0 (Linux kernel)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7 — CAN bus simulation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Power Systems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MATPOWER (MATLAB/Octave)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8 — FDI on IEEE 14-bus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Formal Methods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UPPAAL + SpaceEx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9 — timed/hybrid reachability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ML/Anomaly Detection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PyTorch + scikit-learn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Weeks 5, 10 — LSTM detector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CTF Practice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PicoCTF / IoT CTF archive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4 — embedded exploitation</w:t>
            </w:r>
          </w:p>
        </w:tc>
      </w:tr>
    </w:tbl>
    <w:p>
      <w:pPr>
        <w:spacing w:before="20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Build the knowledge. Build the artifacts. Build the story.</w:t>
      </w:r>
    </w:p>
    <w:p>
      <w:pPr>
        <w:spacing w:before="4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Georgia Tech by June 2026.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CPS Security Study Plan — Kim Hojun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2026-03-06T12:56:22.464Z</dcterms:created>
  <dcterms:modified xsi:type="dcterms:W3CDTF">2026-03-06T12:56:22.465Z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