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84" w:rsidRDefault="005A1684" w:rsidP="005A1684">
      <w:pPr>
        <w:pStyle w:val="Heading3"/>
      </w:pPr>
      <w:r>
        <w:t>[</w:t>
      </w:r>
      <w:proofErr w:type="spellStart"/>
      <w:r w:rsidR="00C34FD9">
        <w:t>BayPhoto</w:t>
      </w:r>
      <w:proofErr w:type="spellEnd"/>
      <w:r w:rsidR="00C34FD9">
        <w:t xml:space="preserve"> Upgrade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2131"/>
        <w:gridCol w:w="2130"/>
        <w:gridCol w:w="2131"/>
      </w:tblGrid>
      <w:tr w:rsidR="005A1684" w:rsidTr="002066B9">
        <w:tc>
          <w:tcPr>
            <w:tcW w:w="426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bookmarkStart w:id="0" w:name="_Toc401655277"/>
            <w:r>
              <w:rPr>
                <w:b/>
              </w:rPr>
              <w:t>Title</w:t>
            </w:r>
          </w:p>
        </w:tc>
        <w:tc>
          <w:tcPr>
            <w:tcW w:w="426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Submit Date</w:t>
            </w: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hideMark/>
          </w:tcPr>
          <w:p w:rsidR="005A1684" w:rsidRDefault="00C34FD9" w:rsidP="002066B9">
            <w:proofErr w:type="spellStart"/>
            <w:r>
              <w:t>BayPhoto</w:t>
            </w:r>
            <w:proofErr w:type="spellEnd"/>
            <w:r>
              <w:t xml:space="preserve"> Upgrade</w:t>
            </w:r>
          </w:p>
        </w:tc>
        <w:tc>
          <w:tcPr>
            <w:tcW w:w="4261" w:type="dxa"/>
            <w:gridSpan w:val="2"/>
            <w:tcBorders>
              <w:top w:val="single" w:sz="4" w:space="0" w:color="auto"/>
              <w:left w:val="single" w:sz="4" w:space="0" w:color="auto"/>
              <w:bottom w:val="single" w:sz="4" w:space="0" w:color="auto"/>
              <w:right w:val="single" w:sz="4" w:space="0" w:color="auto"/>
            </w:tcBorders>
          </w:tcPr>
          <w:p w:rsidR="005A1684" w:rsidRDefault="005A1684" w:rsidP="00BA68A0">
            <w:r>
              <w:rPr>
                <w:rFonts w:hint="eastAsia"/>
              </w:rPr>
              <w:t>201</w:t>
            </w:r>
            <w:r w:rsidR="00BA68A0">
              <w:t>6</w:t>
            </w:r>
            <w:r>
              <w:rPr>
                <w:rFonts w:hint="eastAsia"/>
              </w:rPr>
              <w:t>-0</w:t>
            </w:r>
            <w:r w:rsidR="00BA68A0">
              <w:t>4</w:t>
            </w:r>
            <w:r>
              <w:rPr>
                <w:rFonts w:hint="eastAsia"/>
              </w:rPr>
              <w:t>-</w:t>
            </w:r>
            <w:r w:rsidR="00BA68A0">
              <w:t>28</w:t>
            </w:r>
          </w:p>
        </w:tc>
      </w:tr>
      <w:tr w:rsidR="005A1684" w:rsidTr="002066B9">
        <w:tc>
          <w:tcPr>
            <w:tcW w:w="2130" w:type="dxa"/>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Legal Entity</w:t>
            </w:r>
          </w:p>
        </w:tc>
        <w:tc>
          <w:tcPr>
            <w:tcW w:w="2131" w:type="dxa"/>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b/>
              </w:rPr>
              <w:t>BHC</w:t>
            </w:r>
          </w:p>
        </w:tc>
        <w:tc>
          <w:tcPr>
            <w:tcW w:w="2130" w:type="dxa"/>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b/>
              </w:rPr>
              <w:t>Change</w:t>
            </w:r>
          </w:p>
        </w:tc>
        <w:tc>
          <w:tcPr>
            <w:tcW w:w="2131" w:type="dxa"/>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rFonts w:hint="eastAsia"/>
                <w:b/>
              </w:rPr>
              <w:t>N</w:t>
            </w:r>
          </w:p>
        </w:tc>
      </w:tr>
      <w:tr w:rsidR="005A1684" w:rsidTr="002066B9">
        <w:tc>
          <w:tcPr>
            <w:tcW w:w="8522" w:type="dxa"/>
            <w:gridSpan w:val="4"/>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Priority</w:t>
            </w: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b/>
              </w:rPr>
              <w:t>High</w:t>
            </w:r>
          </w:p>
        </w:tc>
        <w:tc>
          <w:tcPr>
            <w:tcW w:w="4261" w:type="dxa"/>
            <w:gridSpan w:val="2"/>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b/>
              </w:rPr>
              <w:t>Y</w:t>
            </w: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b/>
              </w:rPr>
              <w:t>Normal</w:t>
            </w:r>
          </w:p>
        </w:tc>
        <w:tc>
          <w:tcPr>
            <w:tcW w:w="4261" w:type="dxa"/>
            <w:gridSpan w:val="2"/>
            <w:tcBorders>
              <w:top w:val="single" w:sz="4" w:space="0" w:color="auto"/>
              <w:left w:val="single" w:sz="4" w:space="0" w:color="auto"/>
              <w:bottom w:val="single" w:sz="4" w:space="0" w:color="auto"/>
              <w:right w:val="single" w:sz="4" w:space="0" w:color="auto"/>
            </w:tcBorders>
          </w:tcPr>
          <w:p w:rsidR="005A1684" w:rsidRDefault="005A1684" w:rsidP="002066B9">
            <w:pPr>
              <w:rPr>
                <w:b/>
              </w:rPr>
            </w:pP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hideMark/>
          </w:tcPr>
          <w:p w:rsidR="005A1684" w:rsidRDefault="005A1684" w:rsidP="002066B9">
            <w:pPr>
              <w:rPr>
                <w:b/>
              </w:rPr>
            </w:pPr>
            <w:r>
              <w:rPr>
                <w:b/>
              </w:rPr>
              <w:t>Low</w:t>
            </w:r>
          </w:p>
        </w:tc>
        <w:tc>
          <w:tcPr>
            <w:tcW w:w="4261" w:type="dxa"/>
            <w:gridSpan w:val="2"/>
            <w:tcBorders>
              <w:top w:val="single" w:sz="4" w:space="0" w:color="auto"/>
              <w:left w:val="single" w:sz="4" w:space="0" w:color="auto"/>
              <w:bottom w:val="single" w:sz="4" w:space="0" w:color="auto"/>
              <w:right w:val="single" w:sz="4" w:space="0" w:color="auto"/>
            </w:tcBorders>
          </w:tcPr>
          <w:p w:rsidR="005A1684" w:rsidRDefault="005A1684" w:rsidP="002066B9">
            <w:pPr>
              <w:rPr>
                <w:b/>
              </w:rPr>
            </w:pPr>
          </w:p>
        </w:tc>
      </w:tr>
      <w:tr w:rsidR="005A1684" w:rsidTr="002066B9">
        <w:tc>
          <w:tcPr>
            <w:tcW w:w="8522" w:type="dxa"/>
            <w:gridSpan w:val="4"/>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r>
              <w:rPr>
                <w:b/>
              </w:rPr>
              <w:t>Solution</w:t>
            </w:r>
          </w:p>
        </w:tc>
      </w:tr>
      <w:tr w:rsidR="005A1684" w:rsidTr="002066B9">
        <w:tc>
          <w:tcPr>
            <w:tcW w:w="8522" w:type="dxa"/>
            <w:gridSpan w:val="4"/>
            <w:tcBorders>
              <w:top w:val="single" w:sz="4" w:space="0" w:color="auto"/>
              <w:left w:val="single" w:sz="4" w:space="0" w:color="auto"/>
              <w:bottom w:val="single" w:sz="4" w:space="0" w:color="auto"/>
              <w:right w:val="single" w:sz="4" w:space="0" w:color="auto"/>
            </w:tcBorders>
          </w:tcPr>
          <w:p w:rsidR="005A1684" w:rsidRDefault="005A1684" w:rsidP="002066B9">
            <w:pPr>
              <w:rPr>
                <w:rFonts w:ascii="Arial" w:hAnsi="Arial" w:cs="Arial"/>
                <w:sz w:val="20"/>
                <w:szCs w:val="20"/>
              </w:rPr>
            </w:pPr>
          </w:p>
          <w:p w:rsidR="005A1684" w:rsidRDefault="005A1684" w:rsidP="002066B9">
            <w:pPr>
              <w:pStyle w:val="PlainText"/>
              <w:rPr>
                <w:rFonts w:asciiTheme="minorHAnsi" w:hAnsiTheme="minorHAnsi" w:cstheme="minorHAnsi"/>
                <w:sz w:val="22"/>
                <w:szCs w:val="22"/>
              </w:rPr>
            </w:pPr>
            <w:r w:rsidRPr="00AD35F2">
              <w:rPr>
                <w:rFonts w:asciiTheme="minorHAnsi" w:hAnsiTheme="minorHAnsi" w:cstheme="minorHAnsi"/>
                <w:sz w:val="22"/>
                <w:szCs w:val="22"/>
              </w:rPr>
              <w:t xml:space="preserve">The changes </w:t>
            </w:r>
            <w:r w:rsidR="00BA68A0">
              <w:rPr>
                <w:rFonts w:asciiTheme="minorHAnsi" w:eastAsiaTheme="minorEastAsia" w:hAnsiTheme="minorHAnsi" w:cstheme="minorHAnsi"/>
                <w:sz w:val="22"/>
                <w:szCs w:val="22"/>
                <w:lang w:eastAsia="zh-CN"/>
              </w:rPr>
              <w:t xml:space="preserve">of system for </w:t>
            </w:r>
            <w:proofErr w:type="spellStart"/>
            <w:r w:rsidR="00C34FD9">
              <w:rPr>
                <w:rFonts w:asciiTheme="minorHAnsi" w:eastAsiaTheme="minorEastAsia" w:hAnsiTheme="minorHAnsi" w:cstheme="minorHAnsi"/>
                <w:sz w:val="22"/>
                <w:szCs w:val="22"/>
                <w:lang w:eastAsia="zh-CN"/>
              </w:rPr>
              <w:t>BayPhoto</w:t>
            </w:r>
            <w:proofErr w:type="spellEnd"/>
            <w:r w:rsidR="00BA68A0">
              <w:rPr>
                <w:rFonts w:asciiTheme="minorHAnsi" w:eastAsiaTheme="minorEastAsia" w:hAnsiTheme="minorHAnsi" w:cstheme="minorHAnsi"/>
                <w:sz w:val="22"/>
                <w:szCs w:val="22"/>
                <w:lang w:eastAsia="zh-CN"/>
              </w:rPr>
              <w:t xml:space="preserve"> will</w:t>
            </w:r>
            <w:r w:rsidRPr="00AD35F2">
              <w:rPr>
                <w:rFonts w:asciiTheme="minorHAnsi" w:eastAsiaTheme="minorEastAsia" w:hAnsiTheme="minorHAnsi" w:cstheme="minorHAnsi"/>
                <w:sz w:val="22"/>
                <w:szCs w:val="22"/>
                <w:lang w:eastAsia="zh-CN"/>
              </w:rPr>
              <w:t xml:space="preserve"> </w:t>
            </w:r>
            <w:r w:rsidRPr="00AD35F2">
              <w:rPr>
                <w:rFonts w:asciiTheme="minorHAnsi" w:hAnsiTheme="minorHAnsi" w:cstheme="minorHAnsi"/>
                <w:sz w:val="22"/>
                <w:szCs w:val="22"/>
              </w:rPr>
              <w:t>include following aspects:</w:t>
            </w:r>
          </w:p>
          <w:p w:rsidR="00BA68A0" w:rsidRPr="00BA68A0" w:rsidRDefault="00BA68A0" w:rsidP="00BA68A0">
            <w:pPr>
              <w:pStyle w:val="ListParagraph"/>
              <w:ind w:left="900" w:firstLineChars="0" w:firstLine="0"/>
              <w:textAlignment w:val="center"/>
            </w:pPr>
          </w:p>
          <w:p w:rsidR="00C34FD9" w:rsidRDefault="00C34FD9" w:rsidP="00C34FD9">
            <w:pPr>
              <w:pStyle w:val="PlainText"/>
              <w:numPr>
                <w:ilvl w:val="0"/>
                <w:numId w:val="29"/>
              </w:numPr>
              <w:rPr>
                <w:rFonts w:asciiTheme="minorHAnsi" w:hAnsiTheme="minorHAnsi" w:cstheme="minorHAnsi"/>
                <w:sz w:val="22"/>
                <w:szCs w:val="22"/>
              </w:rPr>
            </w:pPr>
            <w:r>
              <w:rPr>
                <w:rFonts w:asciiTheme="minorHAnsi" w:hAnsiTheme="minorHAnsi" w:cstheme="minorHAnsi"/>
                <w:sz w:val="22"/>
                <w:szCs w:val="22"/>
              </w:rPr>
              <w:t xml:space="preserve">During first login, the App will record the login CWID permanently. The CWID can only be changed upon reinstallation of APP. </w:t>
            </w:r>
          </w:p>
          <w:p w:rsidR="00C34FD9" w:rsidRDefault="00C34FD9" w:rsidP="00C34FD9">
            <w:pPr>
              <w:pStyle w:val="PlainText"/>
              <w:numPr>
                <w:ilvl w:val="0"/>
                <w:numId w:val="29"/>
              </w:numPr>
              <w:rPr>
                <w:rFonts w:asciiTheme="minorHAnsi" w:hAnsiTheme="minorHAnsi" w:cstheme="minorHAnsi"/>
                <w:sz w:val="22"/>
                <w:szCs w:val="22"/>
              </w:rPr>
            </w:pPr>
            <w:r>
              <w:rPr>
                <w:rFonts w:asciiTheme="minorHAnsi" w:hAnsiTheme="minorHAnsi" w:cstheme="minorHAnsi"/>
                <w:sz w:val="22"/>
                <w:szCs w:val="22"/>
              </w:rPr>
              <w:t>The APP records the server time upon each log-in. The account will be loc</w:t>
            </w:r>
            <w:r w:rsidR="00F56A3B">
              <w:rPr>
                <w:rFonts w:asciiTheme="minorHAnsi" w:hAnsiTheme="minorHAnsi" w:cstheme="minorHAnsi"/>
                <w:sz w:val="22"/>
                <w:szCs w:val="22"/>
              </w:rPr>
              <w:t>ked if the APP is not used for 2 hours</w:t>
            </w:r>
            <w:r>
              <w:rPr>
                <w:rFonts w:asciiTheme="minorHAnsi" w:hAnsiTheme="minorHAnsi" w:cstheme="minorHAnsi"/>
                <w:sz w:val="22"/>
                <w:szCs w:val="22"/>
              </w:rPr>
              <w:t>.</w:t>
            </w:r>
          </w:p>
          <w:p w:rsidR="00C34FD9" w:rsidRDefault="00C34FD9" w:rsidP="00C34FD9">
            <w:pPr>
              <w:pStyle w:val="PlainText"/>
              <w:numPr>
                <w:ilvl w:val="0"/>
                <w:numId w:val="29"/>
              </w:numPr>
              <w:rPr>
                <w:rFonts w:asciiTheme="minorHAnsi" w:hAnsiTheme="minorHAnsi" w:cstheme="minorHAnsi"/>
                <w:sz w:val="22"/>
                <w:szCs w:val="22"/>
              </w:rPr>
            </w:pPr>
            <w:r>
              <w:rPr>
                <w:rFonts w:asciiTheme="minorHAnsi" w:hAnsiTheme="minorHAnsi" w:cstheme="minorHAnsi"/>
                <w:sz w:val="22"/>
                <w:szCs w:val="22"/>
              </w:rPr>
              <w:t>The APP will check the consistency of the time zone between APP and server. In case of different time zone, or the deviation between the iPad time and the server time is longer than 2 hours, the APP will be locked and send a pop-up message to inform the user to change the iPad time to correct/real time.</w:t>
            </w:r>
          </w:p>
          <w:p w:rsidR="000946F7" w:rsidRPr="00F56A3B" w:rsidRDefault="00F56A3B" w:rsidP="00C34FD9">
            <w:pPr>
              <w:pStyle w:val="PlainText"/>
              <w:numPr>
                <w:ilvl w:val="0"/>
                <w:numId w:val="29"/>
              </w:numPr>
              <w:rPr>
                <w:rFonts w:asciiTheme="minorHAnsi" w:hAnsiTheme="minorHAnsi" w:cstheme="minorHAnsi"/>
                <w:szCs w:val="22"/>
              </w:rPr>
            </w:pPr>
            <w:r>
              <w:rPr>
                <w:rFonts w:asciiTheme="minorHAnsi" w:hAnsiTheme="minorHAnsi" w:cstheme="minorHAnsi"/>
                <w:sz w:val="22"/>
                <w:szCs w:val="22"/>
              </w:rPr>
              <w:t xml:space="preserve">The “event list” </w:t>
            </w:r>
            <w:r w:rsidR="00B24D74">
              <w:rPr>
                <w:rFonts w:asciiTheme="minorHAnsi" w:hAnsiTheme="minorHAnsi" w:cstheme="minorHAnsi"/>
                <w:sz w:val="22"/>
                <w:szCs w:val="22"/>
              </w:rPr>
              <w:t xml:space="preserve">remain as-is. </w:t>
            </w:r>
            <w:r>
              <w:rPr>
                <w:rFonts w:asciiTheme="minorHAnsi" w:eastAsiaTheme="minorEastAsia" w:hAnsiTheme="minorHAnsi" w:cstheme="minorHAnsi"/>
                <w:szCs w:val="22"/>
                <w:lang w:eastAsia="zh-CN"/>
              </w:rPr>
              <w:t>Details refer to attached slide.</w:t>
            </w:r>
          </w:p>
          <w:p w:rsidR="00F56A3B" w:rsidRPr="00F56A3B" w:rsidRDefault="00F56A3B" w:rsidP="00F56A3B">
            <w:pPr>
              <w:pStyle w:val="PlainText"/>
              <w:ind w:left="1080"/>
              <w:rPr>
                <w:rFonts w:asciiTheme="minorHAnsi" w:hAnsiTheme="minorHAnsi" w:cstheme="minorHAnsi"/>
                <w:szCs w:val="22"/>
              </w:rPr>
            </w:pPr>
            <w:r>
              <w:rPr>
                <w:rFonts w:asciiTheme="minorHAnsi" w:hAnsiTheme="minorHAnsi" w:cstheme="minorHAnsi"/>
                <w:szCs w:val="22"/>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8" o:title=""/>
                </v:shape>
                <o:OLEObject Type="Embed" ProgID="PowerPoint.Show.12" ShapeID="_x0000_i1025" DrawAspect="Icon" ObjectID="_1523349736" r:id="rId9"/>
              </w:object>
            </w:r>
          </w:p>
          <w:p w:rsidR="00F56A3B" w:rsidRDefault="00F56A3B" w:rsidP="00C34FD9">
            <w:pPr>
              <w:pStyle w:val="PlainText"/>
              <w:numPr>
                <w:ilvl w:val="0"/>
                <w:numId w:val="29"/>
              </w:numPr>
              <w:rPr>
                <w:rFonts w:asciiTheme="minorHAnsi" w:hAnsiTheme="minorHAnsi" w:cstheme="minorHAnsi"/>
                <w:szCs w:val="22"/>
              </w:rPr>
            </w:pPr>
            <w:r>
              <w:rPr>
                <w:rFonts w:asciiTheme="minorHAnsi" w:hAnsiTheme="minorHAnsi" w:cstheme="minorHAnsi"/>
                <w:szCs w:val="22"/>
              </w:rPr>
              <w:t>The status of successful synchronization shall be captured from the status in OPERA. If the synchronization status is “fail” in OPERA, APP shall allow user to re-sync.</w:t>
            </w:r>
          </w:p>
          <w:p w:rsidR="00F56A3B" w:rsidRDefault="00F56A3B" w:rsidP="00C34FD9">
            <w:pPr>
              <w:pStyle w:val="PlainText"/>
              <w:numPr>
                <w:ilvl w:val="0"/>
                <w:numId w:val="29"/>
              </w:numPr>
              <w:rPr>
                <w:rFonts w:asciiTheme="minorHAnsi" w:hAnsiTheme="minorHAnsi" w:cstheme="minorHAnsi"/>
                <w:szCs w:val="22"/>
              </w:rPr>
            </w:pPr>
            <w:r>
              <w:rPr>
                <w:rFonts w:asciiTheme="minorHAnsi" w:hAnsiTheme="minorHAnsi" w:cstheme="minorHAnsi"/>
                <w:szCs w:val="22"/>
              </w:rPr>
              <w:t>Set up two separate tabs under Event List, one for not yet started events and the other for synced events. The not yet started event tab shall be set as default. The synced event tab is saved on local and could be viewed by the users. The latest events</w:t>
            </w:r>
            <w:r w:rsidR="00B24D74">
              <w:rPr>
                <w:rFonts w:asciiTheme="minorHAnsi" w:hAnsiTheme="minorHAnsi" w:cstheme="minorHAnsi"/>
                <w:szCs w:val="22"/>
              </w:rPr>
              <w:t xml:space="preserve"> based on event start date</w:t>
            </w:r>
            <w:r>
              <w:rPr>
                <w:rFonts w:asciiTheme="minorHAnsi" w:hAnsiTheme="minorHAnsi" w:cstheme="minorHAnsi"/>
                <w:szCs w:val="22"/>
              </w:rPr>
              <w:t xml:space="preserve"> shall be disp</w:t>
            </w:r>
            <w:r w:rsidR="00B24D74">
              <w:rPr>
                <w:rFonts w:asciiTheme="minorHAnsi" w:hAnsiTheme="minorHAnsi" w:cstheme="minorHAnsi"/>
                <w:szCs w:val="22"/>
              </w:rPr>
              <w:t>layed on top for both tabs. The sorting shall be done within OPERA.</w:t>
            </w:r>
          </w:p>
          <w:p w:rsidR="00F56A3B" w:rsidRPr="00F56A3B" w:rsidRDefault="00B24D74" w:rsidP="00C34FD9">
            <w:pPr>
              <w:pStyle w:val="PlainText"/>
              <w:numPr>
                <w:ilvl w:val="0"/>
                <w:numId w:val="29"/>
              </w:numPr>
              <w:rPr>
                <w:rFonts w:asciiTheme="minorHAnsi" w:hAnsiTheme="minorHAnsi" w:cstheme="minorHAnsi"/>
                <w:szCs w:val="22"/>
              </w:rPr>
            </w:pPr>
            <w:r>
              <w:rPr>
                <w:rFonts w:asciiTheme="minorHAnsi" w:hAnsiTheme="minorHAnsi" w:cstheme="minorHAnsi"/>
                <w:szCs w:val="22"/>
              </w:rPr>
              <w:t>The controls for photo-taking and deletions of photos remain as-is. Details refer to attached slides.</w:t>
            </w:r>
            <w:r w:rsidR="00F56A3B">
              <w:rPr>
                <w:rFonts w:asciiTheme="minorHAnsi" w:hAnsiTheme="minorHAnsi" w:cstheme="minorHAnsi"/>
                <w:szCs w:val="22"/>
              </w:rPr>
              <w:t xml:space="preserve"> </w:t>
            </w:r>
          </w:p>
          <w:bookmarkStart w:id="1" w:name="_MON_1523349578"/>
          <w:bookmarkEnd w:id="1"/>
          <w:p w:rsidR="005A1684" w:rsidRDefault="00B24D74" w:rsidP="00B24D74">
            <w:pPr>
              <w:pStyle w:val="ListParagraph"/>
              <w:widowControl/>
              <w:ind w:left="1080" w:firstLineChars="0" w:firstLine="0"/>
              <w:jc w:val="left"/>
              <w:rPr>
                <w:rFonts w:ascii="Arial" w:hAnsi="Arial" w:cs="Arial"/>
                <w:sz w:val="20"/>
                <w:szCs w:val="20"/>
              </w:rPr>
            </w:pPr>
            <w:r>
              <w:rPr>
                <w:rFonts w:ascii="Arial" w:hAnsi="Arial" w:cs="Arial"/>
                <w:sz w:val="20"/>
                <w:szCs w:val="20"/>
              </w:rPr>
              <w:object w:dxaOrig="1551" w:dyaOrig="1004">
                <v:shape id="_x0000_i1026" type="#_x0000_t75" style="width:77.45pt;height:50.25pt" o:ole="">
                  <v:imagedata r:id="rId10" o:title=""/>
                </v:shape>
                <o:OLEObject Type="Embed" ProgID="PowerPoint.Show.12" ShapeID="_x0000_i1026" DrawAspect="Icon" ObjectID="_1523349737" r:id="rId11"/>
              </w:object>
            </w:r>
          </w:p>
          <w:p w:rsidR="00B24D74" w:rsidRPr="00B24D74" w:rsidRDefault="00B24D74" w:rsidP="00B24D74">
            <w:pPr>
              <w:pStyle w:val="PlainText"/>
              <w:numPr>
                <w:ilvl w:val="0"/>
                <w:numId w:val="29"/>
              </w:numPr>
              <w:rPr>
                <w:rFonts w:asciiTheme="minorHAnsi" w:hAnsiTheme="minorHAnsi" w:cstheme="minorHAnsi"/>
                <w:szCs w:val="22"/>
              </w:rPr>
            </w:pPr>
            <w:r w:rsidRPr="00B24D74">
              <w:rPr>
                <w:rFonts w:asciiTheme="minorHAnsi" w:hAnsiTheme="minorHAnsi" w:cstheme="minorHAnsi"/>
                <w:szCs w:val="22"/>
              </w:rPr>
              <w:t>The name shall be displayed for each photo taken by the APP.</w:t>
            </w:r>
            <w:bookmarkStart w:id="2" w:name="_GoBack"/>
            <w:bookmarkEnd w:id="2"/>
          </w:p>
          <w:p w:rsidR="005A1684" w:rsidRPr="00B4276A" w:rsidRDefault="005A1684" w:rsidP="002066B9">
            <w:pPr>
              <w:pStyle w:val="ListParagraph"/>
              <w:ind w:left="360" w:firstLineChars="0" w:firstLine="0"/>
              <w:outlineLvl w:val="6"/>
              <w:rPr>
                <w:rFonts w:ascii="Arial" w:hAnsi="Arial" w:cs="Arial"/>
                <w:sz w:val="20"/>
                <w:szCs w:val="20"/>
              </w:rPr>
            </w:pP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End User</w:t>
            </w:r>
          </w:p>
        </w:tc>
        <w:tc>
          <w:tcPr>
            <w:tcW w:w="426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Sponsor</w:t>
            </w: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hideMark/>
          </w:tcPr>
          <w:p w:rsidR="005A1684" w:rsidRDefault="005A1684" w:rsidP="002066B9"/>
        </w:tc>
        <w:tc>
          <w:tcPr>
            <w:tcW w:w="4261" w:type="dxa"/>
            <w:gridSpan w:val="2"/>
            <w:tcBorders>
              <w:top w:val="single" w:sz="4" w:space="0" w:color="auto"/>
              <w:left w:val="single" w:sz="4" w:space="0" w:color="auto"/>
              <w:bottom w:val="single" w:sz="4" w:space="0" w:color="auto"/>
              <w:right w:val="single" w:sz="4" w:space="0" w:color="auto"/>
            </w:tcBorders>
          </w:tcPr>
          <w:p w:rsidR="005A1684" w:rsidRDefault="005A1684" w:rsidP="002066B9"/>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Signature Date</w:t>
            </w:r>
          </w:p>
        </w:tc>
        <w:tc>
          <w:tcPr>
            <w:tcW w:w="426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Signature Date</w:t>
            </w:r>
          </w:p>
        </w:tc>
      </w:tr>
      <w:tr w:rsidR="005A1684" w:rsidTr="002066B9">
        <w:tc>
          <w:tcPr>
            <w:tcW w:w="4261" w:type="dxa"/>
            <w:gridSpan w:val="2"/>
            <w:tcBorders>
              <w:top w:val="single" w:sz="4" w:space="0" w:color="auto"/>
              <w:left w:val="single" w:sz="4" w:space="0" w:color="auto"/>
              <w:bottom w:val="single" w:sz="4" w:space="0" w:color="auto"/>
              <w:right w:val="single" w:sz="4" w:space="0" w:color="auto"/>
            </w:tcBorders>
          </w:tcPr>
          <w:p w:rsidR="005A1684" w:rsidRDefault="005A1684" w:rsidP="002066B9"/>
        </w:tc>
        <w:tc>
          <w:tcPr>
            <w:tcW w:w="4261" w:type="dxa"/>
            <w:gridSpan w:val="2"/>
            <w:tcBorders>
              <w:top w:val="single" w:sz="4" w:space="0" w:color="auto"/>
              <w:left w:val="single" w:sz="4" w:space="0" w:color="auto"/>
              <w:bottom w:val="single" w:sz="4" w:space="0" w:color="auto"/>
              <w:right w:val="single" w:sz="4" w:space="0" w:color="auto"/>
            </w:tcBorders>
          </w:tcPr>
          <w:p w:rsidR="005A1684" w:rsidRDefault="005A1684" w:rsidP="002066B9"/>
        </w:tc>
      </w:tr>
      <w:tr w:rsidR="005A1684" w:rsidTr="002066B9">
        <w:tc>
          <w:tcPr>
            <w:tcW w:w="8522" w:type="dxa"/>
            <w:gridSpan w:val="4"/>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t>Quotation</w:t>
            </w:r>
          </w:p>
        </w:tc>
      </w:tr>
      <w:tr w:rsidR="005A1684" w:rsidTr="002066B9">
        <w:tc>
          <w:tcPr>
            <w:tcW w:w="8522" w:type="dxa"/>
            <w:gridSpan w:val="4"/>
            <w:tcBorders>
              <w:top w:val="single" w:sz="4" w:space="0" w:color="auto"/>
              <w:left w:val="single" w:sz="4" w:space="0" w:color="auto"/>
              <w:bottom w:val="single" w:sz="4" w:space="0" w:color="auto"/>
              <w:right w:val="single" w:sz="4" w:space="0" w:color="auto"/>
            </w:tcBorders>
          </w:tcPr>
          <w:p w:rsidR="005A1684" w:rsidRDefault="005A1684" w:rsidP="002066B9"/>
        </w:tc>
      </w:tr>
      <w:tr w:rsidR="005A1684" w:rsidTr="002066B9">
        <w:tc>
          <w:tcPr>
            <w:tcW w:w="8522" w:type="dxa"/>
            <w:gridSpan w:val="4"/>
            <w:tcBorders>
              <w:top w:val="single" w:sz="4" w:space="0" w:color="auto"/>
              <w:left w:val="single" w:sz="4" w:space="0" w:color="auto"/>
              <w:bottom w:val="single" w:sz="4" w:space="0" w:color="auto"/>
              <w:right w:val="single" w:sz="4" w:space="0" w:color="auto"/>
            </w:tcBorders>
            <w:shd w:val="clear" w:color="auto" w:fill="F2F2F2"/>
            <w:hideMark/>
          </w:tcPr>
          <w:p w:rsidR="005A1684" w:rsidRDefault="005A1684" w:rsidP="002066B9">
            <w:pPr>
              <w:rPr>
                <w:b/>
              </w:rPr>
            </w:pPr>
            <w:r>
              <w:rPr>
                <w:b/>
              </w:rPr>
              <w:lastRenderedPageBreak/>
              <w:t>Support Document</w:t>
            </w:r>
          </w:p>
        </w:tc>
      </w:tr>
      <w:bookmarkEnd w:id="0"/>
    </w:tbl>
    <w:p w:rsidR="005A1684" w:rsidRDefault="005A1684" w:rsidP="00C40932"/>
    <w:sectPr w:rsidR="005A1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B5" w:rsidRDefault="006F01B5" w:rsidP="001734E9">
      <w:r>
        <w:separator/>
      </w:r>
    </w:p>
  </w:endnote>
  <w:endnote w:type="continuationSeparator" w:id="0">
    <w:p w:rsidR="006F01B5" w:rsidRDefault="006F01B5" w:rsidP="0017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B5" w:rsidRDefault="006F01B5" w:rsidP="001734E9">
      <w:r>
        <w:separator/>
      </w:r>
    </w:p>
  </w:footnote>
  <w:footnote w:type="continuationSeparator" w:id="0">
    <w:p w:rsidR="006F01B5" w:rsidRDefault="006F01B5" w:rsidP="00173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910"/>
    <w:multiLevelType w:val="hybridMultilevel"/>
    <w:tmpl w:val="CFC67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0B246F"/>
    <w:multiLevelType w:val="hybridMultilevel"/>
    <w:tmpl w:val="B5168C3C"/>
    <w:lvl w:ilvl="0" w:tplc="E10E55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A872C6"/>
    <w:multiLevelType w:val="hybridMultilevel"/>
    <w:tmpl w:val="98965D2C"/>
    <w:lvl w:ilvl="0" w:tplc="622CC8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51638"/>
    <w:multiLevelType w:val="hybridMultilevel"/>
    <w:tmpl w:val="E93E9A34"/>
    <w:lvl w:ilvl="0" w:tplc="8EC2198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746F1"/>
    <w:multiLevelType w:val="hybridMultilevel"/>
    <w:tmpl w:val="E11217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801703"/>
    <w:multiLevelType w:val="hybridMultilevel"/>
    <w:tmpl w:val="62560DDC"/>
    <w:lvl w:ilvl="0" w:tplc="771E47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787763"/>
    <w:multiLevelType w:val="hybridMultilevel"/>
    <w:tmpl w:val="C20A86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201E6747"/>
    <w:multiLevelType w:val="hybridMultilevel"/>
    <w:tmpl w:val="8F981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916DD1"/>
    <w:multiLevelType w:val="hybridMultilevel"/>
    <w:tmpl w:val="5A9ED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6811B2"/>
    <w:multiLevelType w:val="hybridMultilevel"/>
    <w:tmpl w:val="09DEEE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DE498B"/>
    <w:multiLevelType w:val="hybridMultilevel"/>
    <w:tmpl w:val="9C2011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035A27"/>
    <w:multiLevelType w:val="hybridMultilevel"/>
    <w:tmpl w:val="0074A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2469E1"/>
    <w:multiLevelType w:val="hybridMultilevel"/>
    <w:tmpl w:val="39864C6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48A5D49"/>
    <w:multiLevelType w:val="hybridMultilevel"/>
    <w:tmpl w:val="E41A5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3C263ADF"/>
    <w:multiLevelType w:val="hybridMultilevel"/>
    <w:tmpl w:val="0FDCE0FC"/>
    <w:lvl w:ilvl="0" w:tplc="297CF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4B41DC"/>
    <w:multiLevelType w:val="hybridMultilevel"/>
    <w:tmpl w:val="9AE48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3382B"/>
    <w:multiLevelType w:val="hybridMultilevel"/>
    <w:tmpl w:val="780A87CA"/>
    <w:lvl w:ilvl="0" w:tplc="72F6D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C266C0"/>
    <w:multiLevelType w:val="hybridMultilevel"/>
    <w:tmpl w:val="3BA0B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D5444B4"/>
    <w:multiLevelType w:val="hybridMultilevel"/>
    <w:tmpl w:val="80C20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4F710C"/>
    <w:multiLevelType w:val="hybridMultilevel"/>
    <w:tmpl w:val="8C1A4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5741D22"/>
    <w:multiLevelType w:val="hybridMultilevel"/>
    <w:tmpl w:val="8E98E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78B3F73"/>
    <w:multiLevelType w:val="hybridMultilevel"/>
    <w:tmpl w:val="8F1ED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0A03CE"/>
    <w:multiLevelType w:val="hybridMultilevel"/>
    <w:tmpl w:val="4CB6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34A60E9"/>
    <w:multiLevelType w:val="hybridMultilevel"/>
    <w:tmpl w:val="8FA67D56"/>
    <w:lvl w:ilvl="0" w:tplc="976476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78E4DCF"/>
    <w:multiLevelType w:val="hybridMultilevel"/>
    <w:tmpl w:val="A680F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BD6975"/>
    <w:multiLevelType w:val="hybridMultilevel"/>
    <w:tmpl w:val="54AA5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7EB5754"/>
    <w:multiLevelType w:val="hybridMultilevel"/>
    <w:tmpl w:val="81948ED0"/>
    <w:lvl w:ilvl="0" w:tplc="9F8406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7AB07EAD"/>
    <w:multiLevelType w:val="hybridMultilevel"/>
    <w:tmpl w:val="76C83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FD31A35"/>
    <w:multiLevelType w:val="hybridMultilevel"/>
    <w:tmpl w:val="FA08ADC6"/>
    <w:lvl w:ilvl="0" w:tplc="2E6EC1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0"/>
  </w:num>
  <w:num w:numId="3">
    <w:abstractNumId w:val="20"/>
  </w:num>
  <w:num w:numId="4">
    <w:abstractNumId w:val="27"/>
  </w:num>
  <w:num w:numId="5">
    <w:abstractNumId w:val="24"/>
  </w:num>
  <w:num w:numId="6">
    <w:abstractNumId w:val="4"/>
  </w:num>
  <w:num w:numId="7">
    <w:abstractNumId w:val="21"/>
  </w:num>
  <w:num w:numId="8">
    <w:abstractNumId w:val="18"/>
  </w:num>
  <w:num w:numId="9">
    <w:abstractNumId w:val="0"/>
  </w:num>
  <w:num w:numId="10">
    <w:abstractNumId w:val="17"/>
  </w:num>
  <w:num w:numId="11">
    <w:abstractNumId w:val="11"/>
  </w:num>
  <w:num w:numId="12">
    <w:abstractNumId w:val="7"/>
  </w:num>
  <w:num w:numId="13">
    <w:abstractNumId w:val="19"/>
  </w:num>
  <w:num w:numId="14">
    <w:abstractNumId w:val="9"/>
  </w:num>
  <w:num w:numId="15">
    <w:abstractNumId w:val="8"/>
  </w:num>
  <w:num w:numId="16">
    <w:abstractNumId w:val="15"/>
  </w:num>
  <w:num w:numId="17">
    <w:abstractNumId w:val="23"/>
  </w:num>
  <w:num w:numId="18">
    <w:abstractNumId w:val="16"/>
  </w:num>
  <w:num w:numId="19">
    <w:abstractNumId w:val="5"/>
  </w:num>
  <w:num w:numId="20">
    <w:abstractNumId w:val="28"/>
  </w:num>
  <w:num w:numId="21">
    <w:abstractNumId w:val="1"/>
  </w:num>
  <w:num w:numId="22">
    <w:abstractNumId w:val="2"/>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3"/>
  </w:num>
  <w:num w:numId="26">
    <w:abstractNumId w:val="6"/>
  </w:num>
  <w:num w:numId="27">
    <w:abstractNumId w:val="12"/>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7F"/>
    <w:rsid w:val="00071A74"/>
    <w:rsid w:val="000946F7"/>
    <w:rsid w:val="000C2D7F"/>
    <w:rsid w:val="000E1DCE"/>
    <w:rsid w:val="001734E9"/>
    <w:rsid w:val="00186610"/>
    <w:rsid w:val="001A0890"/>
    <w:rsid w:val="001D676A"/>
    <w:rsid w:val="00285A1A"/>
    <w:rsid w:val="002C4C24"/>
    <w:rsid w:val="003051C8"/>
    <w:rsid w:val="00330FAF"/>
    <w:rsid w:val="003B573C"/>
    <w:rsid w:val="004C0400"/>
    <w:rsid w:val="004C14BA"/>
    <w:rsid w:val="00543338"/>
    <w:rsid w:val="00570299"/>
    <w:rsid w:val="0058552E"/>
    <w:rsid w:val="005A1684"/>
    <w:rsid w:val="00632199"/>
    <w:rsid w:val="006A321E"/>
    <w:rsid w:val="006A33E2"/>
    <w:rsid w:val="006A6F8D"/>
    <w:rsid w:val="006F01B5"/>
    <w:rsid w:val="00754A04"/>
    <w:rsid w:val="00786FFF"/>
    <w:rsid w:val="00793127"/>
    <w:rsid w:val="007E4C5E"/>
    <w:rsid w:val="008807C9"/>
    <w:rsid w:val="008F5C79"/>
    <w:rsid w:val="00943EEE"/>
    <w:rsid w:val="009C3D92"/>
    <w:rsid w:val="00AB4A7A"/>
    <w:rsid w:val="00AD35F2"/>
    <w:rsid w:val="00B24D74"/>
    <w:rsid w:val="00BA68A0"/>
    <w:rsid w:val="00C34FD9"/>
    <w:rsid w:val="00C40932"/>
    <w:rsid w:val="00D338FC"/>
    <w:rsid w:val="00DA2FD1"/>
    <w:rsid w:val="00DE6488"/>
    <w:rsid w:val="00E97D7E"/>
    <w:rsid w:val="00E97F35"/>
    <w:rsid w:val="00F5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99"/>
    <w:pPr>
      <w:widowControl w:val="0"/>
      <w:spacing w:after="0" w:line="240" w:lineRule="auto"/>
      <w:jc w:val="both"/>
    </w:pPr>
    <w:rPr>
      <w:rFonts w:ascii="Calibri" w:eastAsia="SimSun" w:hAnsi="Calibri" w:cs="Times New Roman"/>
      <w:kern w:val="2"/>
      <w:sz w:val="21"/>
    </w:rPr>
  </w:style>
  <w:style w:type="paragraph" w:styleId="Heading3">
    <w:name w:val="heading 3"/>
    <w:basedOn w:val="Normal"/>
    <w:next w:val="Normal"/>
    <w:link w:val="Heading3Char"/>
    <w:semiHidden/>
    <w:unhideWhenUsed/>
    <w:qFormat/>
    <w:rsid w:val="005A1684"/>
    <w:pPr>
      <w:keepNext/>
      <w:keepLines/>
      <w:spacing w:before="260" w:after="260" w:line="415" w:lineRule="auto"/>
      <w:outlineLvl w:val="2"/>
    </w:pPr>
    <w:rPr>
      <w:rFonts w:cs="SimSu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299"/>
    <w:pPr>
      <w:spacing w:after="0" w:line="240" w:lineRule="auto"/>
    </w:pPr>
    <w:rPr>
      <w:rFonts w:ascii="Calibri" w:eastAsia="SimSun"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299"/>
    <w:pPr>
      <w:ind w:firstLineChars="200" w:firstLine="420"/>
    </w:pPr>
  </w:style>
  <w:style w:type="paragraph" w:styleId="BalloonText">
    <w:name w:val="Balloon Text"/>
    <w:basedOn w:val="Normal"/>
    <w:link w:val="BalloonTextChar"/>
    <w:uiPriority w:val="99"/>
    <w:semiHidden/>
    <w:unhideWhenUsed/>
    <w:rsid w:val="001A0890"/>
    <w:rPr>
      <w:rFonts w:ascii="Tahoma" w:hAnsi="Tahoma" w:cs="Tahoma"/>
      <w:sz w:val="16"/>
      <w:szCs w:val="16"/>
    </w:rPr>
  </w:style>
  <w:style w:type="character" w:customStyle="1" w:styleId="BalloonTextChar">
    <w:name w:val="Balloon Text Char"/>
    <w:basedOn w:val="DefaultParagraphFont"/>
    <w:link w:val="BalloonText"/>
    <w:uiPriority w:val="99"/>
    <w:semiHidden/>
    <w:rsid w:val="001A0890"/>
    <w:rPr>
      <w:rFonts w:ascii="Tahoma" w:eastAsia="SimSun" w:hAnsi="Tahoma" w:cs="Tahoma"/>
      <w:kern w:val="2"/>
      <w:sz w:val="16"/>
      <w:szCs w:val="16"/>
    </w:rPr>
  </w:style>
  <w:style w:type="paragraph" w:styleId="Header">
    <w:name w:val="header"/>
    <w:basedOn w:val="Normal"/>
    <w:link w:val="HeaderChar"/>
    <w:uiPriority w:val="99"/>
    <w:unhideWhenUsed/>
    <w:rsid w:val="001734E9"/>
    <w:pPr>
      <w:tabs>
        <w:tab w:val="center" w:pos="4680"/>
        <w:tab w:val="right" w:pos="9360"/>
      </w:tabs>
    </w:pPr>
  </w:style>
  <w:style w:type="character" w:customStyle="1" w:styleId="HeaderChar">
    <w:name w:val="Header Char"/>
    <w:basedOn w:val="DefaultParagraphFont"/>
    <w:link w:val="Header"/>
    <w:uiPriority w:val="99"/>
    <w:rsid w:val="001734E9"/>
    <w:rPr>
      <w:rFonts w:ascii="Calibri" w:eastAsia="SimSun" w:hAnsi="Calibri" w:cs="Times New Roman"/>
      <w:kern w:val="2"/>
      <w:sz w:val="21"/>
    </w:rPr>
  </w:style>
  <w:style w:type="paragraph" w:styleId="Footer">
    <w:name w:val="footer"/>
    <w:basedOn w:val="Normal"/>
    <w:link w:val="FooterChar"/>
    <w:uiPriority w:val="99"/>
    <w:unhideWhenUsed/>
    <w:rsid w:val="001734E9"/>
    <w:pPr>
      <w:tabs>
        <w:tab w:val="center" w:pos="4680"/>
        <w:tab w:val="right" w:pos="9360"/>
      </w:tabs>
    </w:pPr>
  </w:style>
  <w:style w:type="character" w:customStyle="1" w:styleId="FooterChar">
    <w:name w:val="Footer Char"/>
    <w:basedOn w:val="DefaultParagraphFont"/>
    <w:link w:val="Footer"/>
    <w:uiPriority w:val="99"/>
    <w:rsid w:val="001734E9"/>
    <w:rPr>
      <w:rFonts w:ascii="Calibri" w:eastAsia="SimSun" w:hAnsi="Calibri" w:cs="Times New Roman"/>
      <w:kern w:val="2"/>
      <w:sz w:val="21"/>
    </w:rPr>
  </w:style>
  <w:style w:type="paragraph" w:styleId="PlainText">
    <w:name w:val="Plain Text"/>
    <w:basedOn w:val="Normal"/>
    <w:link w:val="PlainTextChar"/>
    <w:uiPriority w:val="99"/>
    <w:unhideWhenUsed/>
    <w:rsid w:val="001734E9"/>
    <w:pPr>
      <w:widowControl/>
      <w:jc w:val="left"/>
    </w:pPr>
    <w:rPr>
      <w:rFonts w:ascii="Arial" w:eastAsiaTheme="minorHAnsi" w:hAnsi="Arial" w:cstheme="minorBidi"/>
      <w:kern w:val="0"/>
      <w:sz w:val="20"/>
      <w:szCs w:val="21"/>
      <w:lang w:eastAsia="en-US"/>
    </w:rPr>
  </w:style>
  <w:style w:type="character" w:customStyle="1" w:styleId="PlainTextChar">
    <w:name w:val="Plain Text Char"/>
    <w:basedOn w:val="DefaultParagraphFont"/>
    <w:link w:val="PlainText"/>
    <w:uiPriority w:val="99"/>
    <w:rsid w:val="001734E9"/>
    <w:rPr>
      <w:rFonts w:ascii="Arial" w:eastAsiaTheme="minorHAnsi" w:hAnsi="Arial"/>
      <w:sz w:val="20"/>
      <w:szCs w:val="21"/>
      <w:lang w:eastAsia="en-US"/>
    </w:rPr>
  </w:style>
  <w:style w:type="character" w:customStyle="1" w:styleId="Heading3Char">
    <w:name w:val="Heading 3 Char"/>
    <w:basedOn w:val="DefaultParagraphFont"/>
    <w:link w:val="Heading3"/>
    <w:semiHidden/>
    <w:rsid w:val="005A1684"/>
    <w:rPr>
      <w:rFonts w:ascii="Calibri" w:eastAsia="SimSun" w:hAnsi="Calibri" w:cs="SimSun"/>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99"/>
    <w:pPr>
      <w:widowControl w:val="0"/>
      <w:spacing w:after="0" w:line="240" w:lineRule="auto"/>
      <w:jc w:val="both"/>
    </w:pPr>
    <w:rPr>
      <w:rFonts w:ascii="Calibri" w:eastAsia="SimSun" w:hAnsi="Calibri" w:cs="Times New Roman"/>
      <w:kern w:val="2"/>
      <w:sz w:val="21"/>
    </w:rPr>
  </w:style>
  <w:style w:type="paragraph" w:styleId="Heading3">
    <w:name w:val="heading 3"/>
    <w:basedOn w:val="Normal"/>
    <w:next w:val="Normal"/>
    <w:link w:val="Heading3Char"/>
    <w:semiHidden/>
    <w:unhideWhenUsed/>
    <w:qFormat/>
    <w:rsid w:val="005A1684"/>
    <w:pPr>
      <w:keepNext/>
      <w:keepLines/>
      <w:spacing w:before="260" w:after="260" w:line="415" w:lineRule="auto"/>
      <w:outlineLvl w:val="2"/>
    </w:pPr>
    <w:rPr>
      <w:rFonts w:cs="SimSu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299"/>
    <w:pPr>
      <w:spacing w:after="0" w:line="240" w:lineRule="auto"/>
    </w:pPr>
    <w:rPr>
      <w:rFonts w:ascii="Calibri" w:eastAsia="SimSun"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299"/>
    <w:pPr>
      <w:ind w:firstLineChars="200" w:firstLine="420"/>
    </w:pPr>
  </w:style>
  <w:style w:type="paragraph" w:styleId="BalloonText">
    <w:name w:val="Balloon Text"/>
    <w:basedOn w:val="Normal"/>
    <w:link w:val="BalloonTextChar"/>
    <w:uiPriority w:val="99"/>
    <w:semiHidden/>
    <w:unhideWhenUsed/>
    <w:rsid w:val="001A0890"/>
    <w:rPr>
      <w:rFonts w:ascii="Tahoma" w:hAnsi="Tahoma" w:cs="Tahoma"/>
      <w:sz w:val="16"/>
      <w:szCs w:val="16"/>
    </w:rPr>
  </w:style>
  <w:style w:type="character" w:customStyle="1" w:styleId="BalloonTextChar">
    <w:name w:val="Balloon Text Char"/>
    <w:basedOn w:val="DefaultParagraphFont"/>
    <w:link w:val="BalloonText"/>
    <w:uiPriority w:val="99"/>
    <w:semiHidden/>
    <w:rsid w:val="001A0890"/>
    <w:rPr>
      <w:rFonts w:ascii="Tahoma" w:eastAsia="SimSun" w:hAnsi="Tahoma" w:cs="Tahoma"/>
      <w:kern w:val="2"/>
      <w:sz w:val="16"/>
      <w:szCs w:val="16"/>
    </w:rPr>
  </w:style>
  <w:style w:type="paragraph" w:styleId="Header">
    <w:name w:val="header"/>
    <w:basedOn w:val="Normal"/>
    <w:link w:val="HeaderChar"/>
    <w:uiPriority w:val="99"/>
    <w:unhideWhenUsed/>
    <w:rsid w:val="001734E9"/>
    <w:pPr>
      <w:tabs>
        <w:tab w:val="center" w:pos="4680"/>
        <w:tab w:val="right" w:pos="9360"/>
      </w:tabs>
    </w:pPr>
  </w:style>
  <w:style w:type="character" w:customStyle="1" w:styleId="HeaderChar">
    <w:name w:val="Header Char"/>
    <w:basedOn w:val="DefaultParagraphFont"/>
    <w:link w:val="Header"/>
    <w:uiPriority w:val="99"/>
    <w:rsid w:val="001734E9"/>
    <w:rPr>
      <w:rFonts w:ascii="Calibri" w:eastAsia="SimSun" w:hAnsi="Calibri" w:cs="Times New Roman"/>
      <w:kern w:val="2"/>
      <w:sz w:val="21"/>
    </w:rPr>
  </w:style>
  <w:style w:type="paragraph" w:styleId="Footer">
    <w:name w:val="footer"/>
    <w:basedOn w:val="Normal"/>
    <w:link w:val="FooterChar"/>
    <w:uiPriority w:val="99"/>
    <w:unhideWhenUsed/>
    <w:rsid w:val="001734E9"/>
    <w:pPr>
      <w:tabs>
        <w:tab w:val="center" w:pos="4680"/>
        <w:tab w:val="right" w:pos="9360"/>
      </w:tabs>
    </w:pPr>
  </w:style>
  <w:style w:type="character" w:customStyle="1" w:styleId="FooterChar">
    <w:name w:val="Footer Char"/>
    <w:basedOn w:val="DefaultParagraphFont"/>
    <w:link w:val="Footer"/>
    <w:uiPriority w:val="99"/>
    <w:rsid w:val="001734E9"/>
    <w:rPr>
      <w:rFonts w:ascii="Calibri" w:eastAsia="SimSun" w:hAnsi="Calibri" w:cs="Times New Roman"/>
      <w:kern w:val="2"/>
      <w:sz w:val="21"/>
    </w:rPr>
  </w:style>
  <w:style w:type="paragraph" w:styleId="PlainText">
    <w:name w:val="Plain Text"/>
    <w:basedOn w:val="Normal"/>
    <w:link w:val="PlainTextChar"/>
    <w:uiPriority w:val="99"/>
    <w:unhideWhenUsed/>
    <w:rsid w:val="001734E9"/>
    <w:pPr>
      <w:widowControl/>
      <w:jc w:val="left"/>
    </w:pPr>
    <w:rPr>
      <w:rFonts w:ascii="Arial" w:eastAsiaTheme="minorHAnsi" w:hAnsi="Arial" w:cstheme="minorBidi"/>
      <w:kern w:val="0"/>
      <w:sz w:val="20"/>
      <w:szCs w:val="21"/>
      <w:lang w:eastAsia="en-US"/>
    </w:rPr>
  </w:style>
  <w:style w:type="character" w:customStyle="1" w:styleId="PlainTextChar">
    <w:name w:val="Plain Text Char"/>
    <w:basedOn w:val="DefaultParagraphFont"/>
    <w:link w:val="PlainText"/>
    <w:uiPriority w:val="99"/>
    <w:rsid w:val="001734E9"/>
    <w:rPr>
      <w:rFonts w:ascii="Arial" w:eastAsiaTheme="minorHAnsi" w:hAnsi="Arial"/>
      <w:sz w:val="20"/>
      <w:szCs w:val="21"/>
      <w:lang w:eastAsia="en-US"/>
    </w:rPr>
  </w:style>
  <w:style w:type="character" w:customStyle="1" w:styleId="Heading3Char">
    <w:name w:val="Heading 3 Char"/>
    <w:basedOn w:val="DefaultParagraphFont"/>
    <w:link w:val="Heading3"/>
    <w:semiHidden/>
    <w:rsid w:val="005A1684"/>
    <w:rPr>
      <w:rFonts w:ascii="Calibri" w:eastAsia="SimSun" w:hAnsi="Calibri" w:cs="SimSu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438528">
      <w:bodyDiv w:val="1"/>
      <w:marLeft w:val="0"/>
      <w:marRight w:val="0"/>
      <w:marTop w:val="0"/>
      <w:marBottom w:val="0"/>
      <w:divBdr>
        <w:top w:val="none" w:sz="0" w:space="0" w:color="auto"/>
        <w:left w:val="none" w:sz="0" w:space="0" w:color="auto"/>
        <w:bottom w:val="none" w:sz="0" w:space="0" w:color="auto"/>
        <w:right w:val="none" w:sz="0" w:space="0" w:color="auto"/>
      </w:divBdr>
    </w:div>
    <w:div w:id="1101532282">
      <w:bodyDiv w:val="1"/>
      <w:marLeft w:val="0"/>
      <w:marRight w:val="0"/>
      <w:marTop w:val="0"/>
      <w:marBottom w:val="0"/>
      <w:divBdr>
        <w:top w:val="none" w:sz="0" w:space="0" w:color="auto"/>
        <w:left w:val="none" w:sz="0" w:space="0" w:color="auto"/>
        <w:bottom w:val="none" w:sz="0" w:space="0" w:color="auto"/>
        <w:right w:val="none" w:sz="0" w:space="0" w:color="auto"/>
      </w:divBdr>
    </w:div>
    <w:div w:id="1206480731">
      <w:bodyDiv w:val="1"/>
      <w:marLeft w:val="0"/>
      <w:marRight w:val="0"/>
      <w:marTop w:val="0"/>
      <w:marBottom w:val="0"/>
      <w:divBdr>
        <w:top w:val="none" w:sz="0" w:space="0" w:color="auto"/>
        <w:left w:val="none" w:sz="0" w:space="0" w:color="auto"/>
        <w:bottom w:val="none" w:sz="0" w:space="0" w:color="auto"/>
        <w:right w:val="none" w:sz="0" w:space="0" w:color="auto"/>
      </w:divBdr>
    </w:div>
    <w:div w:id="1572080202">
      <w:bodyDiv w:val="1"/>
      <w:marLeft w:val="0"/>
      <w:marRight w:val="0"/>
      <w:marTop w:val="0"/>
      <w:marBottom w:val="0"/>
      <w:divBdr>
        <w:top w:val="none" w:sz="0" w:space="0" w:color="auto"/>
        <w:left w:val="none" w:sz="0" w:space="0" w:color="auto"/>
        <w:bottom w:val="none" w:sz="0" w:space="0" w:color="auto"/>
        <w:right w:val="none" w:sz="0" w:space="0" w:color="auto"/>
      </w:divBdr>
    </w:div>
    <w:div w:id="1754277570">
      <w:bodyDiv w:val="1"/>
      <w:marLeft w:val="0"/>
      <w:marRight w:val="0"/>
      <w:marTop w:val="0"/>
      <w:marBottom w:val="0"/>
      <w:divBdr>
        <w:top w:val="none" w:sz="0" w:space="0" w:color="auto"/>
        <w:left w:val="none" w:sz="0" w:space="0" w:color="auto"/>
        <w:bottom w:val="none" w:sz="0" w:space="0" w:color="auto"/>
        <w:right w:val="none" w:sz="0" w:space="0" w:color="auto"/>
      </w:divBdr>
    </w:div>
    <w:div w:id="17757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PowerPoint_Presentation2.ppt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PowerPoint_Presentation1.pp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Bayer</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Xu</dc:creator>
  <cp:lastModifiedBy>James Xu</cp:lastModifiedBy>
  <cp:revision>2</cp:revision>
  <dcterms:created xsi:type="dcterms:W3CDTF">2016-04-28T03:56:00Z</dcterms:created>
  <dcterms:modified xsi:type="dcterms:W3CDTF">2016-04-28T03:56:00Z</dcterms:modified>
</cp:coreProperties>
</file>