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C8A24B"/>
          <w:sz w:val="24"/>
          <w:szCs w:val="24"/>
        </w:rPr>
        <w:t xml:space="preserve">FPMC</w:t>
      </w:r>
    </w:p>
    <w:p>
      <w:pPr>
        <w:spacing w:after="60" w:before="80"/>
      </w:pPr>
      <w:r>
        <w:rPr>
          <w:b/>
          <w:bCs/>
          <w:color w:val="1F3A5F"/>
          <w:sz w:val="56"/>
          <w:szCs w:val="56"/>
        </w:rPr>
        <w:t xml:space="preserve">Vertriebs-Playbook</w:t>
      </w:r>
    </w:p>
    <w:p>
      <w:pPr>
        <w:spacing w:after="40"/>
      </w:pPr>
      <w:r>
        <w:rPr>
          <w:color w:val="1F3A5F"/>
          <w:sz w:val="30"/>
          <w:szCs w:val="30"/>
        </w:rPr>
        <w:t xml:space="preserve">Websites &amp; KI-Agenten für lokale Branchen</w:t>
      </w:r>
    </w:p>
    <w:p>
      <w:pPr>
        <w:spacing w:after="240"/>
      </w:pPr>
      <w:r>
        <w:rPr>
          <w:i/>
          <w:iCs/>
          <w:color w:val="555555"/>
          <w:sz w:val="22"/>
          <w:szCs w:val="22"/>
        </w:rPr>
        <w:t xml:space="preserve">Schmerzpunkte, Lösungen, Cold-Call-Aufhänger und Einwandbehandlung</w:t>
      </w:r>
    </w:p>
    <w:p>
      <w:pPr>
        <w:pBdr>
          <w:bottom w:val="single" w:color="C8A24B" w:sz="12" w:space="6"/>
        </w:pBdr>
      </w:pPr>
      <w:r>
        <w:t xml:space="preserve"/>
      </w:r>
    </w:p>
    <w:p>
      <w:pPr>
        <w:pStyle w:val="Heading1"/>
      </w:pPr>
      <w:r>
        <w:t xml:space="preserve">So nutzt du dieses Dokument</w:t>
      </w:r>
    </w:p>
    <w:p>
      <w:pPr>
        <w:spacing w:after="120" w:line="276"/>
      </w:pPr>
      <w:r>
        <w:t xml:space="preserve">Dieses Playbook ist deine Munition fürs Cold Calling und für Pitches. Für jede Branche findest du die typischen Schmerzpunkte, unsere Lösung (Website + KI-Agent) und einen fertigen Aufhänger für den Gesprächseinstieg.</w:t>
      </w:r>
    </w:p>
    <w:p>
      <w:pPr>
        <w:pStyle w:val="ListParagraph"/>
        <w:numPr>
          <w:ilvl w:val="0"/>
          <w:numId w:val="2"/>
        </w:numPr>
        <w:spacing w:after="60" w:line="264"/>
      </w:pPr>
      <w:r>
        <w:rPr>
          <w:b/>
          <w:bCs/>
          <w:color w:val="1F3A5F"/>
        </w:rPr>
        <w:t xml:space="preserve">Erst Schmerz, dann Lösung: </w:t>
      </w:r>
      <w:r>
        <w:t xml:space="preserve">Öffne das Gespräch mit dem Schmerzpunkt, nicht mit dem Produkt. Lass den Kunden den Schmerz spüren, bevor du verkaufst.</w:t>
      </w:r>
    </w:p>
    <w:p>
      <w:pPr>
        <w:pStyle w:val="ListParagraph"/>
        <w:numPr>
          <w:ilvl w:val="0"/>
          <w:numId w:val="2"/>
        </w:numPr>
        <w:spacing w:after="60" w:line="264"/>
      </w:pPr>
      <w:r>
        <w:rPr>
          <w:b/>
          <w:bCs/>
          <w:color w:val="1F3A5F"/>
        </w:rPr>
        <w:t xml:space="preserve">Frag, rechne nicht vor: </w:t>
      </w:r>
      <w:r>
        <w:t xml:space="preserve">Stell Fragen („Wie viele Anrufe verpassen Sie pro Woche?“) – die Zahl, die der Kunde selbst nennt, überzeugt stärker als jede von dir genannte.</w:t>
      </w:r>
    </w:p>
    <w:p>
      <w:pPr>
        <w:pStyle w:val="ListParagraph"/>
        <w:numPr>
          <w:ilvl w:val="0"/>
          <w:numId w:val="2"/>
        </w:numPr>
        <w:spacing w:after="60" w:line="264"/>
      </w:pPr>
      <w:r>
        <w:rPr>
          <w:b/>
          <w:bCs/>
          <w:color w:val="1F3A5F"/>
        </w:rPr>
        <w:t xml:space="preserve">Ein Ziel pro Anruf: </w:t>
      </w:r>
      <w:r>
        <w:t xml:space="preserve">Das Ziel des Calls ist nicht der Verkauf, sondern der Termin (15-Min-Demo).</w:t>
      </w:r>
    </w:p>
    <w:p>
      <w:pPr>
        <w:pStyle w:val="ListParagraph"/>
        <w:numPr>
          <w:ilvl w:val="0"/>
          <w:numId w:val="2"/>
        </w:numPr>
        <w:spacing w:after="60" w:line="264"/>
      </w:pPr>
      <w:r>
        <w:rPr>
          <w:b/>
          <w:bCs/>
          <w:color w:val="1F3A5F"/>
        </w:rPr>
        <w:t xml:space="preserve">Einwände sind Kaufsignale: </w:t>
      </w:r>
      <w:r>
        <w:t xml:space="preserve">Die häufigsten Einwände samt Antworten findest du am Ende des Dokuments.</w:t>
      </w:r>
    </w:p>
    <w:p>
      <w:r>
        <w:br w:type="page"/>
      </w:r>
    </w:p>
    <w:p>
      <w:pPr>
        <w:pStyle w:val="Heading1"/>
      </w:pPr>
      <w:r>
        <w:t xml:space="preserve">Universelle Argumente (für alle Branchen)</w:t>
      </w:r>
    </w:p>
    <w:p>
      <w:pPr>
        <w:spacing w:after="100" w:line="276"/>
      </w:pPr>
      <w:r>
        <w:t xml:space="preserve">Diese fünf Punkte ziehen branchenübergreifend – als Einstieg oder zum Nachlegen:</w:t>
      </w:r>
    </w:p>
    <w:p>
      <w:pPr>
        <w:pStyle w:val="ListParagraph"/>
        <w:numPr>
          <w:ilvl w:val="0"/>
          <w:numId w:val="2"/>
        </w:numPr>
        <w:spacing w:after="60" w:line="264"/>
      </w:pPr>
      <w:r>
        <w:t xml:space="preserve">Verpasste Anrufe = verlorenes Geld. Ein KI-Agent nimmt jede Anfrage an – 24/7, auch nachts und am Wochenende.</w:t>
      </w:r>
    </w:p>
    <w:p>
      <w:pPr>
        <w:pStyle w:val="ListParagraph"/>
        <w:numPr>
          <w:ilvl w:val="0"/>
          <w:numId w:val="2"/>
        </w:numPr>
        <w:spacing w:after="60" w:line="264"/>
      </w:pPr>
      <w:r>
        <w:t xml:space="preserve">Geschwindigkeit gewinnt. Wer zuerst antwortet, bekommt den Auftrag. Unser System antwortet in Sekunden.</w:t>
      </w:r>
    </w:p>
    <w:p>
      <w:pPr>
        <w:pStyle w:val="ListParagraph"/>
        <w:numPr>
          <w:ilvl w:val="0"/>
          <w:numId w:val="2"/>
        </w:numPr>
        <w:spacing w:after="60" w:line="264"/>
      </w:pPr>
      <w:r>
        <w:t xml:space="preserve">Entlastung statt Mehrarbeit. Standardfragen und Terminbuchung laufen automatisch – das Team kann arbeiten.</w:t>
      </w:r>
    </w:p>
    <w:p>
      <w:pPr>
        <w:pStyle w:val="ListParagraph"/>
        <w:numPr>
          <w:ilvl w:val="0"/>
          <w:numId w:val="2"/>
        </w:numPr>
        <w:spacing w:after="60" w:line="264"/>
      </w:pPr>
      <w:r>
        <w:t xml:space="preserve">Premium-Image. Eine cinematic Website hebt vom austauschbaren Wettbewerb ab und rechtfertigt höhere Preise.</w:t>
      </w:r>
    </w:p>
    <w:p>
      <w:pPr>
        <w:pStyle w:val="ListParagraph"/>
        <w:numPr>
          <w:ilvl w:val="0"/>
          <w:numId w:val="2"/>
        </w:numPr>
        <w:spacing w:after="60" w:line="264"/>
      </w:pPr>
      <w:r>
        <w:t xml:space="preserve">Mehrsprachig ohne Mehrkosten. DE/EN/AR – erreicht Kunden, die der Wettbewerb nicht bedient.</w:t>
      </w:r>
    </w:p>
    <w:p>
      <w:r>
        <w:br w:type="page"/>
      </w:r>
    </w:p>
    <w:p>
      <w:pPr>
        <w:pStyle w:val="Heading1"/>
      </w:pPr>
      <w:r>
        <w:t xml:space="preserve">Branchen im Detail</w:t>
      </w:r>
    </w:p>
    <w:p>
      <w:pPr>
        <w:pStyle w:val="Heading2"/>
      </w:pPr>
      <w:r>
        <w:t xml:space="preserve">1. Dachdecker</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Anrufe gehen verloren – auf dem Dach, in der Maschine, keine Zeit fürs Büro. Jeder verpasste Anruf ist ein verlorener Auftrag.</w:t>
      </w:r>
    </w:p>
    <w:p>
      <w:pPr>
        <w:pStyle w:val="ListParagraph"/>
        <w:numPr>
          <w:ilvl w:val="0"/>
          <w:numId w:val="2"/>
        </w:numPr>
        <w:spacing w:after="60" w:line="264"/>
      </w:pPr>
      <w:r>
        <w:t xml:space="preserve">Keine oder veraltete Website – wirkt unseriös, gerade bei größeren / öffentlichen Aufträgen.</w:t>
      </w:r>
    </w:p>
    <w:p>
      <w:pPr>
        <w:pStyle w:val="ListParagraph"/>
        <w:numPr>
          <w:ilvl w:val="0"/>
          <w:numId w:val="2"/>
        </w:numPr>
        <w:spacing w:after="60" w:line="264"/>
      </w:pPr>
      <w:r>
        <w:t xml:space="preserve">Keine sichtbaren Referenzen (Vorher/Nachher) → Vertrauen und Begründung für höhere Preise fehlt.</w:t>
      </w:r>
    </w:p>
    <w:p>
      <w:pPr>
        <w:pStyle w:val="ListParagraph"/>
        <w:numPr>
          <w:ilvl w:val="0"/>
          <w:numId w:val="2"/>
        </w:numPr>
        <w:spacing w:after="60" w:line="264"/>
      </w:pPr>
      <w:r>
        <w:t xml:space="preserve">Sturm- und Notfallschäden: Kunde braucht sofort jemanden, erreicht aber niemanden → ruft den Nächsten an.</w:t>
      </w:r>
    </w:p>
    <w:p>
      <w:pPr>
        <w:pStyle w:val="ListParagraph"/>
        <w:numPr>
          <w:ilvl w:val="0"/>
          <w:numId w:val="2"/>
        </w:numPr>
        <w:spacing w:after="60" w:line="264"/>
      </w:pPr>
      <w:r>
        <w:t xml:space="preserve">Fachkräftemangel → kaum Zeit für Angebotsschreibung und Nachfassen.</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Cinematic Website mit Drohnenaufnahmen und Vorher-Nachher-Galerie – verkauft Qualität und rechtfertigt Preise.</w:t>
      </w:r>
    </w:p>
    <w:p>
      <w:pPr>
        <w:pStyle w:val="ListParagraph"/>
        <w:numPr>
          <w:ilvl w:val="0"/>
          <w:numId w:val="2"/>
        </w:numPr>
        <w:spacing w:after="60" w:line="264"/>
      </w:pPr>
      <w:r>
        <w:t xml:space="preserve">KI-Agent nimmt Anfragen 24/7 an, qualifiziert sie (Dachtyp, Schadensart, PLZ, Dringlichkeit) und bucht den Vor-Ort-Termin direkt in den Kalender.</w:t>
      </w:r>
    </w:p>
    <w:p>
      <w:pPr>
        <w:pStyle w:val="ListParagraph"/>
        <w:numPr>
          <w:ilvl w:val="0"/>
          <w:numId w:val="2"/>
        </w:numPr>
        <w:spacing w:after="60" w:line="264"/>
      </w:pPr>
      <w:r>
        <w:t xml:space="preserve">Foto-Upload für Ferndiagnose → schnellere, präzisere Angebote ohne erste Leerfahrt.</w:t>
      </w:r>
    </w:p>
    <w:p>
      <w:pPr>
        <w:pStyle w:val="ListParagraph"/>
        <w:numPr>
          <w:ilvl w:val="0"/>
          <w:numId w:val="2"/>
        </w:numPr>
        <w:spacing w:after="60" w:line="264"/>
      </w:pPr>
      <w:r>
        <w:t xml:space="preserve">Notfall-Logik: Sturmschäden werden erkannt, priorisiert und sofort an den Chef durchgestellt.</w:t>
      </w:r>
    </w:p>
    <w:p>
      <w:pPr>
        <w:pBdr>
          <w:left w:val="single" w:color="C8A24B" w:sz="18" w:space="6"/>
        </w:pBdr>
        <w:shd w:fill="EDF1F6" w:val="clear"/>
        <w:spacing w:after="200" w:before="80"/>
      </w:pPr>
      <w:r>
        <w:rPr>
          <w:b/>
          <w:bCs/>
          <w:color w:val="1F3A5F"/>
        </w:rPr>
        <w:t xml:space="preserve">Cold-Call-Aufhänger:  </w:t>
      </w:r>
      <w:r>
        <w:rPr>
          <w:i/>
          <w:iCs/>
        </w:rPr>
        <w:t xml:space="preserve">„Wie viele Anrufe verpassen Sie pro Woche, weil Sie auf dem Dach stehen? Jeder davon ist ein Auftrag, den der Mitbewerber bekommt. Wir sorgen dafür, dass jede Anfrage – auch nachts und am Wochenende – aufgenommen, qualifiziert und verplant wird.“</w:t>
      </w:r>
    </w:p>
    <w:p>
      <w:pPr>
        <w:pStyle w:val="Heading2"/>
      </w:pPr>
      <w:r>
        <w:t xml:space="preserve">2. Sanitär-Heizung-Klima (SHK)</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Telefon klingelt ununterbrochen während der Arbeit – Konzentration weg, trotzdem gehen Leads verloren.</w:t>
      </w:r>
    </w:p>
    <w:p>
      <w:pPr>
        <w:pStyle w:val="ListParagraph"/>
        <w:numPr>
          <w:ilvl w:val="0"/>
          <w:numId w:val="2"/>
        </w:numPr>
        <w:spacing w:after="60" w:line="264"/>
      </w:pPr>
      <w:r>
        <w:t xml:space="preserve">Notdienst-Anfragen (Rohrbruch, Heizungsausfall) erreichen niemanden außerhalb der Bürozeiten.</w:t>
      </w:r>
    </w:p>
    <w:p>
      <w:pPr>
        <w:pStyle w:val="ListParagraph"/>
        <w:numPr>
          <w:ilvl w:val="0"/>
          <w:numId w:val="2"/>
        </w:numPr>
        <w:spacing w:after="60" w:line="264"/>
      </w:pPr>
      <w:r>
        <w:t xml:space="preserve">Förderungen (Wärmepumpe, GEG, BAFA) verwirren Kunden → endlose Rückfragen, viel unbezahlte Beratung.</w:t>
      </w:r>
    </w:p>
    <w:p>
      <w:pPr>
        <w:pStyle w:val="ListParagraph"/>
        <w:numPr>
          <w:ilvl w:val="0"/>
          <w:numId w:val="2"/>
        </w:numPr>
        <w:spacing w:after="60" w:line="264"/>
      </w:pPr>
      <w:r>
        <w:t xml:space="preserve">Keine Online-Terminbuchung; Betrieb ist ausgebucht, bindet aber Kapazität mit unprofitablen Kleinaufträgen.</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Website mit klarer Leistungs- und Förderübersicht (Wärmepumpe, GEG, BAFA) – beantwortet Standardfragen vorab.</w:t>
      </w:r>
    </w:p>
    <w:p>
      <w:pPr>
        <w:pStyle w:val="ListParagraph"/>
        <w:numPr>
          <w:ilvl w:val="0"/>
          <w:numId w:val="2"/>
        </w:numPr>
        <w:spacing w:after="60" w:line="264"/>
      </w:pPr>
      <w:r>
        <w:t xml:space="preserve">KI-Agent trennt Notfall von Standard, priorisiert nach Auftragswert und bucht Termine automatisch.</w:t>
      </w:r>
    </w:p>
    <w:p>
      <w:pPr>
        <w:pStyle w:val="ListParagraph"/>
        <w:numPr>
          <w:ilvl w:val="0"/>
          <w:numId w:val="2"/>
        </w:numPr>
        <w:spacing w:after="60" w:line="264"/>
      </w:pPr>
      <w:r>
        <w:t xml:space="preserve">Förder-Chatbot beantwortet Förder-FAQ rund um die Uhr und sammelt direkt die Daten fürs Angebot.</w:t>
      </w:r>
    </w:p>
    <w:p>
      <w:pPr>
        <w:pStyle w:val="ListParagraph"/>
        <w:numPr>
          <w:ilvl w:val="0"/>
          <w:numId w:val="2"/>
        </w:numPr>
        <w:spacing w:after="60" w:line="264"/>
      </w:pPr>
      <w:r>
        <w:t xml:space="preserve">Lead-Filter: hochwertige Aufträge (Heizungstausch, Bad-Sanierung) werden bevorzugt durchgestellt.</w:t>
      </w:r>
    </w:p>
    <w:p>
      <w:pPr>
        <w:pBdr>
          <w:left w:val="single" w:color="C8A24B" w:sz="18" w:space="6"/>
        </w:pBdr>
        <w:shd w:fill="EDF1F6" w:val="clear"/>
        <w:spacing w:after="200" w:before="80"/>
      </w:pPr>
      <w:r>
        <w:rPr>
          <w:b/>
          <w:bCs/>
          <w:color w:val="1F3A5F"/>
        </w:rPr>
        <w:t xml:space="preserve">Cold-Call-Aufhänger:  </w:t>
      </w:r>
      <w:r>
        <w:rPr>
          <w:i/>
          <w:iCs/>
        </w:rPr>
        <w:t xml:space="preserve">„Sie sind doch ohnehin ausgebucht – die Frage ist nur, ob Sie sich die richtigen Aufträge aussuchen. Unser System filtert Notfälle und große Aufträge heraus und beantwortet die ganzen Förder-Fragen für Sie, bevor Sie überhaupt ans Telefon gehen.“</w:t>
      </w:r>
    </w:p>
    <w:p>
      <w:pPr>
        <w:pStyle w:val="Heading2"/>
      </w:pPr>
      <w:r>
        <w:t xml:space="preserve">3. Privatpraxen</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Telefon dauerbesetzt, MFA überlastet – Patienten kommen nicht durch und wechseln zur Konkurrenz.</w:t>
      </w:r>
    </w:p>
    <w:p>
      <w:pPr>
        <w:pStyle w:val="ListParagraph"/>
        <w:numPr>
          <w:ilvl w:val="0"/>
          <w:numId w:val="2"/>
        </w:numPr>
        <w:spacing w:after="60" w:line="264"/>
      </w:pPr>
      <w:r>
        <w:t xml:space="preserve">No-Shows kosten bares Honorar, weil Termine nicht erinnert werden.</w:t>
      </w:r>
    </w:p>
    <w:p>
      <w:pPr>
        <w:pStyle w:val="ListParagraph"/>
        <w:numPr>
          <w:ilvl w:val="0"/>
          <w:numId w:val="2"/>
        </w:numPr>
        <w:spacing w:after="60" w:line="264"/>
      </w:pPr>
      <w:r>
        <w:t xml:space="preserve">Website wirkt nicht hochwertig genug für Selbstzahler / Privatpatienten.</w:t>
      </w:r>
    </w:p>
    <w:p>
      <w:pPr>
        <w:pStyle w:val="ListParagraph"/>
        <w:numPr>
          <w:ilvl w:val="0"/>
          <w:numId w:val="2"/>
        </w:numPr>
        <w:spacing w:after="60" w:line="264"/>
      </w:pPr>
      <w:r>
        <w:t xml:space="preserve">Internationale Privatpatienten brauchen mehrsprachigen Service.</w:t>
      </w:r>
    </w:p>
    <w:p>
      <w:pPr>
        <w:pStyle w:val="ListParagraph"/>
        <w:numPr>
          <w:ilvl w:val="0"/>
          <w:numId w:val="2"/>
        </w:numPr>
        <w:spacing w:after="60" w:line="264"/>
      </w:pPr>
      <w:r>
        <w:t xml:space="preserve">DSGVO-Bedenken bremsen Digitalisierung.</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Hochwertige, vertrauensbildende Website mit Premium-Anmutung – passend zur Zielgruppe Selbstzahler.</w:t>
      </w:r>
    </w:p>
    <w:p>
      <w:pPr>
        <w:pStyle w:val="ListParagraph"/>
        <w:numPr>
          <w:ilvl w:val="0"/>
          <w:numId w:val="2"/>
        </w:numPr>
        <w:spacing w:after="60" w:line="264"/>
      </w:pPr>
      <w:r>
        <w:t xml:space="preserve">DSGVO-konformer KI-Agent (Daten in DE) für Terminvergabe, Rückruf- und Rezeptanfragen → entlastet die MFA spürbar.</w:t>
      </w:r>
    </w:p>
    <w:p>
      <w:pPr>
        <w:pStyle w:val="ListParagraph"/>
        <w:numPr>
          <w:ilvl w:val="0"/>
          <w:numId w:val="2"/>
        </w:numPr>
        <w:spacing w:after="60" w:line="264"/>
      </w:pPr>
      <w:r>
        <w:t xml:space="preserve">Automatische Terminerinnerungen reduzieren No-Shows deutlich.</w:t>
      </w:r>
    </w:p>
    <w:p>
      <w:pPr>
        <w:pStyle w:val="ListParagraph"/>
        <w:numPr>
          <w:ilvl w:val="0"/>
          <w:numId w:val="2"/>
        </w:numPr>
        <w:spacing w:after="60" w:line="264"/>
      </w:pPr>
      <w:r>
        <w:t xml:space="preserve">Mehrsprachiger Empfang (DE/EN/AR) für internationale Privatpatienten.</w:t>
      </w:r>
    </w:p>
    <w:p>
      <w:pPr>
        <w:pBdr>
          <w:left w:val="single" w:color="C8A24B" w:sz="18" w:space="6"/>
        </w:pBdr>
        <w:shd w:fill="EDF1F6" w:val="clear"/>
        <w:spacing w:after="200" w:before="80"/>
      </w:pPr>
      <w:r>
        <w:rPr>
          <w:b/>
          <w:bCs/>
          <w:color w:val="1F3A5F"/>
        </w:rPr>
        <w:t xml:space="preserve">Cold-Call-Aufhänger:  </w:t>
      </w:r>
      <w:r>
        <w:rPr>
          <w:i/>
          <w:iCs/>
        </w:rPr>
        <w:t xml:space="preserve">„Wie viele Patienten kommen am Telefon gar nicht erst durch – und gehen damit zur Praxis nebenan? Unser Assistent nimmt rund um die Uhr Termine an, erinnert automatisch daran und entlastet Ihr Team an der Anmeldung.“</w:t>
      </w:r>
    </w:p>
    <w:p>
      <w:pPr>
        <w:pStyle w:val="Heading2"/>
      </w:pPr>
      <w:r>
        <w:t xml:space="preserve">4. Steuerberater</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Überlaufen mit unprofitablen Klein- und Schrottmandaten, die Zeit binden.</w:t>
      </w:r>
    </w:p>
    <w:p>
      <w:pPr>
        <w:pStyle w:val="ListParagraph"/>
        <w:numPr>
          <w:ilvl w:val="0"/>
          <w:numId w:val="2"/>
        </w:numPr>
        <w:spacing w:after="60" w:line="264"/>
      </w:pPr>
      <w:r>
        <w:t xml:space="preserve">Ständige Rückfragen zu Standardthemen (Fristen, benötigte Unterlagen) fressen Kanzlei-Stunden.</w:t>
      </w:r>
    </w:p>
    <w:p>
      <w:pPr>
        <w:pStyle w:val="ListParagraph"/>
        <w:numPr>
          <w:ilvl w:val="0"/>
          <w:numId w:val="2"/>
        </w:numPr>
        <w:spacing w:after="60" w:line="264"/>
      </w:pPr>
      <w:r>
        <w:t xml:space="preserve">Veraltete Website zieht die falschen Mandanten an – oder gar keine Wunschmandanten.</w:t>
      </w:r>
    </w:p>
    <w:p>
      <w:pPr>
        <w:pStyle w:val="ListParagraph"/>
        <w:numPr>
          <w:ilvl w:val="0"/>
          <w:numId w:val="2"/>
        </w:numPr>
        <w:spacing w:after="60" w:line="264"/>
      </w:pPr>
      <w:r>
        <w:t xml:space="preserve">Mandanten liefern Unterlagen spät und chaotisch.</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Klar positionierte Website (Branchen-/Zielgruppenfokus) zieht die richtigen, profitablen Mandanten an.</w:t>
      </w:r>
    </w:p>
    <w:p>
      <w:pPr>
        <w:pStyle w:val="ListParagraph"/>
        <w:numPr>
          <w:ilvl w:val="0"/>
          <w:numId w:val="2"/>
        </w:numPr>
        <w:spacing w:after="60" w:line="264"/>
      </w:pPr>
      <w:r>
        <w:t xml:space="preserve">KI-Agent qualifiziert jede Anfrage (Umsatz, Rechtsform, Bedarf) und filtert unpassende Anfragen automatisch heraus.</w:t>
      </w:r>
    </w:p>
    <w:p>
      <w:pPr>
        <w:pStyle w:val="ListParagraph"/>
        <w:numPr>
          <w:ilvl w:val="0"/>
          <w:numId w:val="2"/>
        </w:numPr>
        <w:spacing w:after="60" w:line="264"/>
      </w:pPr>
      <w:r>
        <w:t xml:space="preserve">FAQ-Bot beantwortet Standardfragen (Fristen, Checklisten) → weniger Unterbrechungen im Team.</w:t>
      </w:r>
    </w:p>
    <w:p>
      <w:pPr>
        <w:pStyle w:val="ListParagraph"/>
        <w:numPr>
          <w:ilvl w:val="0"/>
          <w:numId w:val="2"/>
        </w:numPr>
        <w:spacing w:after="60" w:line="264"/>
      </w:pPr>
      <w:r>
        <w:t xml:space="preserve">Onboarding-Assistent fordert Unterlagen strukturiert an und sammelt sie vollständig ein.</w:t>
      </w:r>
    </w:p>
    <w:p>
      <w:pPr>
        <w:pBdr>
          <w:left w:val="single" w:color="C8A24B" w:sz="18" w:space="6"/>
        </w:pBdr>
        <w:shd w:fill="EDF1F6" w:val="clear"/>
        <w:spacing w:after="200" w:before="80"/>
      </w:pPr>
      <w:r>
        <w:rPr>
          <w:b/>
          <w:bCs/>
          <w:color w:val="1F3A5F"/>
        </w:rPr>
        <w:t xml:space="preserve">Cold-Call-Aufhänger:  </w:t>
      </w:r>
      <w:r>
        <w:rPr>
          <w:i/>
          <w:iCs/>
        </w:rPr>
        <w:t xml:space="preserve">„Sie wollen keine Mandanten, Sie wollen die richtigen Mandanten. Unser System qualifiziert jede Anfrage vorab nach Umsatz und Bedarf – so landen nur passende Fälle auf Ihrem Tisch, und die Standardfragen beantwortet es selbst.“</w:t>
      </w:r>
    </w:p>
    <w:p>
      <w:pPr>
        <w:pStyle w:val="Heading2"/>
      </w:pPr>
      <w:r>
        <w:t xml:space="preserve">5. Immobilienmakler</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Zu langsame Reaktion auf Anfragen → der schnellste Makler gewinnt, der Lead ist weg.</w:t>
      </w:r>
    </w:p>
    <w:p>
      <w:pPr>
        <w:pStyle w:val="ListParagraph"/>
        <w:numPr>
          <w:ilvl w:val="0"/>
          <w:numId w:val="2"/>
        </w:numPr>
        <w:spacing w:after="60" w:line="264"/>
      </w:pPr>
      <w:r>
        <w:t xml:space="preserve">Viele unqualifizierte Anfragen (Schaulustige, keine Bonität) blockieren wertvolle Zeit.</w:t>
      </w:r>
    </w:p>
    <w:p>
      <w:pPr>
        <w:pStyle w:val="ListParagraph"/>
        <w:numPr>
          <w:ilvl w:val="0"/>
          <w:numId w:val="2"/>
        </w:numPr>
        <w:spacing w:after="60" w:line="264"/>
      </w:pPr>
      <w:r>
        <w:t xml:space="preserve">Auftritt ist austauschbar – sieht aus wie bei jedem anderen Makler.</w:t>
      </w:r>
    </w:p>
    <w:p>
      <w:pPr>
        <w:pStyle w:val="ListParagraph"/>
        <w:numPr>
          <w:ilvl w:val="0"/>
          <w:numId w:val="2"/>
        </w:numPr>
        <w:spacing w:after="60" w:line="264"/>
      </w:pPr>
      <w:r>
        <w:t xml:space="preserve">Verkäufer-/Eigentümerakquise (das eigentliche Geld) ist mühsam.</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Cinematic Property-Website mit virtuellen Touren und Premium-Branding – hebt vom Massenmarkt ab.</w:t>
      </w:r>
    </w:p>
    <w:p>
      <w:pPr>
        <w:pStyle w:val="ListParagraph"/>
        <w:numPr>
          <w:ilvl w:val="0"/>
          <w:numId w:val="2"/>
        </w:numPr>
        <w:spacing w:after="60" w:line="264"/>
      </w:pPr>
      <w:r>
        <w:t xml:space="preserve">KI-Agent reagiert in Sekunden, 24/7, qualifiziert Käufer (Budget, Finanzierung) und bucht Besichtigungen.</w:t>
      </w:r>
    </w:p>
    <w:p>
      <w:pPr>
        <w:pStyle w:val="ListParagraph"/>
        <w:numPr>
          <w:ilvl w:val="0"/>
          <w:numId w:val="2"/>
        </w:numPr>
        <w:spacing w:after="60" w:line="264"/>
      </w:pPr>
      <w:r>
        <w:t xml:space="preserve">Online-Bewertungstool generiert Verkäufer-Leads von Eigentümern.</w:t>
      </w:r>
    </w:p>
    <w:p>
      <w:pPr>
        <w:pStyle w:val="ListParagraph"/>
        <w:numPr>
          <w:ilvl w:val="0"/>
          <w:numId w:val="2"/>
        </w:numPr>
        <w:spacing w:after="60" w:line="264"/>
      </w:pPr>
      <w:r>
        <w:t xml:space="preserve">Automatische Nachfass-Sequenzen halten Interessenten warm.</w:t>
      </w:r>
    </w:p>
    <w:p>
      <w:pPr>
        <w:pBdr>
          <w:left w:val="single" w:color="C8A24B" w:sz="18" w:space="6"/>
        </w:pBdr>
        <w:shd w:fill="EDF1F6" w:val="clear"/>
        <w:spacing w:after="200" w:before="80"/>
      </w:pPr>
      <w:r>
        <w:rPr>
          <w:b/>
          <w:bCs/>
          <w:color w:val="1F3A5F"/>
        </w:rPr>
        <w:t xml:space="preserve">Cold-Call-Aufhänger:  </w:t>
      </w:r>
      <w:r>
        <w:rPr>
          <w:i/>
          <w:iCs/>
        </w:rPr>
        <w:t xml:space="preserve">„Im Maklergeschäft gewinnt, wer zuerst reagiert. Während Sie in einer Besichtigung sind, antwortet unser System in Sekunden, prüft Budget und Finanzierung und stellt Ihnen nur die kaufbereiten Interessenten durch.“</w:t>
      </w:r>
    </w:p>
    <w:p>
      <w:pPr>
        <w:pStyle w:val="Heading2"/>
      </w:pPr>
      <w:r>
        <w:t xml:space="preserve">6. Gasthöfe</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Abhängigkeit von Portalen (Booking &amp; Co.) mit hohen Provisionen von oft 15–25 %.</w:t>
      </w:r>
    </w:p>
    <w:p>
      <w:pPr>
        <w:pStyle w:val="ListParagraph"/>
        <w:numPr>
          <w:ilvl w:val="0"/>
          <w:numId w:val="2"/>
        </w:numPr>
        <w:spacing w:after="60" w:line="264"/>
      </w:pPr>
      <w:r>
        <w:t xml:space="preserve">Keine eigene, provisionsfreie Direktbuchungs-Website.</w:t>
      </w:r>
    </w:p>
    <w:p>
      <w:pPr>
        <w:pStyle w:val="ListParagraph"/>
        <w:numPr>
          <w:ilvl w:val="0"/>
          <w:numId w:val="2"/>
        </w:numPr>
        <w:spacing w:after="60" w:line="264"/>
      </w:pPr>
      <w:r>
        <w:t xml:space="preserve">Telefon-Reservierungen während des Service binden Personal.</w:t>
      </w:r>
    </w:p>
    <w:p>
      <w:pPr>
        <w:pStyle w:val="ListParagraph"/>
        <w:numPr>
          <w:ilvl w:val="0"/>
          <w:numId w:val="2"/>
        </w:numPr>
        <w:spacing w:after="60" w:line="264"/>
      </w:pPr>
      <w:r>
        <w:t xml:space="preserve">Anfragen außerhalb der Öffnungszeiten gehen komplett verloren.</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Eigene Website mit provisionsfreier Direktbuchung – jede Direktbuchung spart die Portal-Gebühr.</w:t>
      </w:r>
    </w:p>
    <w:p>
      <w:pPr>
        <w:pStyle w:val="ListParagraph"/>
        <w:numPr>
          <w:ilvl w:val="0"/>
          <w:numId w:val="2"/>
        </w:numPr>
        <w:spacing w:after="60" w:line="264"/>
      </w:pPr>
      <w:r>
        <w:t xml:space="preserve">KI-Agent übernimmt Tisch- und Zimmerreservierungen 24/7, beantwortet Speisekarten- und Eventanfragen.</w:t>
      </w:r>
    </w:p>
    <w:p>
      <w:pPr>
        <w:pStyle w:val="ListParagraph"/>
        <w:numPr>
          <w:ilvl w:val="0"/>
          <w:numId w:val="2"/>
        </w:numPr>
        <w:spacing w:after="60" w:line="264"/>
      </w:pPr>
      <w:r>
        <w:t xml:space="preserve">Mehrsprachiger Empfang für Touristen und Geschäftsgäste.</w:t>
      </w:r>
    </w:p>
    <w:p>
      <w:pPr>
        <w:pStyle w:val="ListParagraph"/>
        <w:numPr>
          <w:ilvl w:val="0"/>
          <w:numId w:val="2"/>
        </w:numPr>
        <w:spacing w:after="60" w:line="264"/>
      </w:pPr>
      <w:r>
        <w:t xml:space="preserve">Automatische Bestätigungen und gezieltes Upselling (Menü, Übernachtung, Event).</w:t>
      </w:r>
    </w:p>
    <w:p>
      <w:pPr>
        <w:pBdr>
          <w:left w:val="single" w:color="C8A24B" w:sz="18" w:space="6"/>
        </w:pBdr>
        <w:shd w:fill="EDF1F6" w:val="clear"/>
        <w:spacing w:after="200" w:before="80"/>
      </w:pPr>
      <w:r>
        <w:rPr>
          <w:b/>
          <w:bCs/>
          <w:color w:val="1F3A5F"/>
        </w:rPr>
        <w:t xml:space="preserve">Cold-Call-Aufhänger:  </w:t>
      </w:r>
      <w:r>
        <w:rPr>
          <w:i/>
          <w:iCs/>
        </w:rPr>
        <w:t xml:space="preserve">„Wie viel zahlen Sie jeden Monat an Booking &amp; Co. – 15, 20 Prozent? Jede Buchung, die direkt über Sie läuft, ist reiner Gewinn. Unser System nimmt Reservierungen rund um die Uhr an, auch wenn niemand am Telefon ist.“</w:t>
      </w:r>
    </w:p>
    <w:p>
      <w:pPr>
        <w:pStyle w:val="Heading2"/>
      </w:pPr>
      <w:r>
        <w:t xml:space="preserve">7. Fahrschulen</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Junge Zielgruppe erwartet alles online – bekommt aber Telefon, Papier und Bürozeiten.</w:t>
      </w:r>
    </w:p>
    <w:p>
      <w:pPr>
        <w:pStyle w:val="ListParagraph"/>
        <w:numPr>
          <w:ilvl w:val="0"/>
          <w:numId w:val="2"/>
        </w:numPr>
        <w:spacing w:after="60" w:line="264"/>
      </w:pPr>
      <w:r>
        <w:t xml:space="preserve">Anmeldung ist kompliziert und abschreckend.</w:t>
      </w:r>
    </w:p>
    <w:p>
      <w:pPr>
        <w:pStyle w:val="ListParagraph"/>
        <w:numPr>
          <w:ilvl w:val="0"/>
          <w:numId w:val="2"/>
        </w:numPr>
        <w:spacing w:after="60" w:line="264"/>
      </w:pPr>
      <w:r>
        <w:t xml:space="preserve">Immer dieselben Fragen (Preise, Ablauf, Theorietermine) kosten Zeit.</w:t>
      </w:r>
    </w:p>
    <w:p>
      <w:pPr>
        <w:pStyle w:val="ListParagraph"/>
        <w:numPr>
          <w:ilvl w:val="0"/>
          <w:numId w:val="2"/>
        </w:numPr>
        <w:spacing w:after="60" w:line="264"/>
      </w:pPr>
      <w:r>
        <w:t xml:space="preserve">Hoher Konkurrenzdruck, austauschbarer Auftritt.</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Moderne, junge Website mit einfacher Online-Anmeldung.</w:t>
      </w:r>
    </w:p>
    <w:p>
      <w:pPr>
        <w:pStyle w:val="ListParagraph"/>
        <w:numPr>
          <w:ilvl w:val="0"/>
          <w:numId w:val="2"/>
        </w:numPr>
        <w:spacing w:after="60" w:line="264"/>
      </w:pPr>
      <w:r>
        <w:t xml:space="preserve">KI-Agent (inkl. WhatsApp) beantwortet Preis- und Ablauffragen, qualifiziert (Führerscheinklasse) und bucht Fahr-/Theoriestunden.</w:t>
      </w:r>
    </w:p>
    <w:p>
      <w:pPr>
        <w:pStyle w:val="ListParagraph"/>
        <w:numPr>
          <w:ilvl w:val="0"/>
          <w:numId w:val="2"/>
        </w:numPr>
        <w:spacing w:after="60" w:line="264"/>
      </w:pPr>
      <w:r>
        <w:t xml:space="preserve">Automatische Erinnerungen → weniger versäumte Stunden, bessere Auslastung.</w:t>
      </w:r>
    </w:p>
    <w:p>
      <w:pPr>
        <w:pStyle w:val="ListParagraph"/>
        <w:numPr>
          <w:ilvl w:val="0"/>
          <w:numId w:val="2"/>
        </w:numPr>
        <w:spacing w:after="60" w:line="264"/>
      </w:pPr>
      <w:r>
        <w:t xml:space="preserve">Klare Positionierung gegen die Konkurrenz vor Ort.</w:t>
      </w:r>
    </w:p>
    <w:p>
      <w:pPr>
        <w:pBdr>
          <w:left w:val="single" w:color="C8A24B" w:sz="18" w:space="6"/>
        </w:pBdr>
        <w:shd w:fill="EDF1F6" w:val="clear"/>
        <w:spacing w:after="200" w:before="80"/>
      </w:pPr>
      <w:r>
        <w:rPr>
          <w:b/>
          <w:bCs/>
          <w:color w:val="1F3A5F"/>
        </w:rPr>
        <w:t xml:space="preserve">Cold-Call-Aufhänger:  </w:t>
      </w:r>
      <w:r>
        <w:rPr>
          <w:i/>
          <w:iCs/>
        </w:rPr>
        <w:t xml:space="preserve">„Ihre Schüler sind 17 und wickeln alles über das Handy ab – nur die Anmeldung bei der Fahrschule läuft noch per Telefon. Wir holen Anmeldung, Fragen und Stundenbuchung auf WhatsApp und ins Web, wo Ihre Zielgruppe ohnehin ist.“</w:t>
      </w:r>
    </w:p>
    <w:p>
      <w:pPr>
        <w:pStyle w:val="Heading2"/>
      </w:pPr>
      <w:r>
        <w:t xml:space="preserve">8. Nachhilfe</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Eltern recherchieren abends online und finden keinen professionellen Auftritt.</w:t>
      </w:r>
    </w:p>
    <w:p>
      <w:pPr>
        <w:pStyle w:val="ListParagraph"/>
        <w:numPr>
          <w:ilvl w:val="0"/>
          <w:numId w:val="2"/>
        </w:numPr>
        <w:spacing w:after="60" w:line="264"/>
      </w:pPr>
      <w:r>
        <w:t xml:space="preserve">Vertrauen ist entscheidend (es geht um die Kinder) – und schwer online aufzubauen.</w:t>
      </w:r>
    </w:p>
    <w:p>
      <w:pPr>
        <w:pStyle w:val="ListParagraph"/>
        <w:numPr>
          <w:ilvl w:val="0"/>
          <w:numId w:val="2"/>
        </w:numPr>
        <w:spacing w:after="60" w:line="264"/>
      </w:pPr>
      <w:r>
        <w:t xml:space="preserve">Matching Schüler ↔ passender Lehrer ist aufwendig.</w:t>
      </w:r>
    </w:p>
    <w:p>
      <w:pPr>
        <w:pStyle w:val="ListParagraph"/>
        <w:numPr>
          <w:ilvl w:val="0"/>
          <w:numId w:val="2"/>
        </w:numPr>
        <w:spacing w:after="60" w:line="264"/>
      </w:pPr>
      <w:r>
        <w:t xml:space="preserve">Anfragen kommen außerhalb der Bürozeiten; saisonale Spitzen vor Prüfungen.</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Vertrauenswürdige Website mit Erfolgsgeschichten, Lehrerprofilen und klaren Ergebnissen.</w:t>
      </w:r>
    </w:p>
    <w:p>
      <w:pPr>
        <w:pStyle w:val="ListParagraph"/>
        <w:numPr>
          <w:ilvl w:val="0"/>
          <w:numId w:val="2"/>
        </w:numPr>
        <w:spacing w:after="60" w:line="264"/>
      </w:pPr>
      <w:r>
        <w:t xml:space="preserve">KI-Agent fragt den Bedarf ab (Fach, Klassenstufe, Ziel), schlägt das passende Matching vor und bucht Probestunden 24/7.</w:t>
      </w:r>
    </w:p>
    <w:p>
      <w:pPr>
        <w:pStyle w:val="ListParagraph"/>
        <w:numPr>
          <w:ilvl w:val="0"/>
          <w:numId w:val="2"/>
        </w:numPr>
        <w:spacing w:after="60" w:line="264"/>
      </w:pPr>
      <w:r>
        <w:t xml:space="preserve">Automatische Eltern-Kommunikation und Erinnerungen.</w:t>
      </w:r>
    </w:p>
    <w:p>
      <w:pPr>
        <w:pStyle w:val="ListParagraph"/>
        <w:numPr>
          <w:ilvl w:val="0"/>
          <w:numId w:val="2"/>
        </w:numPr>
        <w:spacing w:after="60" w:line="264"/>
      </w:pPr>
      <w:r>
        <w:t xml:space="preserve">Mehrsprachiger Empfang erreicht auch nicht-deutschsprachige Familien.</w:t>
      </w:r>
    </w:p>
    <w:p>
      <w:pPr>
        <w:pBdr>
          <w:left w:val="single" w:color="C8A24B" w:sz="18" w:space="6"/>
        </w:pBdr>
        <w:shd w:fill="EDF1F6" w:val="clear"/>
        <w:spacing w:after="200" w:before="80"/>
      </w:pPr>
      <w:r>
        <w:rPr>
          <w:b/>
          <w:bCs/>
          <w:color w:val="1F3A5F"/>
        </w:rPr>
        <w:t xml:space="preserve">Cold-Call-Aufhänger:  </w:t>
      </w:r>
      <w:r>
        <w:rPr>
          <w:i/>
          <w:iCs/>
        </w:rPr>
        <w:t xml:space="preserve">„Eltern suchen abends um zehn nach Nachhilfe – genau dann, wenn bei Ihnen niemand ans Telefon geht. Unser Assistent nimmt die Anfrage auf, klärt Fach und Ziel und bucht die Probestunde, bevor die Eltern beim nächsten Anbieter landen.“</w:t>
      </w:r>
    </w:p>
    <w:p>
      <w:pPr>
        <w:pStyle w:val="Heading2"/>
      </w:pPr>
      <w:r>
        <w:t xml:space="preserve">9. Fitnessstudio</w:t>
      </w:r>
    </w:p>
    <w:p>
      <w:pPr>
        <w:spacing w:after="60" w:before="40"/>
      </w:pPr>
      <w:r>
        <w:rPr>
          <w:b/>
          <w:bCs/>
          <w:color w:val="C8A24B"/>
          <w:sz w:val="22"/>
          <w:szCs w:val="22"/>
        </w:rPr>
        <w:t xml:space="preserve">Schmerzpunkte</w:t>
      </w:r>
    </w:p>
    <w:p>
      <w:pPr>
        <w:pStyle w:val="ListParagraph"/>
        <w:numPr>
          <w:ilvl w:val="0"/>
          <w:numId w:val="2"/>
        </w:numPr>
        <w:spacing w:after="60" w:line="264"/>
      </w:pPr>
      <w:r>
        <w:t xml:space="preserve">Probetrainings-Anfragen verpuffen, weil niemand schnell genug reagiert.</w:t>
      </w:r>
    </w:p>
    <w:p>
      <w:pPr>
        <w:pStyle w:val="ListParagraph"/>
        <w:numPr>
          <w:ilvl w:val="0"/>
          <w:numId w:val="2"/>
        </w:numPr>
        <w:spacing w:after="60" w:line="264"/>
      </w:pPr>
      <w:r>
        <w:t xml:space="preserve">Front-Desk und Trainer beantworten ständig dieselben Fragen statt zu betreuen.</w:t>
      </w:r>
    </w:p>
    <w:p>
      <w:pPr>
        <w:pStyle w:val="ListParagraph"/>
        <w:numPr>
          <w:ilvl w:val="0"/>
          <w:numId w:val="2"/>
        </w:numPr>
        <w:spacing w:after="60" w:line="264"/>
      </w:pPr>
      <w:r>
        <w:t xml:space="preserve">Hohe Kündigungsrate, kein systematisches Bindungs-/Reaktivierungs-Management.</w:t>
      </w:r>
    </w:p>
    <w:p>
      <w:pPr>
        <w:pStyle w:val="ListParagraph"/>
        <w:numPr>
          <w:ilvl w:val="0"/>
          <w:numId w:val="2"/>
        </w:numPr>
        <w:spacing w:after="60" w:line="264"/>
      </w:pPr>
      <w:r>
        <w:t xml:space="preserve">Veraltete Website ohne Online-Anmeldung; Druck durch Discounter-Studios.</w:t>
      </w:r>
    </w:p>
    <w:p>
      <w:pPr>
        <w:spacing w:after="60" w:before="80"/>
      </w:pPr>
      <w:r>
        <w:rPr>
          <w:b/>
          <w:bCs/>
          <w:color w:val="C8A24B"/>
          <w:sz w:val="22"/>
          <w:szCs w:val="22"/>
        </w:rPr>
        <w:t xml:space="preserve">Lösung (Website + KI-Agent)</w:t>
      </w:r>
    </w:p>
    <w:p>
      <w:pPr>
        <w:pStyle w:val="ListParagraph"/>
        <w:numPr>
          <w:ilvl w:val="0"/>
          <w:numId w:val="2"/>
        </w:numPr>
        <w:spacing w:after="60" w:line="264"/>
      </w:pPr>
      <w:r>
        <w:t xml:space="preserve">Moderne Website mit Online-Mitgliedschaft und aktuellem Kursplan.</w:t>
      </w:r>
    </w:p>
    <w:p>
      <w:pPr>
        <w:pStyle w:val="ListParagraph"/>
        <w:numPr>
          <w:ilvl w:val="0"/>
          <w:numId w:val="2"/>
        </w:numPr>
        <w:spacing w:after="60" w:line="264"/>
      </w:pPr>
      <w:r>
        <w:t xml:space="preserve">KI-Agent bucht Probetrainings 24/7, beantwortet Preis-, Kurs- und Vertragsfragen.</w:t>
      </w:r>
    </w:p>
    <w:p>
      <w:pPr>
        <w:pStyle w:val="ListParagraph"/>
        <w:numPr>
          <w:ilvl w:val="0"/>
          <w:numId w:val="2"/>
        </w:numPr>
        <w:spacing w:after="60" w:line="264"/>
      </w:pPr>
      <w:r>
        <w:t xml:space="preserve">Lead-Nurturing für Interessenten und automatische Reaktivierung inaktiver Mitglieder („Karteileichen“).</w:t>
      </w:r>
    </w:p>
    <w:p>
      <w:pPr>
        <w:pStyle w:val="ListParagraph"/>
        <w:numPr>
          <w:ilvl w:val="0"/>
          <w:numId w:val="2"/>
        </w:numPr>
        <w:spacing w:after="60" w:line="264"/>
      </w:pPr>
      <w:r>
        <w:t xml:space="preserve">Onboarding-Sequenz für neue Mitglieder steigert Bindung und senkt Kündigungen.</w:t>
      </w:r>
    </w:p>
    <w:p>
      <w:pPr>
        <w:pBdr>
          <w:left w:val="single" w:color="C8A24B" w:sz="18" w:space="6"/>
        </w:pBdr>
        <w:shd w:fill="EDF1F6" w:val="clear"/>
        <w:spacing w:after="200" w:before="80"/>
      </w:pPr>
      <w:r>
        <w:rPr>
          <w:b/>
          <w:bCs/>
          <w:color w:val="1F3A5F"/>
        </w:rPr>
        <w:t xml:space="preserve">Cold-Call-Aufhänger:  </w:t>
      </w:r>
      <w:r>
        <w:rPr>
          <w:i/>
          <w:iCs/>
        </w:rPr>
        <w:t xml:space="preserve">„Jeder, der ein Probetraining anfragt und nicht innerhalb von Minuten eine Antwort bekommt, ist meist schon weg. Unser System reagiert sofort, bucht das Probetraining und holt sogar Ihre inaktiven Mitglieder automatisch zurück.“</w:t>
      </w:r>
    </w:p>
    <w:p>
      <w:r>
        <w:br w:type="page"/>
      </w:r>
    </w:p>
    <w:p>
      <w:pPr>
        <w:pStyle w:val="Heading1"/>
      </w:pPr>
      <w:r>
        <w:t xml:space="preserve">Einwandbehandlung</w:t>
      </w:r>
    </w:p>
    <w:p>
      <w:pPr>
        <w:spacing w:after="140" w:line="276"/>
      </w:pPr>
      <w:r>
        <w:t xml:space="preserve">Die sechs häufigsten Einwände am Telefon – und wie du sie drehst. Immer ruhig bleiben, zustimmen, dann umlenken.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A5F" w:sz="1"/>
              <w:left w:val="single" w:color="1F3A5F" w:sz="1"/>
              <w:bottom w:val="single" w:color="1F3A5F" w:sz="1"/>
              <w:right w:val="single" w:color="1F3A5F" w:sz="1"/>
            </w:tcBorders>
            <w:shd w:fill="1F3A5F" w:val="clear"/>
            <w:tcMar>
              <w:top w:type="dxa" w:w="80"/>
              <w:left w:type="dxa" w:w="120"/>
              <w:bottom w:type="dxa" w:w="80"/>
              <w:right w:type="dxa" w:w="120"/>
            </w:tcMar>
          </w:tcPr>
          <w:p>
            <w:r>
              <w:rPr>
                <w:b/>
                <w:bCs/>
                <w:color w:val="FFFFFF"/>
              </w:rPr>
              <w:t xml:space="preserve">Einwand</w:t>
            </w:r>
          </w:p>
        </w:tc>
        <w:tc>
          <w:tcPr>
            <w:tcW w:type="dxa" w:w="6360"/>
            <w:tcBorders>
              <w:top w:val="single" w:color="1F3A5F" w:sz="1"/>
              <w:left w:val="single" w:color="1F3A5F" w:sz="1"/>
              <w:bottom w:val="single" w:color="1F3A5F" w:sz="1"/>
              <w:right w:val="single" w:color="1F3A5F" w:sz="1"/>
            </w:tcBorders>
            <w:shd w:fill="1F3A5F" w:val="clear"/>
            <w:tcMar>
              <w:top w:type="dxa" w:w="80"/>
              <w:left w:type="dxa" w:w="120"/>
              <w:bottom w:type="dxa" w:w="80"/>
              <w:right w:type="dxa" w:w="120"/>
            </w:tcMar>
          </w:tcPr>
          <w:p>
            <w:r>
              <w:rPr>
                <w:b/>
                <w:bCs/>
                <w:color w:val="FFFFFF"/>
              </w:rPr>
              <w:t xml:space="preserve">Antwort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3A5F"/>
              </w:rPr>
              <w:t xml:space="preserve">„Wir haben schon eine 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Glückwunsch – die Frage ist, ob sie auch Anfragen aufnimmt, qualifiziert und Termine bucht, während Sie arbeiten. Die meisten Websites sind digitale Visitenkarten. Wir bauen eine, die wie ein Mitarbeiter arbeitet.</w:t>
            </w:r>
          </w:p>
        </w:tc>
      </w:tr>
      <w:tr>
        <w:tc>
          <w:tcPr>
            <w:tcW w:type="dxa" w:w="300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rPr>
                <w:b/>
                <w:bCs/>
                <w:color w:val="1F3A5F"/>
              </w:rPr>
              <w:t xml:space="preserve">„Das ist mir zu teuer.“</w:t>
            </w:r>
          </w:p>
        </w:tc>
        <w:tc>
          <w:tcPr>
            <w:tcW w:type="dxa" w:w="636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t xml:space="preserve">Was kostet Sie ein verpasster Auftrag pro Woche? Rechnen wir kurz: Bei einem durchschnittlichen Auftragswert von X € amortisiert sich das System oft im ersten Monat. Es ist keine Kosten-, sondern eine Umsatzfrage.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3A5F"/>
              </w:rPr>
              <w:t xml:space="preserve">„Ich bin ohnehin ausgebucht.“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Perfekt – dann geht es nicht ums Mehr, sondern ums Bessere. Das System filtert die unprofitablen Anfragen heraus und stellt Ihnen nur die hochwertigen Aufträge durch.</w:t>
            </w:r>
          </w:p>
        </w:tc>
      </w:tr>
      <w:tr>
        <w:tc>
          <w:tcPr>
            <w:tcW w:type="dxa" w:w="300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rPr>
                <w:b/>
                <w:bCs/>
                <w:color w:val="1F3A5F"/>
              </w:rPr>
              <w:t xml:space="preserve">„Brauche ich nicht, läuft per Empfehlung.“</w:t>
            </w:r>
          </w:p>
        </w:tc>
        <w:tc>
          <w:tcPr>
            <w:tcW w:type="dxa" w:w="636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t xml:space="preserve">Empfehlungen sind Gold – aber auch die landen heute erst auf Ihrer Website oder rufen außerhalb der Bürozeiten an. Genau diese Anfragen fangen wir auf, statt sie verpuffen zu lassen.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3A5F"/>
              </w:rPr>
              <w:t xml:space="preserve">„KI – das ist nichts für meine Kunden.“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Ihre Kunden merken nicht, dass es KI ist – sie merken nur, dass sofort jemand antwortet, freundlich und in ihrer Sprache. Das ist der ganze Punkt.</w:t>
            </w:r>
          </w:p>
        </w:tc>
      </w:tr>
      <w:tr>
        <w:tc>
          <w:tcPr>
            <w:tcW w:type="dxa" w:w="300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rPr>
                <w:b/>
                <w:bCs/>
                <w:color w:val="1F3A5F"/>
              </w:rPr>
              <w:t xml:space="preserve">„Schicken Sie mir was per Mail.“</w:t>
            </w:r>
          </w:p>
        </w:tc>
        <w:tc>
          <w:tcPr>
            <w:tcW w:type="dxa" w:w="6360"/>
            <w:tcBorders>
              <w:top w:val="single" w:color="CCCCCC" w:sz="1"/>
              <w:left w:val="single" w:color="CCCCCC" w:sz="1"/>
              <w:bottom w:val="single" w:color="CCCCCC" w:sz="1"/>
              <w:right w:val="single" w:color="CCCCCC" w:sz="1"/>
            </w:tcBorders>
            <w:shd w:fill="EDF1F6" w:val="clear"/>
            <w:tcMar>
              <w:top w:type="dxa" w:w="80"/>
              <w:left w:type="dxa" w:w="120"/>
              <w:bottom w:type="dxa" w:w="80"/>
              <w:right w:type="dxa" w:w="120"/>
            </w:tcMar>
          </w:tcPr>
          <w:p>
            <w:r>
              <w:t xml:space="preserve">Mache ich gerne – aber in zwei Minuten am Telefon zeige ich Ihnen konkret, wo bei Ihnen gerade Anfragen verloren gehen. Wann passt es Ihnen kurz: heute Nachmittag oder morgen früh?</w:t>
            </w:r>
          </w:p>
        </w:tc>
      </w:tr>
    </w:tbl>
    <w:p>
      <w:pPr>
        <w:spacing w:after="60" w:before="280"/>
      </w:pPr>
      <w:r>
        <w:rPr>
          <w:b/>
          <w:bCs/>
          <w:color w:val="1F3A5F"/>
          <w:sz w:val="24"/>
          <w:szCs w:val="24"/>
        </w:rPr>
        <w:t xml:space="preserve">Abschluss-Frage für jeden Call</w:t>
      </w:r>
    </w:p>
    <w:p>
      <w:pPr>
        <w:spacing w:after="120" w:line="276"/>
      </w:pPr>
      <w:r>
        <w:rPr>
          <w:i/>
          <w:iCs/>
        </w:rPr>
        <w:t xml:space="preserve">„Lassen Sie uns 15 Minuten nehmen, und ich zeige Ihnen an Ihrem eigenen Beispiel, wo gerade Anfragen verloren gehen. Passt Ihnen heute Nachmittag oder morgen Vormittag besser?“</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6"/>
        <w:szCs w:val="16"/>
      </w:rPr>
      <w:t xml:space="preserve">Vertraulich · nur für den internen Gebrauch</w:t>
    </w:r>
    <w:r>
      <w:rPr>
        <w:color w:val="555555"/>
        <w:sz w:val="16"/>
        <w:szCs w:val="16"/>
      </w:rPr>
      <w:t xml:space="preserve">	Seite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555555"/>
        <w:sz w:val="16"/>
        <w:szCs w:val="16"/>
      </w:rPr>
      <w:t xml:space="preserve">FPMC · Vertriebs-Playbook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24B" w:sz="6"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2026-06-21T12:36:23.473Z</dcterms:created>
  <dcterms:modified xsi:type="dcterms:W3CDTF">2026-06-21T12:36:23.474Z</dcterms:modified>
</cp:coreProperties>
</file>

<file path=docProps/custom.xml><?xml version="1.0" encoding="utf-8"?>
<Properties xmlns="http://schemas.openxmlformats.org/officeDocument/2006/custom-properties" xmlns:vt="http://schemas.openxmlformats.org/officeDocument/2006/docPropsVTypes"/>
</file>