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A9" w:rsidRDefault="004674A9" w:rsidP="004674A9">
      <w:pPr>
        <w:pStyle w:val="2"/>
      </w:pPr>
      <w:r>
        <w:rPr>
          <w:rFonts w:hint="eastAsia"/>
        </w:rPr>
        <w:t>文件说明</w:t>
      </w:r>
    </w:p>
    <w:p w:rsidR="00213461" w:rsidRDefault="00213461" w:rsidP="00213461">
      <w:r>
        <w:rPr>
          <w:noProof/>
        </w:rPr>
        <w:drawing>
          <wp:inline distT="0" distB="0" distL="0" distR="0" wp14:anchorId="56A7852E" wp14:editId="2715CDCB">
            <wp:extent cx="1123950" cy="2085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61" w:rsidRDefault="004674A9" w:rsidP="004674A9">
      <w:pPr>
        <w:ind w:firstLine="420"/>
      </w:pPr>
      <w:r>
        <w:rPr>
          <w:rFonts w:hint="eastAsia"/>
        </w:rPr>
        <w:t>上图为文件夹总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，</w:t>
      </w:r>
      <w:r w:rsidR="00213461">
        <w:rPr>
          <w:rFonts w:hint="eastAsia"/>
        </w:rPr>
        <w:t>共</w:t>
      </w:r>
      <w:r w:rsidR="00213461">
        <w:t>三个文件夹：</w:t>
      </w:r>
      <w:proofErr w:type="spellStart"/>
      <w:r w:rsidR="00213461">
        <w:rPr>
          <w:rFonts w:hint="eastAsia"/>
        </w:rPr>
        <w:t>sim_altera</w:t>
      </w:r>
      <w:proofErr w:type="spellEnd"/>
      <w:r w:rsidR="00213461">
        <w:rPr>
          <w:rFonts w:hint="eastAsia"/>
        </w:rPr>
        <w:t>、</w:t>
      </w:r>
      <w:proofErr w:type="spellStart"/>
      <w:r w:rsidR="00213461">
        <w:rPr>
          <w:rFonts w:hint="eastAsia"/>
        </w:rPr>
        <w:t>sim_xilinx</w:t>
      </w:r>
      <w:proofErr w:type="spellEnd"/>
      <w:r w:rsidR="00213461">
        <w:rPr>
          <w:rFonts w:hint="eastAsia"/>
        </w:rPr>
        <w:t>和</w:t>
      </w:r>
      <w:proofErr w:type="spellStart"/>
      <w:r w:rsidR="00213461">
        <w:rPr>
          <w:rFonts w:hint="eastAsia"/>
        </w:rPr>
        <w:t>src</w:t>
      </w:r>
      <w:proofErr w:type="spellEnd"/>
    </w:p>
    <w:p w:rsidR="00213461" w:rsidRDefault="00213461" w:rsidP="00213461">
      <w:pPr>
        <w:pStyle w:val="a7"/>
        <w:numPr>
          <w:ilvl w:val="0"/>
          <w:numId w:val="8"/>
        </w:numPr>
        <w:ind w:firstLineChars="0"/>
      </w:pPr>
      <w:proofErr w:type="spellStart"/>
      <w:r>
        <w:t>sim_altera</w:t>
      </w:r>
      <w:proofErr w:type="spellEnd"/>
      <w:r>
        <w:rPr>
          <w:rFonts w:hint="eastAsia"/>
        </w:rPr>
        <w:t>文件夹</w:t>
      </w:r>
      <w:r w:rsidR="00FA0E60">
        <w:rPr>
          <w:rFonts w:hint="eastAsia"/>
        </w:rPr>
        <w:t>包含</w:t>
      </w:r>
      <w:proofErr w:type="spellStart"/>
      <w:r w:rsidR="00FA0E60">
        <w:rPr>
          <w:rFonts w:hint="eastAsia"/>
        </w:rPr>
        <w:t>prj</w:t>
      </w:r>
      <w:proofErr w:type="spellEnd"/>
      <w:r w:rsidR="00FA0E60">
        <w:rPr>
          <w:rFonts w:hint="eastAsia"/>
        </w:rPr>
        <w:t>和</w:t>
      </w:r>
      <w:r w:rsidR="00FA0E60">
        <w:rPr>
          <w:rFonts w:hint="eastAsia"/>
        </w:rPr>
        <w:t>script</w:t>
      </w:r>
      <w:r w:rsidR="00FA0E60">
        <w:rPr>
          <w:rFonts w:hint="eastAsia"/>
        </w:rPr>
        <w:t>两个子文件夹</w:t>
      </w:r>
      <w:r>
        <w:t>，</w:t>
      </w:r>
      <w:proofErr w:type="spellStart"/>
      <w:r>
        <w:t>prj</w:t>
      </w:r>
      <w:proofErr w:type="spellEnd"/>
      <w:r w:rsidR="00FA0E60">
        <w:rPr>
          <w:rFonts w:hint="eastAsia"/>
        </w:rPr>
        <w:t>子</w:t>
      </w:r>
      <w:r>
        <w:t>文件夹中是</w:t>
      </w:r>
      <w:proofErr w:type="spellStart"/>
      <w:r>
        <w:t>QuarutsII</w:t>
      </w:r>
      <w:proofErr w:type="spellEnd"/>
      <w:r>
        <w:rPr>
          <w:rFonts w:hint="eastAsia"/>
        </w:rPr>
        <w:t>的</w:t>
      </w:r>
      <w:r>
        <w:t>工程文件，</w:t>
      </w:r>
      <w:r>
        <w:rPr>
          <w:rFonts w:hint="eastAsia"/>
        </w:rPr>
        <w:t>script</w:t>
      </w:r>
      <w:r w:rsidR="00FA0E60">
        <w:rPr>
          <w:rFonts w:hint="eastAsia"/>
        </w:rPr>
        <w:t>子</w:t>
      </w:r>
      <w:r>
        <w:t>文件夹中是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的</w:t>
      </w:r>
      <w:r>
        <w:t>仿真平台脚本</w:t>
      </w:r>
    </w:p>
    <w:p w:rsidR="00213461" w:rsidRDefault="00213461" w:rsidP="00213461">
      <w:pPr>
        <w:pStyle w:val="a7"/>
        <w:numPr>
          <w:ilvl w:val="0"/>
          <w:numId w:val="8"/>
        </w:numPr>
        <w:ind w:firstLineChars="0"/>
      </w:pPr>
      <w:proofErr w:type="spellStart"/>
      <w:r>
        <w:t>sim_xilinx</w:t>
      </w:r>
      <w:proofErr w:type="spellEnd"/>
      <w:r>
        <w:rPr>
          <w:rFonts w:hint="eastAsia"/>
        </w:rPr>
        <w:t>文件夹</w:t>
      </w:r>
      <w:r w:rsidR="00FA0E60">
        <w:rPr>
          <w:rFonts w:hint="eastAsia"/>
        </w:rPr>
        <w:t>包含</w:t>
      </w:r>
      <w:proofErr w:type="spellStart"/>
      <w:r w:rsidR="00FA0E60">
        <w:rPr>
          <w:rFonts w:hint="eastAsia"/>
        </w:rPr>
        <w:t>prj</w:t>
      </w:r>
      <w:proofErr w:type="spellEnd"/>
      <w:r w:rsidR="00FA0E60">
        <w:rPr>
          <w:rFonts w:hint="eastAsia"/>
        </w:rPr>
        <w:t>和</w:t>
      </w:r>
      <w:r w:rsidR="00FA0E60">
        <w:rPr>
          <w:rFonts w:hint="eastAsia"/>
        </w:rPr>
        <w:t>scripts</w:t>
      </w:r>
      <w:r w:rsidR="00FA0E60">
        <w:rPr>
          <w:rFonts w:hint="eastAsia"/>
        </w:rPr>
        <w:t>两个子文件夹</w:t>
      </w:r>
      <w:r>
        <w:t>，</w:t>
      </w:r>
      <w:proofErr w:type="spellStart"/>
      <w:r>
        <w:rPr>
          <w:rFonts w:hint="eastAsia"/>
        </w:rPr>
        <w:t>prj</w:t>
      </w:r>
      <w:proofErr w:type="spellEnd"/>
      <w:r w:rsidR="00FA0E60">
        <w:rPr>
          <w:rFonts w:hint="eastAsia"/>
        </w:rPr>
        <w:t>子</w:t>
      </w:r>
      <w:r>
        <w:rPr>
          <w:rFonts w:hint="eastAsia"/>
        </w:rPr>
        <w:t>文件夹</w:t>
      </w:r>
      <w:r>
        <w:t>中</w:t>
      </w:r>
      <w:r>
        <w:rPr>
          <w:rFonts w:hint="eastAsia"/>
        </w:rPr>
        <w:t>是</w:t>
      </w:r>
      <w:r>
        <w:t>ISE</w:t>
      </w:r>
      <w:r>
        <w:t>的工程文件，</w:t>
      </w:r>
      <w:r>
        <w:rPr>
          <w:rFonts w:hint="eastAsia"/>
        </w:rPr>
        <w:t>scripts</w:t>
      </w:r>
      <w:r>
        <w:rPr>
          <w:rFonts w:hint="eastAsia"/>
        </w:rPr>
        <w:t>文件夹</w:t>
      </w:r>
      <w:r>
        <w:t>中是仿真</w:t>
      </w:r>
      <w:proofErr w:type="spellStart"/>
      <w:r>
        <w:rPr>
          <w:rFonts w:hint="eastAsia"/>
        </w:rPr>
        <w:t>Modelsim</w:t>
      </w:r>
      <w:proofErr w:type="spellEnd"/>
      <w:r>
        <w:t>的仿真平台脚本</w:t>
      </w:r>
    </w:p>
    <w:p w:rsidR="00213461" w:rsidRDefault="00213461" w:rsidP="00213461">
      <w:pPr>
        <w:pStyle w:val="a7"/>
        <w:numPr>
          <w:ilvl w:val="0"/>
          <w:numId w:val="8"/>
        </w:numPr>
        <w:ind w:firstLineChars="0"/>
      </w:pPr>
      <w:proofErr w:type="spellStart"/>
      <w:r>
        <w:t>src</w:t>
      </w:r>
      <w:proofErr w:type="spellEnd"/>
      <w:r>
        <w:t>文件夹中包含源</w:t>
      </w:r>
      <w:r>
        <w:rPr>
          <w:rFonts w:hint="eastAsia"/>
        </w:rPr>
        <w:t>代码</w:t>
      </w:r>
      <w:proofErr w:type="spellStart"/>
      <w:r>
        <w:rPr>
          <w:rFonts w:hint="eastAsia"/>
        </w:rPr>
        <w:t>LTE_FFT</w:t>
      </w:r>
      <w:r w:rsidR="0094511E">
        <w:rPr>
          <w:rFonts w:hint="eastAsia"/>
        </w:rPr>
        <w:t>.v</w:t>
      </w:r>
      <w:proofErr w:type="spellEnd"/>
      <w:r w:rsidR="0094511E">
        <w:rPr>
          <w:rFonts w:hint="eastAsia"/>
        </w:rPr>
        <w:t>、</w:t>
      </w:r>
      <w:proofErr w:type="spellStart"/>
      <w:r w:rsidR="0094511E">
        <w:rPr>
          <w:rFonts w:hint="eastAsia"/>
        </w:rPr>
        <w:t>preproc.v</w:t>
      </w:r>
      <w:proofErr w:type="spellEnd"/>
      <w:r w:rsidR="0094511E">
        <w:rPr>
          <w:rFonts w:hint="eastAsia"/>
        </w:rPr>
        <w:t>、</w:t>
      </w:r>
      <w:proofErr w:type="spellStart"/>
      <w:r w:rsidR="0094511E">
        <w:rPr>
          <w:rFonts w:hint="eastAsia"/>
        </w:rPr>
        <w:t>postproc.v</w:t>
      </w:r>
      <w:proofErr w:type="spellEnd"/>
      <w:r w:rsidR="0094511E">
        <w:rPr>
          <w:rFonts w:hint="eastAsia"/>
        </w:rPr>
        <w:t>和</w:t>
      </w:r>
      <w:proofErr w:type="spellStart"/>
      <w:r w:rsidR="0094511E">
        <w:rPr>
          <w:rFonts w:hint="eastAsia"/>
        </w:rPr>
        <w:t>lte</w:t>
      </w:r>
      <w:r w:rsidR="0094511E">
        <w:t>_fft_inc.v</w:t>
      </w:r>
      <w:proofErr w:type="spellEnd"/>
      <w:r w:rsidR="001347E7">
        <w:rPr>
          <w:rFonts w:hint="eastAsia"/>
        </w:rPr>
        <w:t>；</w:t>
      </w:r>
      <w:r w:rsidR="0094511E">
        <w:rPr>
          <w:rFonts w:hint="eastAsia"/>
        </w:rPr>
        <w:t>core</w:t>
      </w:r>
      <w:r w:rsidR="0094511E">
        <w:rPr>
          <w:rFonts w:hint="eastAsia"/>
        </w:rPr>
        <w:t>子文件夹中包含</w:t>
      </w:r>
      <w:proofErr w:type="spellStart"/>
      <w:r w:rsidR="0094511E">
        <w:rPr>
          <w:rFonts w:hint="eastAsia"/>
        </w:rPr>
        <w:t>altera</w:t>
      </w:r>
      <w:proofErr w:type="spellEnd"/>
      <w:r w:rsidR="0094511E">
        <w:rPr>
          <w:rFonts w:hint="eastAsia"/>
        </w:rPr>
        <w:t>和</w:t>
      </w:r>
      <w:proofErr w:type="spellStart"/>
      <w:r w:rsidR="0094511E">
        <w:rPr>
          <w:rFonts w:hint="eastAsia"/>
        </w:rPr>
        <w:t>xilinx</w:t>
      </w:r>
      <w:proofErr w:type="spellEnd"/>
      <w:r w:rsidR="0094511E">
        <w:t xml:space="preserve"> </w:t>
      </w:r>
      <w:r w:rsidR="0094511E">
        <w:rPr>
          <w:rFonts w:hint="eastAsia"/>
        </w:rPr>
        <w:t>FFT</w:t>
      </w:r>
      <w:r w:rsidR="0094511E">
        <w:t xml:space="preserve"> </w:t>
      </w:r>
      <w:r w:rsidR="0094511E">
        <w:rPr>
          <w:rFonts w:hint="eastAsia"/>
        </w:rPr>
        <w:t>IP</w:t>
      </w:r>
      <w:r w:rsidR="0094511E">
        <w:t xml:space="preserve"> </w:t>
      </w:r>
      <w:r w:rsidR="0094511E">
        <w:rPr>
          <w:rFonts w:hint="eastAsia"/>
        </w:rPr>
        <w:t>core</w:t>
      </w:r>
      <w:r w:rsidR="0094511E">
        <w:rPr>
          <w:rFonts w:hint="eastAsia"/>
        </w:rPr>
        <w:t>的源码</w:t>
      </w:r>
      <w:r w:rsidR="001347E7">
        <w:rPr>
          <w:rFonts w:hint="eastAsia"/>
        </w:rPr>
        <w:t>；</w:t>
      </w:r>
      <w:proofErr w:type="spellStart"/>
      <w:r w:rsidR="0094511E">
        <w:rPr>
          <w:rFonts w:hint="eastAsia"/>
        </w:rPr>
        <w:t>testbench</w:t>
      </w:r>
      <w:proofErr w:type="spellEnd"/>
      <w:r w:rsidR="0094511E">
        <w:rPr>
          <w:rFonts w:hint="eastAsia"/>
        </w:rPr>
        <w:t>子文件夹中包含仿真</w:t>
      </w:r>
      <w:proofErr w:type="spellStart"/>
      <w:r w:rsidR="0094511E">
        <w:rPr>
          <w:rFonts w:hint="eastAsia"/>
        </w:rPr>
        <w:t>testbench</w:t>
      </w:r>
      <w:proofErr w:type="spellEnd"/>
      <w:r w:rsidR="0094511E">
        <w:rPr>
          <w:rFonts w:hint="eastAsia"/>
        </w:rPr>
        <w:t>源码</w:t>
      </w:r>
    </w:p>
    <w:p w:rsidR="00213461" w:rsidRDefault="00213461" w:rsidP="00213461"/>
    <w:p w:rsidR="00213461" w:rsidRDefault="00213461" w:rsidP="00213461">
      <w:r>
        <w:br w:type="page"/>
      </w:r>
    </w:p>
    <w:p w:rsidR="00213461" w:rsidRDefault="00213461" w:rsidP="00213461"/>
    <w:p w:rsidR="004E0877" w:rsidRDefault="00DF3017" w:rsidP="00DF3017">
      <w:pPr>
        <w:pStyle w:val="2"/>
      </w:pPr>
      <w:r>
        <w:rPr>
          <w:rFonts w:hint="eastAsia"/>
        </w:rPr>
        <w:t>ALTERA方案</w:t>
      </w:r>
    </w:p>
    <w:p w:rsidR="00236698" w:rsidRPr="00442682" w:rsidRDefault="00236698" w:rsidP="00442682">
      <w:pPr>
        <w:pStyle w:val="3"/>
        <w:numPr>
          <w:ilvl w:val="0"/>
          <w:numId w:val="4"/>
        </w:numPr>
      </w:pPr>
      <w:r>
        <w:rPr>
          <w:rFonts w:hint="eastAsia"/>
        </w:rPr>
        <w:t>F</w:t>
      </w:r>
      <w:r>
        <w:t>F</w:t>
      </w:r>
      <w:r>
        <w:rPr>
          <w:rFonts w:hint="eastAsia"/>
        </w:rPr>
        <w:t>T</w:t>
      </w:r>
      <w:r>
        <w:t xml:space="preserve"> IP CORE</w:t>
      </w:r>
      <w:r>
        <w:rPr>
          <w:rFonts w:hint="eastAsia"/>
        </w:rPr>
        <w:t>信息</w:t>
      </w:r>
      <w:r>
        <w:rPr>
          <w:rFonts w:hint="eastAsia"/>
        </w:rP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421"/>
        <w:gridCol w:w="7527"/>
      </w:tblGrid>
      <w:tr w:rsidR="00236698" w:rsidTr="00A91943">
        <w:tc>
          <w:tcPr>
            <w:tcW w:w="6421" w:type="dxa"/>
          </w:tcPr>
          <w:p w:rsidR="00236698" w:rsidRPr="00A91943" w:rsidRDefault="00236698" w:rsidP="00A45838">
            <w:r w:rsidRPr="00A91943">
              <w:t xml:space="preserve">Name         </w:t>
            </w:r>
          </w:p>
        </w:tc>
        <w:tc>
          <w:tcPr>
            <w:tcW w:w="7527" w:type="dxa"/>
          </w:tcPr>
          <w:p w:rsidR="00236698" w:rsidRPr="00CB73DB" w:rsidRDefault="00236698" w:rsidP="00A45838">
            <w:proofErr w:type="spellStart"/>
            <w:r w:rsidRPr="00CB73DB">
              <w:t>altera_fft_ii</w:t>
            </w:r>
            <w:proofErr w:type="spellEnd"/>
            <w:r w:rsidRPr="00CB73DB">
              <w:t xml:space="preserve">                                                            </w:t>
            </w:r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A45838">
            <w:r w:rsidRPr="00A91943">
              <w:t xml:space="preserve">Version      </w:t>
            </w:r>
          </w:p>
        </w:tc>
        <w:tc>
          <w:tcPr>
            <w:tcW w:w="7527" w:type="dxa"/>
          </w:tcPr>
          <w:p w:rsidR="00236698" w:rsidRPr="00CB73DB" w:rsidRDefault="00236698" w:rsidP="00A45838">
            <w:r w:rsidRPr="00CB73DB">
              <w:t xml:space="preserve">15.1                                                                     </w:t>
            </w:r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A45838">
            <w:r w:rsidRPr="00A91943">
              <w:t xml:space="preserve">Author       </w:t>
            </w:r>
          </w:p>
        </w:tc>
        <w:tc>
          <w:tcPr>
            <w:tcW w:w="7527" w:type="dxa"/>
          </w:tcPr>
          <w:p w:rsidR="00236698" w:rsidRPr="00CB73DB" w:rsidRDefault="00236698" w:rsidP="00A45838">
            <w:r w:rsidRPr="00CB73DB">
              <w:t xml:space="preserve">Altera Corporation                                                       </w:t>
            </w:r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A45838">
            <w:r w:rsidRPr="00A91943">
              <w:t xml:space="preserve">Description  </w:t>
            </w:r>
          </w:p>
        </w:tc>
        <w:tc>
          <w:tcPr>
            <w:tcW w:w="7527" w:type="dxa"/>
          </w:tcPr>
          <w:p w:rsidR="00236698" w:rsidRPr="00CB73DB" w:rsidRDefault="00236698" w:rsidP="00A45838">
            <w:r w:rsidRPr="00CB73DB">
              <w:t xml:space="preserve">Altera Fast Fourier Transform II                                         </w:t>
            </w:r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A45838">
            <w:r w:rsidRPr="00A91943">
              <w:t xml:space="preserve">Group        </w:t>
            </w:r>
          </w:p>
        </w:tc>
        <w:tc>
          <w:tcPr>
            <w:tcW w:w="7527" w:type="dxa"/>
          </w:tcPr>
          <w:p w:rsidR="00236698" w:rsidRPr="00CB73DB" w:rsidRDefault="00236698" w:rsidP="00A45838">
            <w:r w:rsidRPr="00CB73DB">
              <w:t xml:space="preserve">DSP/Transforms                                                           </w:t>
            </w:r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A45838">
            <w:r w:rsidRPr="00A91943">
              <w:t xml:space="preserve">User Guide   </w:t>
            </w:r>
          </w:p>
        </w:tc>
        <w:tc>
          <w:tcPr>
            <w:tcW w:w="7527" w:type="dxa"/>
          </w:tcPr>
          <w:p w:rsidR="00236698" w:rsidRPr="00CB73DB" w:rsidRDefault="00153A88" w:rsidP="00A45838">
            <w:hyperlink r:id="rId8" w:history="1">
              <w:r w:rsidR="00236698" w:rsidRPr="00A91943">
                <w:rPr>
                  <w:rStyle w:val="a9"/>
                </w:rPr>
                <w:t>https://documentation.altera.com/#/link/hco1419012539637/hco1419012438961</w:t>
              </w:r>
            </w:hyperlink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A45838">
            <w:r w:rsidRPr="00A91943">
              <w:t xml:space="preserve">User Guide   </w:t>
            </w:r>
          </w:p>
        </w:tc>
        <w:tc>
          <w:tcPr>
            <w:tcW w:w="7527" w:type="dxa"/>
          </w:tcPr>
          <w:p w:rsidR="00236698" w:rsidRPr="00CB73DB" w:rsidRDefault="00153A88" w:rsidP="00A45838">
            <w:hyperlink r:id="rId9" w:history="1">
              <w:r w:rsidR="00236698" w:rsidRPr="00A91943">
                <w:rPr>
                  <w:rStyle w:val="a9"/>
                </w:rPr>
                <w:t>https://documentation.altera.com/#/link/hco1419012539637/hco1419012438961</w:t>
              </w:r>
            </w:hyperlink>
          </w:p>
        </w:tc>
      </w:tr>
      <w:tr w:rsidR="00236698" w:rsidTr="00A91943">
        <w:tc>
          <w:tcPr>
            <w:tcW w:w="6421" w:type="dxa"/>
          </w:tcPr>
          <w:p w:rsidR="00236698" w:rsidRPr="00A91943" w:rsidRDefault="00236698" w:rsidP="00A45838">
            <w:r w:rsidRPr="00A91943">
              <w:t>Release Notes</w:t>
            </w:r>
          </w:p>
        </w:tc>
        <w:tc>
          <w:tcPr>
            <w:tcW w:w="7527" w:type="dxa"/>
          </w:tcPr>
          <w:p w:rsidR="00236698" w:rsidRDefault="00153A88" w:rsidP="00A45838">
            <w:hyperlink r:id="rId10" w:history="1">
              <w:r w:rsidR="00236698" w:rsidRPr="00A91943">
                <w:rPr>
                  <w:rStyle w:val="a9"/>
                </w:rPr>
                <w:t>https://documentation.altera.com/#/link/hco1421698042087/hco1421697815758</w:t>
              </w:r>
            </w:hyperlink>
          </w:p>
        </w:tc>
      </w:tr>
      <w:tr w:rsidR="00A91943" w:rsidRPr="00A91943" w:rsidTr="00A91943">
        <w:tc>
          <w:tcPr>
            <w:tcW w:w="13948" w:type="dxa"/>
            <w:gridSpan w:val="2"/>
            <w:shd w:val="clear" w:color="auto" w:fill="808080" w:themeFill="background1" w:themeFillShade="80"/>
          </w:tcPr>
          <w:p w:rsidR="00A91943" w:rsidRPr="00A91943" w:rsidRDefault="00A91943" w:rsidP="00A45838">
            <w:r w:rsidRPr="00A91943">
              <w:t>Transform</w:t>
            </w:r>
          </w:p>
        </w:tc>
      </w:tr>
      <w:tr w:rsidR="00A91943" w:rsidTr="00A91943">
        <w:tc>
          <w:tcPr>
            <w:tcW w:w="6421" w:type="dxa"/>
            <w:vAlign w:val="center"/>
          </w:tcPr>
          <w:p w:rsidR="00A91943" w:rsidRPr="00A91943" w:rsidRDefault="00A91943" w:rsidP="00A45838">
            <w:r w:rsidRPr="00A91943">
              <w:t xml:space="preserve">Length   </w:t>
            </w:r>
          </w:p>
        </w:tc>
        <w:tc>
          <w:tcPr>
            <w:tcW w:w="7527" w:type="dxa"/>
          </w:tcPr>
          <w:p w:rsidR="00A91943" w:rsidRPr="004157EF" w:rsidRDefault="00A91943" w:rsidP="00A45838">
            <w:r w:rsidRPr="004157EF">
              <w:t xml:space="preserve">The transform length or the maximum transform length if variable streaming data flow.                 </w:t>
            </w:r>
          </w:p>
        </w:tc>
      </w:tr>
      <w:tr w:rsidR="00A91943" w:rsidTr="00A91943">
        <w:tc>
          <w:tcPr>
            <w:tcW w:w="6421" w:type="dxa"/>
            <w:vAlign w:val="center"/>
          </w:tcPr>
          <w:p w:rsidR="00A91943" w:rsidRPr="00A91943" w:rsidRDefault="00A91943" w:rsidP="00A45838">
            <w:r w:rsidRPr="00A91943">
              <w:t>Direction</w:t>
            </w:r>
          </w:p>
        </w:tc>
        <w:tc>
          <w:tcPr>
            <w:tcW w:w="7527" w:type="dxa"/>
          </w:tcPr>
          <w:p w:rsidR="00A91943" w:rsidRDefault="00A91943" w:rsidP="00A45838">
            <w:r w:rsidRPr="004157EF">
              <w:t>The direction of the transform. Bi-directional will allow run time control of the transform direction.</w:t>
            </w:r>
          </w:p>
        </w:tc>
      </w:tr>
      <w:tr w:rsidR="00A91943" w:rsidRPr="00A91943" w:rsidTr="00A91943">
        <w:tc>
          <w:tcPr>
            <w:tcW w:w="13948" w:type="dxa"/>
            <w:gridSpan w:val="2"/>
            <w:shd w:val="clear" w:color="auto" w:fill="808080" w:themeFill="background1" w:themeFillShade="80"/>
          </w:tcPr>
          <w:p w:rsidR="00A91943" w:rsidRPr="00A91943" w:rsidRDefault="00A91943" w:rsidP="00A45838">
            <w:r w:rsidRPr="00A91943">
              <w:t>I/O</w:t>
            </w:r>
          </w:p>
        </w:tc>
      </w:tr>
      <w:tr w:rsidR="00A91943" w:rsidTr="00A91943">
        <w:tc>
          <w:tcPr>
            <w:tcW w:w="6421" w:type="dxa"/>
            <w:vAlign w:val="center"/>
          </w:tcPr>
          <w:p w:rsidR="00A91943" w:rsidRPr="00A91943" w:rsidRDefault="00A91943" w:rsidP="00A45838">
            <w:r w:rsidRPr="00A91943">
              <w:t xml:space="preserve">Data Flow   </w:t>
            </w:r>
          </w:p>
        </w:tc>
        <w:tc>
          <w:tcPr>
            <w:tcW w:w="7527" w:type="dxa"/>
          </w:tcPr>
          <w:p w:rsidR="00A91943" w:rsidRDefault="00A91943" w:rsidP="00A45838">
            <w:r>
              <w:t>Data flow architectures trade-off throughput and features against resource requirements:</w:t>
            </w:r>
          </w:p>
          <w:p w:rsidR="00A91943" w:rsidRDefault="00A91943" w:rsidP="00A45838">
            <w:r>
              <w:t>Variable Streaming architecture provides continuous processing of transforms and run time control of the transform length</w:t>
            </w:r>
          </w:p>
          <w:p w:rsidR="00A91943" w:rsidRDefault="00A91943" w:rsidP="00A45838">
            <w:r>
              <w:t>Streaming architecture provides continuous processing of transforms</w:t>
            </w:r>
          </w:p>
          <w:p w:rsidR="00A91943" w:rsidRDefault="00A91943" w:rsidP="00A45838">
            <w:r>
              <w:lastRenderedPageBreak/>
              <w:t>Buffered Burst architecture requires fewer memory resource than the streaming architecture at the expense of lower average throughput</w:t>
            </w:r>
          </w:p>
          <w:p w:rsidR="00A91943" w:rsidRPr="006C402F" w:rsidRDefault="00A91943" w:rsidP="00A45838">
            <w:r>
              <w:t>Burst architecture requires the fewest memory resources at the expense of the lowest average throughput</w:t>
            </w:r>
          </w:p>
        </w:tc>
      </w:tr>
      <w:tr w:rsidR="00A91943" w:rsidTr="00A91943">
        <w:tc>
          <w:tcPr>
            <w:tcW w:w="6421" w:type="dxa"/>
            <w:vAlign w:val="center"/>
          </w:tcPr>
          <w:p w:rsidR="00A91943" w:rsidRPr="00A91943" w:rsidRDefault="00A91943" w:rsidP="00A45838">
            <w:r w:rsidRPr="00A91943">
              <w:lastRenderedPageBreak/>
              <w:t xml:space="preserve">Input Order </w:t>
            </w:r>
          </w:p>
        </w:tc>
        <w:tc>
          <w:tcPr>
            <w:tcW w:w="7527" w:type="dxa"/>
          </w:tcPr>
          <w:p w:rsidR="00A91943" w:rsidRPr="00260A1E" w:rsidRDefault="00A91943" w:rsidP="00A45838">
            <w:r w:rsidRPr="00260A1E">
              <w:t xml:space="preserve">The order of the input data  </w:t>
            </w:r>
          </w:p>
        </w:tc>
      </w:tr>
      <w:tr w:rsidR="00A91943" w:rsidTr="00A91943">
        <w:tc>
          <w:tcPr>
            <w:tcW w:w="6421" w:type="dxa"/>
            <w:vAlign w:val="center"/>
          </w:tcPr>
          <w:p w:rsidR="00A91943" w:rsidRPr="00A91943" w:rsidRDefault="00A91943" w:rsidP="00A45838">
            <w:r w:rsidRPr="00A91943">
              <w:t>Output Order</w:t>
            </w:r>
          </w:p>
        </w:tc>
        <w:tc>
          <w:tcPr>
            <w:tcW w:w="7527" w:type="dxa"/>
          </w:tcPr>
          <w:p w:rsidR="00A91943" w:rsidRDefault="00A91943" w:rsidP="00A45838">
            <w:r w:rsidRPr="00260A1E">
              <w:t xml:space="preserve">The order of the output data </w:t>
            </w:r>
          </w:p>
        </w:tc>
      </w:tr>
      <w:tr w:rsidR="00A91943" w:rsidRPr="00A91943" w:rsidTr="00A91943">
        <w:tc>
          <w:tcPr>
            <w:tcW w:w="13948" w:type="dxa"/>
            <w:gridSpan w:val="2"/>
            <w:shd w:val="clear" w:color="auto" w:fill="808080" w:themeFill="background1" w:themeFillShade="80"/>
          </w:tcPr>
          <w:p w:rsidR="00A91943" w:rsidRPr="00A91943" w:rsidRDefault="00A91943" w:rsidP="00A45838">
            <w:r w:rsidRPr="00A91943">
              <w:t xml:space="preserve">Data and Twiddle   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45838">
            <w:r w:rsidRPr="00A91943">
              <w:t xml:space="preserve">Representation   </w:t>
            </w:r>
          </w:p>
        </w:tc>
        <w:tc>
          <w:tcPr>
            <w:tcW w:w="7527" w:type="dxa"/>
          </w:tcPr>
          <w:p w:rsidR="00A91943" w:rsidRPr="00900631" w:rsidRDefault="00A91943" w:rsidP="00A45838">
            <w:r w:rsidRPr="00900631">
              <w:t>Number representation of data and twiddle factors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45838">
            <w:r w:rsidRPr="00A91943">
              <w:t xml:space="preserve">Data Input Width </w:t>
            </w:r>
          </w:p>
        </w:tc>
        <w:tc>
          <w:tcPr>
            <w:tcW w:w="7527" w:type="dxa"/>
          </w:tcPr>
          <w:p w:rsidR="00A91943" w:rsidRPr="00900631" w:rsidRDefault="00A91943" w:rsidP="00A45838">
            <w:r w:rsidRPr="00900631">
              <w:t xml:space="preserve">Data input width                                 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45838">
            <w:r w:rsidRPr="00A91943">
              <w:t xml:space="preserve">Twiddle Width    </w:t>
            </w:r>
          </w:p>
        </w:tc>
        <w:tc>
          <w:tcPr>
            <w:tcW w:w="7527" w:type="dxa"/>
          </w:tcPr>
          <w:p w:rsidR="00A91943" w:rsidRPr="00900631" w:rsidRDefault="00A91943" w:rsidP="00A45838">
            <w:r w:rsidRPr="00900631">
              <w:t xml:space="preserve">Twiddle width                                    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45838">
            <w:r w:rsidRPr="00A91943">
              <w:t>Data Output Width</w:t>
            </w:r>
          </w:p>
        </w:tc>
        <w:tc>
          <w:tcPr>
            <w:tcW w:w="7527" w:type="dxa"/>
          </w:tcPr>
          <w:p w:rsidR="00A91943" w:rsidRDefault="00A91943" w:rsidP="00A45838">
            <w:r w:rsidRPr="00900631">
              <w:t xml:space="preserve">Data output width                                </w:t>
            </w:r>
          </w:p>
        </w:tc>
      </w:tr>
      <w:tr w:rsidR="00A91943" w:rsidTr="00A91943">
        <w:tc>
          <w:tcPr>
            <w:tcW w:w="13948" w:type="dxa"/>
            <w:gridSpan w:val="2"/>
            <w:shd w:val="clear" w:color="auto" w:fill="808080" w:themeFill="background1" w:themeFillShade="80"/>
          </w:tcPr>
          <w:p w:rsidR="00A91943" w:rsidRPr="00A91943" w:rsidRDefault="00A91943" w:rsidP="00A45838">
            <w:r w:rsidRPr="00A91943">
              <w:t>Latency Estimates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45838">
            <w:r w:rsidRPr="00A91943">
              <w:t>Calculation Latency</w:t>
            </w:r>
          </w:p>
        </w:tc>
        <w:tc>
          <w:tcPr>
            <w:tcW w:w="7527" w:type="dxa"/>
          </w:tcPr>
          <w:p w:rsidR="00A91943" w:rsidRPr="00EE2F8A" w:rsidRDefault="00A91943" w:rsidP="00A45838">
            <w:r w:rsidRPr="00EE2F8A">
              <w:t>Number of cycles the FFT takes to perform the Calculation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45838">
            <w:r w:rsidRPr="00A91943">
              <w:t xml:space="preserve">Throughput Latency </w:t>
            </w:r>
          </w:p>
        </w:tc>
        <w:tc>
          <w:tcPr>
            <w:tcW w:w="7527" w:type="dxa"/>
          </w:tcPr>
          <w:p w:rsidR="00A91943" w:rsidRDefault="00A91943" w:rsidP="00A45838">
            <w:r w:rsidRPr="00EE2F8A">
              <w:t xml:space="preserve">Number of cycles from data in to data out                </w:t>
            </w:r>
          </w:p>
        </w:tc>
      </w:tr>
      <w:tr w:rsidR="00A91943" w:rsidTr="00A91943">
        <w:tc>
          <w:tcPr>
            <w:tcW w:w="6421" w:type="dxa"/>
          </w:tcPr>
          <w:p w:rsidR="00A91943" w:rsidRPr="00A91943" w:rsidRDefault="00A91943" w:rsidP="00A45838">
            <w:r w:rsidRPr="00A91943">
              <w:t>Calculation Latency</w:t>
            </w:r>
          </w:p>
        </w:tc>
        <w:tc>
          <w:tcPr>
            <w:tcW w:w="7527" w:type="dxa"/>
          </w:tcPr>
          <w:p w:rsidR="00A91943" w:rsidRPr="00EE2F8A" w:rsidRDefault="00A91943" w:rsidP="00A45838">
            <w:r w:rsidRPr="00EE2F8A">
              <w:t>Number of cycles the FFT takes to perform the Calculation</w:t>
            </w:r>
          </w:p>
        </w:tc>
      </w:tr>
    </w:tbl>
    <w:p w:rsidR="002A4F97" w:rsidRDefault="002A4F97" w:rsidP="00236698">
      <w:pPr>
        <w:pStyle w:val="a7"/>
        <w:ind w:firstLineChars="0" w:firstLine="0"/>
      </w:pPr>
      <w:r>
        <w:br w:type="page"/>
      </w:r>
    </w:p>
    <w:p w:rsidR="00442682" w:rsidRDefault="00236698" w:rsidP="00AB73A7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各</w:t>
      </w:r>
      <w:r>
        <w:t>配置</w:t>
      </w:r>
      <w:r>
        <w:rPr>
          <w:rFonts w:hint="eastAsia"/>
        </w:rPr>
        <w:t>资源</w:t>
      </w:r>
      <w:r w:rsidR="00442682">
        <w:t>评估</w:t>
      </w:r>
    </w:p>
    <w:p w:rsidR="009965A9" w:rsidRDefault="00A45838" w:rsidP="00A45838">
      <w:r>
        <w:tab/>
      </w:r>
      <w:r w:rsidR="00442682">
        <w:rPr>
          <w:rFonts w:hint="eastAsia"/>
        </w:rPr>
        <w:t>下表</w:t>
      </w:r>
      <w:r w:rsidR="00442682">
        <w:t>中结果是</w:t>
      </w:r>
      <w:r w:rsidR="00236698">
        <w:rPr>
          <w:rFonts w:hint="eastAsia"/>
        </w:rPr>
        <w:t>基于</w:t>
      </w:r>
      <w:r w:rsidR="00236698">
        <w:rPr>
          <w:rFonts w:hint="eastAsia"/>
        </w:rPr>
        <w:t xml:space="preserve"> </w:t>
      </w:r>
      <w:r w:rsidR="00E01588">
        <w:t>Cyclone V 5CEBA4</w:t>
      </w:r>
      <w:r w:rsidR="00236698">
        <w:t>F17A7</w:t>
      </w:r>
      <w:r w:rsidR="00236698">
        <w:rPr>
          <w:rFonts w:hint="eastAsia"/>
        </w:rPr>
        <w:t>平台</w:t>
      </w:r>
      <w:r w:rsidR="006F1C87">
        <w:rPr>
          <w:rFonts w:hint="eastAsia"/>
        </w:rPr>
        <w:t>（</w:t>
      </w:r>
      <w:proofErr w:type="gramStart"/>
      <w:r w:rsidR="006F1C87" w:rsidRPr="006F1C87">
        <w:rPr>
          <w:rFonts w:hint="eastAsia"/>
          <w:color w:val="FF0000"/>
        </w:rPr>
        <w:t>标红</w:t>
      </w:r>
      <w:r w:rsidR="006F1C87">
        <w:t>表示</w:t>
      </w:r>
      <w:proofErr w:type="gramEnd"/>
      <w:r w:rsidR="006F1C87">
        <w:t>与</w:t>
      </w:r>
      <w:r w:rsidR="006F1C87">
        <w:rPr>
          <w:rFonts w:hint="eastAsia"/>
        </w:rPr>
        <w:t>CFG 1#</w:t>
      </w:r>
      <w:r w:rsidR="006F1C87">
        <w:rPr>
          <w:rFonts w:hint="eastAsia"/>
        </w:rPr>
        <w:t>区别</w:t>
      </w:r>
      <w:r w:rsidR="006F1C87">
        <w:t>）</w:t>
      </w:r>
      <w:r w:rsidR="00442682">
        <w:rPr>
          <w:rFonts w:hint="eastAsia"/>
        </w:rPr>
        <w:t>，在</w:t>
      </w:r>
      <w:proofErr w:type="spellStart"/>
      <w:r w:rsidR="00442682">
        <w:t>QuartusII</w:t>
      </w:r>
      <w:proofErr w:type="spellEnd"/>
      <w:r w:rsidR="00442682">
        <w:t xml:space="preserve"> Prime 15.1</w:t>
      </w:r>
      <w:r w:rsidR="00442682">
        <w:rPr>
          <w:rFonts w:hint="eastAsia"/>
        </w:rPr>
        <w:t>环境下编译</w:t>
      </w:r>
      <w:r w:rsidR="00442682">
        <w:t>得到</w:t>
      </w:r>
      <w:r w:rsidR="00C60B26">
        <w:rPr>
          <w:rFonts w:hint="eastAsia"/>
        </w:rPr>
        <w:t>，</w:t>
      </w:r>
      <w:r w:rsidR="00C60B26">
        <w:t>FFT</w:t>
      </w:r>
      <w:r w:rsidR="00C60B26">
        <w:t>长度</w:t>
      </w:r>
      <w:r w:rsidR="00D6693C">
        <w:rPr>
          <w:rFonts w:hint="eastAsia"/>
        </w:rPr>
        <w:t>204</w:t>
      </w:r>
      <w:r w:rsidR="00C60B26">
        <w:rPr>
          <w:rFonts w:hint="eastAsia"/>
        </w:rPr>
        <w:t>8</w:t>
      </w:r>
      <w:r w:rsidR="00C60B26">
        <w:rPr>
          <w:rFonts w:hint="eastAsia"/>
        </w:rPr>
        <w:t>点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1140"/>
        <w:gridCol w:w="1134"/>
        <w:gridCol w:w="1276"/>
        <w:gridCol w:w="1350"/>
        <w:gridCol w:w="1043"/>
        <w:gridCol w:w="1009"/>
        <w:gridCol w:w="1509"/>
        <w:gridCol w:w="1374"/>
        <w:gridCol w:w="978"/>
        <w:gridCol w:w="675"/>
        <w:gridCol w:w="847"/>
        <w:gridCol w:w="1057"/>
      </w:tblGrid>
      <w:tr w:rsidR="00C60B26" w:rsidRPr="00B24D26" w:rsidTr="00926A0E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C60B26" w:rsidRPr="00B24D26" w:rsidRDefault="00C60B26" w:rsidP="00A45838">
            <w:r>
              <w:rPr>
                <w:rFonts w:hint="eastAsia"/>
              </w:rPr>
              <w:t>CFG</w:t>
            </w:r>
          </w:p>
        </w:tc>
        <w:tc>
          <w:tcPr>
            <w:tcW w:w="3550" w:type="dxa"/>
            <w:gridSpan w:val="3"/>
            <w:tcBorders>
              <w:top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</w:pPr>
            <w:r w:rsidRPr="00B24D26">
              <w:rPr>
                <w:rFonts w:hint="eastAsia"/>
              </w:rPr>
              <w:t>I</w:t>
            </w:r>
            <w:r w:rsidRPr="00B24D26">
              <w:t>/O</w:t>
            </w:r>
          </w:p>
        </w:tc>
        <w:tc>
          <w:tcPr>
            <w:tcW w:w="3402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</w:pPr>
            <w:r w:rsidRPr="00B24D26">
              <w:rPr>
                <w:rFonts w:hint="eastAsia"/>
              </w:rPr>
              <w:t>Data &amp;</w:t>
            </w:r>
            <w:r w:rsidRPr="00B24D26">
              <w:t xml:space="preserve"> Twiddle</w:t>
            </w:r>
          </w:p>
        </w:tc>
        <w:tc>
          <w:tcPr>
            <w:tcW w:w="2883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</w:pPr>
            <w:r w:rsidRPr="00B24D26">
              <w:rPr>
                <w:rFonts w:hint="eastAsia"/>
              </w:rPr>
              <w:t>L</w:t>
            </w:r>
            <w:r w:rsidRPr="00B24D26">
              <w:t>atency</w:t>
            </w:r>
          </w:p>
        </w:tc>
        <w:tc>
          <w:tcPr>
            <w:tcW w:w="3557" w:type="dxa"/>
            <w:gridSpan w:val="4"/>
            <w:tcBorders>
              <w:top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</w:pPr>
            <w:r w:rsidRPr="00B24D26">
              <w:rPr>
                <w:rFonts w:hint="eastAsia"/>
              </w:rPr>
              <w:t>F</w:t>
            </w:r>
            <w:r w:rsidRPr="00B24D26">
              <w:t>PGA Resource</w:t>
            </w:r>
            <w:r>
              <w:t xml:space="preserve"> &amp; Performance</w:t>
            </w:r>
          </w:p>
        </w:tc>
      </w:tr>
      <w:tr w:rsidR="002A4F97" w:rsidRPr="00B24D26" w:rsidTr="00926A0E">
        <w:trPr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Data Flow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Input Order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Output Order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DB7075">
              <w:rPr>
                <w:sz w:val="18"/>
                <w:szCs w:val="18"/>
              </w:rPr>
              <w:t>Representation</w:t>
            </w:r>
          </w:p>
        </w:tc>
        <w:tc>
          <w:tcPr>
            <w:tcW w:w="1043" w:type="dxa"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Data Width</w:t>
            </w:r>
          </w:p>
        </w:tc>
        <w:tc>
          <w:tcPr>
            <w:tcW w:w="10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Twiddle Width</w:t>
            </w:r>
          </w:p>
        </w:tc>
        <w:tc>
          <w:tcPr>
            <w:tcW w:w="15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Cal</w:t>
            </w:r>
            <w:r w:rsidRPr="00B24D26">
              <w:rPr>
                <w:sz w:val="18"/>
                <w:szCs w:val="18"/>
              </w:rPr>
              <w:t>culation</w:t>
            </w:r>
            <w:r w:rsidRPr="00B24D26">
              <w:rPr>
                <w:rFonts w:hint="eastAsia"/>
                <w:sz w:val="18"/>
                <w:szCs w:val="18"/>
              </w:rPr>
              <w:t xml:space="preserve"> Latency</w:t>
            </w:r>
          </w:p>
        </w:tc>
        <w:tc>
          <w:tcPr>
            <w:tcW w:w="1374" w:type="dxa"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Throughput Latency</w:t>
            </w:r>
          </w:p>
        </w:tc>
        <w:tc>
          <w:tcPr>
            <w:tcW w:w="978" w:type="dxa"/>
            <w:tcBorders>
              <w:bottom w:val="single" w:sz="12" w:space="0" w:color="auto"/>
            </w:tcBorders>
            <w:vAlign w:val="center"/>
          </w:tcPr>
          <w:p w:rsidR="00C60B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ALM</w:t>
            </w:r>
          </w:p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10Kb</w:t>
            </w:r>
          </w:p>
        </w:tc>
        <w:tc>
          <w:tcPr>
            <w:tcW w:w="675" w:type="dxa"/>
            <w:tcBorders>
              <w:bottom w:val="single" w:sz="12" w:space="0" w:color="auto"/>
            </w:tcBorders>
            <w:vAlign w:val="center"/>
          </w:tcPr>
          <w:p w:rsidR="00C60B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DSP</w:t>
            </w:r>
          </w:p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18X18</w:t>
            </w:r>
          </w:p>
        </w:tc>
        <w:tc>
          <w:tcPr>
            <w:tcW w:w="847" w:type="dxa"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r w:rsidRPr="00B24D26">
              <w:rPr>
                <w:rFonts w:hint="eastAsia"/>
                <w:sz w:val="18"/>
                <w:szCs w:val="18"/>
              </w:rPr>
              <w:t>M10K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C60B26" w:rsidRPr="00B24D26" w:rsidRDefault="00C60B26" w:rsidP="00A4583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 w:rsidRPr="00174F87">
              <w:rPr>
                <w:rFonts w:hint="eastAsia"/>
                <w:sz w:val="18"/>
                <w:szCs w:val="18"/>
              </w:rPr>
              <w:t>max</w:t>
            </w:r>
            <w:proofErr w:type="spellEnd"/>
          </w:p>
        </w:tc>
      </w:tr>
      <w:tr w:rsidR="004A5A18" w:rsidRPr="00AF7534" w:rsidTr="00926A0E">
        <w:trPr>
          <w:jc w:val="center"/>
        </w:trPr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left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left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Variable Streaming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left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Natural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left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Natural</w:t>
            </w:r>
          </w:p>
        </w:tc>
        <w:tc>
          <w:tcPr>
            <w:tcW w:w="1350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left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Fixed Point</w:t>
            </w:r>
          </w:p>
        </w:tc>
        <w:tc>
          <w:tcPr>
            <w:tcW w:w="1043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18</w:t>
            </w:r>
          </w:p>
        </w:tc>
        <w:tc>
          <w:tcPr>
            <w:tcW w:w="1509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2048</w:t>
            </w:r>
          </w:p>
        </w:tc>
        <w:tc>
          <w:tcPr>
            <w:tcW w:w="1374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4096</w:t>
            </w:r>
          </w:p>
        </w:tc>
        <w:tc>
          <w:tcPr>
            <w:tcW w:w="978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color w:val="5B9BD5" w:themeColor="accent1"/>
                <w:sz w:val="18"/>
                <w:szCs w:val="18"/>
              </w:rPr>
              <w:t>2670</w:t>
            </w:r>
          </w:p>
        </w:tc>
        <w:tc>
          <w:tcPr>
            <w:tcW w:w="675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10</w:t>
            </w:r>
          </w:p>
        </w:tc>
        <w:tc>
          <w:tcPr>
            <w:tcW w:w="847" w:type="dxa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color w:val="5B9BD5" w:themeColor="accent1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4A5A18" w:rsidRPr="004A5A18" w:rsidRDefault="004A5A18" w:rsidP="00926A0E">
            <w:pPr>
              <w:jc w:val="left"/>
              <w:rPr>
                <w:color w:val="5B9BD5" w:themeColor="accent1"/>
                <w:sz w:val="18"/>
                <w:szCs w:val="18"/>
              </w:rPr>
            </w:pPr>
            <w:r w:rsidRPr="004A5A18">
              <w:rPr>
                <w:rFonts w:hint="eastAsia"/>
                <w:color w:val="5B9BD5" w:themeColor="accent1"/>
                <w:sz w:val="18"/>
                <w:szCs w:val="18"/>
              </w:rPr>
              <w:t>181.06MHz</w:t>
            </w:r>
          </w:p>
        </w:tc>
      </w:tr>
      <w:tr w:rsidR="004A5A18" w:rsidRPr="00B24D26" w:rsidTr="00926A0E">
        <w:trPr>
          <w:jc w:val="center"/>
        </w:trPr>
        <w:tc>
          <w:tcPr>
            <w:tcW w:w="0" w:type="auto"/>
            <w:vAlign w:val="center"/>
          </w:tcPr>
          <w:p w:rsidR="004A5A18" w:rsidRPr="004A5A18" w:rsidRDefault="004A5A18" w:rsidP="00926A0E">
            <w:pPr>
              <w:jc w:val="left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40" w:type="dxa"/>
            <w:vAlign w:val="center"/>
          </w:tcPr>
          <w:p w:rsidR="004A5A18" w:rsidRPr="004A5A18" w:rsidRDefault="004A5A18" w:rsidP="00926A0E">
            <w:pPr>
              <w:jc w:val="left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Variable Streaming</w:t>
            </w:r>
          </w:p>
        </w:tc>
        <w:tc>
          <w:tcPr>
            <w:tcW w:w="1134" w:type="dxa"/>
            <w:vAlign w:val="center"/>
          </w:tcPr>
          <w:p w:rsidR="004A5A18" w:rsidRPr="004A5A18" w:rsidRDefault="004A5A18" w:rsidP="00926A0E">
            <w:pPr>
              <w:jc w:val="left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Natural</w:t>
            </w:r>
          </w:p>
        </w:tc>
        <w:tc>
          <w:tcPr>
            <w:tcW w:w="1276" w:type="dxa"/>
            <w:vAlign w:val="center"/>
          </w:tcPr>
          <w:p w:rsidR="004A5A18" w:rsidRPr="004A5A18" w:rsidRDefault="004A5A18" w:rsidP="00926A0E">
            <w:pPr>
              <w:jc w:val="left"/>
              <w:rPr>
                <w:color w:val="FF0000"/>
                <w:sz w:val="18"/>
                <w:szCs w:val="18"/>
              </w:rPr>
            </w:pPr>
            <w:r w:rsidRPr="004A5A18">
              <w:rPr>
                <w:color w:val="FF0000"/>
                <w:sz w:val="18"/>
                <w:szCs w:val="18"/>
              </w:rPr>
              <w:t>Bit Reverse</w:t>
            </w:r>
          </w:p>
        </w:tc>
        <w:tc>
          <w:tcPr>
            <w:tcW w:w="1350" w:type="dxa"/>
            <w:vAlign w:val="center"/>
          </w:tcPr>
          <w:p w:rsidR="004A5A18" w:rsidRPr="004A5A18" w:rsidRDefault="004A5A18" w:rsidP="00926A0E">
            <w:pPr>
              <w:jc w:val="left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Fixed Point</w:t>
            </w:r>
          </w:p>
        </w:tc>
        <w:tc>
          <w:tcPr>
            <w:tcW w:w="1043" w:type="dxa"/>
            <w:vAlign w:val="center"/>
          </w:tcPr>
          <w:p w:rsidR="004A5A18" w:rsidRPr="004A5A18" w:rsidRDefault="004A5A18" w:rsidP="00926A0E">
            <w:pPr>
              <w:jc w:val="center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right w:val="single" w:sz="1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509" w:type="dxa"/>
            <w:tcBorders>
              <w:left w:val="single" w:sz="12" w:space="0" w:color="auto"/>
            </w:tcBorders>
            <w:vAlign w:val="center"/>
          </w:tcPr>
          <w:p w:rsidR="004A5A18" w:rsidRPr="004A5A18" w:rsidRDefault="004A5A18" w:rsidP="00926A0E">
            <w:pPr>
              <w:jc w:val="center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1374" w:type="dxa"/>
            <w:vAlign w:val="center"/>
          </w:tcPr>
          <w:p w:rsidR="004A5A18" w:rsidRPr="004A5A18" w:rsidRDefault="004A5A18" w:rsidP="00926A0E">
            <w:pPr>
              <w:jc w:val="center"/>
              <w:rPr>
                <w:sz w:val="18"/>
                <w:szCs w:val="18"/>
              </w:rPr>
            </w:pPr>
            <w:r w:rsidRPr="00FC4A94">
              <w:rPr>
                <w:rFonts w:hint="eastAsia"/>
                <w:color w:val="FF0000"/>
                <w:sz w:val="18"/>
                <w:szCs w:val="18"/>
              </w:rPr>
              <w:t>2048</w:t>
            </w:r>
            <w:r w:rsidR="00FC4A94"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978" w:type="dxa"/>
            <w:vAlign w:val="center"/>
          </w:tcPr>
          <w:p w:rsidR="004A5A18" w:rsidRPr="004A5A18" w:rsidRDefault="004A5A18" w:rsidP="00926A0E">
            <w:pPr>
              <w:jc w:val="center"/>
              <w:rPr>
                <w:sz w:val="18"/>
                <w:szCs w:val="18"/>
              </w:rPr>
            </w:pPr>
            <w:r w:rsidRPr="004A5A18">
              <w:rPr>
                <w:color w:val="FF0000"/>
                <w:sz w:val="18"/>
                <w:szCs w:val="18"/>
              </w:rPr>
              <w:t>2651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675" w:type="dxa"/>
            <w:vAlign w:val="center"/>
          </w:tcPr>
          <w:p w:rsidR="004A5A18" w:rsidRPr="004A5A18" w:rsidRDefault="004A5A18" w:rsidP="00926A0E">
            <w:pPr>
              <w:jc w:val="center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47" w:type="dxa"/>
            <w:vAlign w:val="center"/>
          </w:tcPr>
          <w:p w:rsidR="004A5A18" w:rsidRPr="004A5A18" w:rsidRDefault="004A5A18" w:rsidP="00926A0E">
            <w:pPr>
              <w:jc w:val="center"/>
              <w:rPr>
                <w:sz w:val="18"/>
                <w:szCs w:val="18"/>
              </w:rPr>
            </w:pPr>
            <w:r w:rsidRPr="004A5A18">
              <w:rPr>
                <w:color w:val="FF0000"/>
                <w:sz w:val="18"/>
                <w:szCs w:val="18"/>
              </w:rPr>
              <w:t>20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0" w:type="auto"/>
            <w:vAlign w:val="center"/>
          </w:tcPr>
          <w:p w:rsidR="004A5A18" w:rsidRPr="004A5A18" w:rsidRDefault="004A5A18" w:rsidP="00926A0E">
            <w:pPr>
              <w:jc w:val="left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184.77MHz</w:t>
            </w:r>
          </w:p>
        </w:tc>
      </w:tr>
      <w:tr w:rsidR="002A4F97" w:rsidRPr="00B24D26" w:rsidTr="00926A0E">
        <w:trPr>
          <w:jc w:val="center"/>
        </w:trPr>
        <w:tc>
          <w:tcPr>
            <w:tcW w:w="0" w:type="auto"/>
            <w:vAlign w:val="center"/>
          </w:tcPr>
          <w:p w:rsidR="00C60B26" w:rsidRPr="00B24D26" w:rsidRDefault="00AF6B88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40" w:type="dxa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Variable Streaming</w:t>
            </w:r>
          </w:p>
        </w:tc>
        <w:tc>
          <w:tcPr>
            <w:tcW w:w="1134" w:type="dxa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Natural</w:t>
            </w:r>
          </w:p>
        </w:tc>
        <w:tc>
          <w:tcPr>
            <w:tcW w:w="1276" w:type="dxa"/>
            <w:vAlign w:val="center"/>
          </w:tcPr>
          <w:p w:rsidR="00C60B26" w:rsidRPr="004A5A18" w:rsidRDefault="00C60B26" w:rsidP="00926A0E">
            <w:pPr>
              <w:jc w:val="left"/>
              <w:rPr>
                <w:color w:val="FF0000"/>
                <w:sz w:val="18"/>
                <w:szCs w:val="18"/>
              </w:rPr>
            </w:pPr>
            <w:r w:rsidRPr="004A5A18">
              <w:rPr>
                <w:rFonts w:hint="eastAsia"/>
                <w:color w:val="FF0000"/>
                <w:sz w:val="18"/>
                <w:szCs w:val="18"/>
              </w:rPr>
              <w:t>Bit Reverse</w:t>
            </w:r>
          </w:p>
        </w:tc>
        <w:tc>
          <w:tcPr>
            <w:tcW w:w="1350" w:type="dxa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Fixed Point</w:t>
            </w:r>
          </w:p>
        </w:tc>
        <w:tc>
          <w:tcPr>
            <w:tcW w:w="1043" w:type="dxa"/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right w:val="single" w:sz="12" w:space="0" w:color="auto"/>
            </w:tcBorders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 w:rsidRPr="00DB7075">
              <w:rPr>
                <w:rFonts w:hint="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1509" w:type="dxa"/>
            <w:tcBorders>
              <w:left w:val="single" w:sz="12" w:space="0" w:color="auto"/>
            </w:tcBorders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1374" w:type="dxa"/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 w:rsidRPr="00FC4A94">
              <w:rPr>
                <w:rFonts w:hint="eastAsia"/>
                <w:color w:val="FF0000"/>
                <w:sz w:val="18"/>
                <w:szCs w:val="18"/>
              </w:rPr>
              <w:t>2048</w:t>
            </w:r>
            <w:r w:rsidR="00FC4A94"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978" w:type="dxa"/>
            <w:vAlign w:val="center"/>
          </w:tcPr>
          <w:p w:rsidR="00C60B26" w:rsidRPr="00DB7075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2620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675" w:type="dxa"/>
            <w:vAlign w:val="center"/>
          </w:tcPr>
          <w:p w:rsidR="00C60B26" w:rsidRPr="00B24D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47" w:type="dxa"/>
            <w:vAlign w:val="center"/>
          </w:tcPr>
          <w:p w:rsidR="00C60B26" w:rsidRPr="00B24D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180.7</w:t>
            </w:r>
            <w:r>
              <w:rPr>
                <w:rFonts w:hint="eastAsia"/>
                <w:sz w:val="18"/>
                <w:szCs w:val="18"/>
              </w:rPr>
              <w:t>MHz</w:t>
            </w:r>
          </w:p>
        </w:tc>
      </w:tr>
      <w:tr w:rsidR="002A4F97" w:rsidRPr="00B24D26" w:rsidTr="00926A0E">
        <w:trPr>
          <w:jc w:val="center"/>
        </w:trPr>
        <w:tc>
          <w:tcPr>
            <w:tcW w:w="0" w:type="auto"/>
            <w:vAlign w:val="center"/>
          </w:tcPr>
          <w:p w:rsidR="00C60B26" w:rsidRDefault="00AF6B88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40" w:type="dxa"/>
            <w:vAlign w:val="center"/>
          </w:tcPr>
          <w:p w:rsidR="00C60B26" w:rsidRPr="00B24D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Variable Streaming</w:t>
            </w:r>
          </w:p>
        </w:tc>
        <w:tc>
          <w:tcPr>
            <w:tcW w:w="1134" w:type="dxa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Natural</w:t>
            </w:r>
          </w:p>
        </w:tc>
        <w:tc>
          <w:tcPr>
            <w:tcW w:w="1276" w:type="dxa"/>
            <w:vAlign w:val="center"/>
          </w:tcPr>
          <w:p w:rsidR="00C60B26" w:rsidRPr="00B24D26" w:rsidRDefault="00C60B26" w:rsidP="00926A0E">
            <w:pPr>
              <w:jc w:val="left"/>
              <w:rPr>
                <w:sz w:val="18"/>
                <w:szCs w:val="18"/>
              </w:rPr>
            </w:pPr>
            <w:r w:rsidRPr="000A2876">
              <w:rPr>
                <w:color w:val="FF0000"/>
                <w:sz w:val="18"/>
                <w:szCs w:val="18"/>
              </w:rPr>
              <w:t>Digit Reverse</w:t>
            </w:r>
          </w:p>
        </w:tc>
        <w:tc>
          <w:tcPr>
            <w:tcW w:w="1350" w:type="dxa"/>
            <w:vAlign w:val="center"/>
          </w:tcPr>
          <w:p w:rsidR="00C60B26" w:rsidRPr="00291673" w:rsidRDefault="00C60B26" w:rsidP="00926A0E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Single</w:t>
            </w:r>
            <w:r w:rsidRPr="00291673">
              <w:rPr>
                <w:rFonts w:hint="eastAsia"/>
                <w:color w:val="FF0000"/>
                <w:sz w:val="18"/>
                <w:szCs w:val="18"/>
              </w:rPr>
              <w:t xml:space="preserve"> Floating Point</w:t>
            </w:r>
          </w:p>
        </w:tc>
        <w:tc>
          <w:tcPr>
            <w:tcW w:w="1043" w:type="dxa"/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right w:val="single" w:sz="12" w:space="0" w:color="auto"/>
            </w:tcBorders>
            <w:vAlign w:val="center"/>
          </w:tcPr>
          <w:p w:rsidR="00C60B26" w:rsidRPr="00DB7075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 w:rsidRPr="00291673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509" w:type="dxa"/>
            <w:tcBorders>
              <w:left w:val="single" w:sz="12" w:space="0" w:color="auto"/>
            </w:tcBorders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1374" w:type="dxa"/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 w:rsidRPr="004A5A18">
              <w:rPr>
                <w:rFonts w:hint="eastAsia"/>
                <w:sz w:val="18"/>
                <w:szCs w:val="18"/>
              </w:rPr>
              <w:t>4096</w:t>
            </w:r>
          </w:p>
        </w:tc>
        <w:tc>
          <w:tcPr>
            <w:tcW w:w="978" w:type="dxa"/>
            <w:vAlign w:val="center"/>
          </w:tcPr>
          <w:p w:rsidR="00C60B26" w:rsidRPr="00DB7075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16138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675" w:type="dxa"/>
            <w:vAlign w:val="center"/>
          </w:tcPr>
          <w:p w:rsidR="00C60B26" w:rsidRPr="00796541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 w:rsidRPr="00796541">
              <w:rPr>
                <w:rFonts w:hint="eastAsia"/>
                <w:color w:val="FF0000"/>
                <w:sz w:val="18"/>
                <w:szCs w:val="18"/>
              </w:rPr>
              <w:t>24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847" w:type="dxa"/>
            <w:vAlign w:val="center"/>
          </w:tcPr>
          <w:p w:rsidR="00C60B26" w:rsidRPr="00796541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 w:rsidRPr="00796541">
              <w:rPr>
                <w:rFonts w:hint="eastAsia"/>
                <w:color w:val="FF0000"/>
                <w:sz w:val="18"/>
                <w:szCs w:val="18"/>
              </w:rPr>
              <w:t>167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0" w:type="auto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165.29MHz</w:t>
            </w:r>
          </w:p>
        </w:tc>
      </w:tr>
      <w:tr w:rsidR="002A4F97" w:rsidRPr="00B24D26" w:rsidTr="00926A0E">
        <w:trPr>
          <w:jc w:val="center"/>
        </w:trPr>
        <w:tc>
          <w:tcPr>
            <w:tcW w:w="0" w:type="auto"/>
            <w:vAlign w:val="center"/>
          </w:tcPr>
          <w:p w:rsidR="00C60B26" w:rsidRDefault="00AF6B88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40" w:type="dxa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 w:rsidRPr="00291673">
              <w:rPr>
                <w:rFonts w:hint="eastAsia"/>
                <w:color w:val="FF0000"/>
                <w:sz w:val="18"/>
                <w:szCs w:val="18"/>
              </w:rPr>
              <w:t>Streaming</w:t>
            </w:r>
          </w:p>
        </w:tc>
        <w:tc>
          <w:tcPr>
            <w:tcW w:w="1134" w:type="dxa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Natural</w:t>
            </w:r>
          </w:p>
        </w:tc>
        <w:tc>
          <w:tcPr>
            <w:tcW w:w="1276" w:type="dxa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 w:rsidRPr="00FC4A94">
              <w:rPr>
                <w:rFonts w:hint="eastAsia"/>
                <w:sz w:val="18"/>
                <w:szCs w:val="18"/>
              </w:rPr>
              <w:t>Natural</w:t>
            </w:r>
          </w:p>
        </w:tc>
        <w:tc>
          <w:tcPr>
            <w:tcW w:w="1350" w:type="dxa"/>
            <w:vAlign w:val="center"/>
          </w:tcPr>
          <w:p w:rsidR="00C60B26" w:rsidRPr="00291673" w:rsidRDefault="00C60B26" w:rsidP="00926A0E">
            <w:pPr>
              <w:jc w:val="left"/>
              <w:rPr>
                <w:color w:val="FF0000"/>
                <w:sz w:val="18"/>
                <w:szCs w:val="18"/>
              </w:rPr>
            </w:pPr>
            <w:r w:rsidRPr="00291673">
              <w:rPr>
                <w:rFonts w:hint="eastAsia"/>
                <w:color w:val="FF0000"/>
                <w:sz w:val="18"/>
                <w:szCs w:val="18"/>
              </w:rPr>
              <w:t>Block Floating Point</w:t>
            </w:r>
          </w:p>
        </w:tc>
        <w:tc>
          <w:tcPr>
            <w:tcW w:w="1043" w:type="dxa"/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right w:val="single" w:sz="12" w:space="0" w:color="auto"/>
            </w:tcBorders>
            <w:vAlign w:val="center"/>
          </w:tcPr>
          <w:p w:rsidR="00C60B26" w:rsidRPr="00DB7075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 w:rsidRPr="00291673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509" w:type="dxa"/>
            <w:tcBorders>
              <w:left w:val="single" w:sz="12" w:space="0" w:color="auto"/>
            </w:tcBorders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2048</w:t>
            </w:r>
          </w:p>
        </w:tc>
        <w:tc>
          <w:tcPr>
            <w:tcW w:w="1374" w:type="dxa"/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 w:rsidRPr="00FC4A94">
              <w:rPr>
                <w:rFonts w:hint="eastAsia"/>
                <w:color w:val="FF0000"/>
                <w:sz w:val="18"/>
                <w:szCs w:val="18"/>
              </w:rPr>
              <w:t>2048</w:t>
            </w:r>
            <w:r w:rsidR="00FC4A94"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978" w:type="dxa"/>
            <w:vAlign w:val="center"/>
          </w:tcPr>
          <w:p w:rsidR="00C60B26" w:rsidRPr="00DB7075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2903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675" w:type="dxa"/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 w:rsidRPr="0030074D">
              <w:rPr>
                <w:rFonts w:hint="eastAsia"/>
                <w:color w:val="FF0000"/>
                <w:sz w:val="18"/>
                <w:szCs w:val="18"/>
              </w:rPr>
              <w:t>12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847" w:type="dxa"/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 w:rsidRPr="0030074D">
              <w:rPr>
                <w:rFonts w:hint="eastAsia"/>
                <w:color w:val="FF0000"/>
                <w:sz w:val="18"/>
                <w:szCs w:val="18"/>
              </w:rPr>
              <w:t>39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0" w:type="auto"/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199.16MHz</w:t>
            </w:r>
          </w:p>
        </w:tc>
      </w:tr>
      <w:tr w:rsidR="002A4F97" w:rsidRPr="00B24D26" w:rsidTr="00926A0E">
        <w:trPr>
          <w:jc w:val="center"/>
        </w:trPr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C60B26" w:rsidRDefault="00AF6B88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40" w:type="dxa"/>
            <w:tcBorders>
              <w:bottom w:val="single" w:sz="18" w:space="0" w:color="auto"/>
            </w:tcBorders>
            <w:vAlign w:val="center"/>
          </w:tcPr>
          <w:p w:rsidR="00C60B26" w:rsidRPr="00291673" w:rsidRDefault="00C60B26" w:rsidP="00926A0E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Burst</w:t>
            </w:r>
            <w:r>
              <w:rPr>
                <w:color w:val="FF0000"/>
                <w:sz w:val="18"/>
                <w:szCs w:val="18"/>
              </w:rPr>
              <w:t xml:space="preserve"> Single Output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Natur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:rsidR="00C60B26" w:rsidRPr="00291673" w:rsidRDefault="00C60B26" w:rsidP="00926A0E">
            <w:pPr>
              <w:jc w:val="left"/>
              <w:rPr>
                <w:color w:val="FF0000"/>
                <w:sz w:val="18"/>
                <w:szCs w:val="18"/>
              </w:rPr>
            </w:pPr>
            <w:r w:rsidRPr="00FC4A94">
              <w:rPr>
                <w:rFonts w:hint="eastAsia"/>
                <w:sz w:val="18"/>
                <w:szCs w:val="18"/>
              </w:rPr>
              <w:t>Natural</w:t>
            </w:r>
          </w:p>
        </w:tc>
        <w:tc>
          <w:tcPr>
            <w:tcW w:w="1350" w:type="dxa"/>
            <w:tcBorders>
              <w:bottom w:val="single" w:sz="18" w:space="0" w:color="auto"/>
            </w:tcBorders>
            <w:vAlign w:val="center"/>
          </w:tcPr>
          <w:p w:rsidR="00C60B26" w:rsidRPr="00291673" w:rsidRDefault="00C60B26" w:rsidP="00926A0E">
            <w:pPr>
              <w:jc w:val="left"/>
              <w:rPr>
                <w:color w:val="FF0000"/>
                <w:sz w:val="18"/>
                <w:szCs w:val="18"/>
              </w:rPr>
            </w:pPr>
            <w:r w:rsidRPr="00291673">
              <w:rPr>
                <w:rFonts w:hint="eastAsia"/>
                <w:color w:val="FF0000"/>
                <w:sz w:val="18"/>
                <w:szCs w:val="18"/>
              </w:rPr>
              <w:t>Block Floating Point</w:t>
            </w:r>
          </w:p>
        </w:tc>
        <w:tc>
          <w:tcPr>
            <w:tcW w:w="1043" w:type="dxa"/>
            <w:tcBorders>
              <w:bottom w:val="single" w:sz="18" w:space="0" w:color="auto"/>
            </w:tcBorders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C60B26" w:rsidRPr="00DB7075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 w:rsidRPr="00291673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509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 w:rsidRPr="004812A2">
              <w:rPr>
                <w:rFonts w:hint="eastAsia"/>
                <w:color w:val="FF0000"/>
                <w:sz w:val="18"/>
                <w:szCs w:val="18"/>
              </w:rPr>
              <w:t>6765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↑</w:t>
            </w:r>
          </w:p>
        </w:tc>
        <w:tc>
          <w:tcPr>
            <w:tcW w:w="1374" w:type="dxa"/>
            <w:tcBorders>
              <w:bottom w:val="single" w:sz="18" w:space="0" w:color="auto"/>
            </w:tcBorders>
            <w:vAlign w:val="center"/>
          </w:tcPr>
          <w:p w:rsidR="00C60B26" w:rsidRDefault="00C60B26" w:rsidP="00926A0E">
            <w:pPr>
              <w:jc w:val="center"/>
              <w:rPr>
                <w:sz w:val="18"/>
                <w:szCs w:val="18"/>
              </w:rPr>
            </w:pPr>
            <w:r w:rsidRPr="004812A2">
              <w:rPr>
                <w:rFonts w:hint="eastAsia"/>
                <w:color w:val="FF0000"/>
                <w:sz w:val="18"/>
                <w:szCs w:val="18"/>
              </w:rPr>
              <w:t>2668</w:t>
            </w:r>
            <w:r w:rsidR="00FC4A94"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978" w:type="dxa"/>
            <w:tcBorders>
              <w:bottom w:val="single" w:sz="18" w:space="0" w:color="auto"/>
            </w:tcBorders>
            <w:vAlign w:val="center"/>
          </w:tcPr>
          <w:p w:rsidR="00C60B26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844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675" w:type="dxa"/>
            <w:tcBorders>
              <w:bottom w:val="single" w:sz="18" w:space="0" w:color="auto"/>
            </w:tcBorders>
            <w:vAlign w:val="center"/>
          </w:tcPr>
          <w:p w:rsidR="00C60B26" w:rsidRPr="0030074D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847" w:type="dxa"/>
            <w:tcBorders>
              <w:bottom w:val="single" w:sz="18" w:space="0" w:color="auto"/>
            </w:tcBorders>
            <w:vAlign w:val="center"/>
          </w:tcPr>
          <w:p w:rsidR="00C60B26" w:rsidRPr="0030074D" w:rsidRDefault="00C60B26" w:rsidP="00926A0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9</w:t>
            </w:r>
            <w:r w:rsidRPr="00DB7075">
              <w:rPr>
                <w:rFonts w:hint="eastAsia"/>
                <w:color w:val="FF0000"/>
                <w:sz w:val="18"/>
                <w:szCs w:val="18"/>
              </w:rPr>
              <w:t>↓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C60B26" w:rsidRDefault="00C60B26" w:rsidP="00926A0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193.27MHz</w:t>
            </w:r>
          </w:p>
        </w:tc>
      </w:tr>
    </w:tbl>
    <w:p w:rsidR="003B7D8C" w:rsidRDefault="003B7D8C" w:rsidP="00DF3017"/>
    <w:p w:rsidR="009965A9" w:rsidRDefault="001215C8" w:rsidP="00DF3017">
      <w:pPr>
        <w:rPr>
          <w:rFonts w:hint="eastAsia"/>
        </w:rPr>
      </w:pPr>
      <w:r>
        <w:tab/>
      </w:r>
      <w:r w:rsidR="003B7D8C">
        <w:rPr>
          <w:rFonts w:hint="eastAsia"/>
        </w:rPr>
        <w:t>注：资源方面，</w:t>
      </w:r>
      <w:r w:rsidR="003B7D8C">
        <w:rPr>
          <w:rFonts w:hint="eastAsia"/>
        </w:rPr>
        <w:t>CFG</w:t>
      </w:r>
      <w:r w:rsidR="003B7D8C">
        <w:t xml:space="preserve"> 6</w:t>
      </w:r>
      <w:r w:rsidR="003B7D8C">
        <w:rPr>
          <w:rFonts w:hint="eastAsia"/>
        </w:rPr>
        <w:t>方案最少，但是采用的是</w:t>
      </w:r>
      <w:r w:rsidR="003B7D8C">
        <w:rPr>
          <w:rFonts w:hint="eastAsia"/>
        </w:rPr>
        <w:t>Block</w:t>
      </w:r>
      <w:r w:rsidR="003B7D8C">
        <w:t xml:space="preserve"> </w:t>
      </w:r>
      <w:r w:rsidR="003B7D8C">
        <w:rPr>
          <w:rFonts w:hint="eastAsia"/>
        </w:rPr>
        <w:t>Floating</w:t>
      </w:r>
      <w:r w:rsidR="003B7D8C">
        <w:t xml:space="preserve"> </w:t>
      </w:r>
      <w:r w:rsidR="003B7D8C">
        <w:rPr>
          <w:rFonts w:hint="eastAsia"/>
        </w:rPr>
        <w:t>Point</w:t>
      </w:r>
      <w:r w:rsidR="003B7D8C">
        <w:rPr>
          <w:rFonts w:hint="eastAsia"/>
        </w:rPr>
        <w:t>处理</w:t>
      </w:r>
      <w:r w:rsidR="006F3346">
        <w:rPr>
          <w:rFonts w:hint="eastAsia"/>
        </w:rPr>
        <w:t>，剩余的</w:t>
      </w:r>
      <w:r w:rsidR="006F3346">
        <w:rPr>
          <w:rFonts w:hint="eastAsia"/>
        </w:rPr>
        <w:t>CFG 1</w:t>
      </w:r>
      <w:r w:rsidR="006F3346">
        <w:rPr>
          <w:rFonts w:hint="eastAsia"/>
        </w:rPr>
        <w:t>、</w:t>
      </w:r>
      <w:r w:rsidR="006F3346">
        <w:rPr>
          <w:rFonts w:hint="eastAsia"/>
        </w:rPr>
        <w:t>CFG 2</w:t>
      </w:r>
      <w:r w:rsidR="006F3346">
        <w:rPr>
          <w:rFonts w:hint="eastAsia"/>
        </w:rPr>
        <w:t>都相差无几；</w:t>
      </w:r>
      <w:r w:rsidR="006F3346">
        <w:rPr>
          <w:rFonts w:hint="eastAsia"/>
        </w:rPr>
        <w:t>CFG</w:t>
      </w:r>
      <w:r w:rsidR="006F3346">
        <w:t xml:space="preserve"> 1</w:t>
      </w:r>
      <w:r w:rsidR="006F3346">
        <w:rPr>
          <w:rFonts w:hint="eastAsia"/>
        </w:rPr>
        <w:t>相比</w:t>
      </w:r>
      <w:r w:rsidR="006F3346">
        <w:rPr>
          <w:rFonts w:hint="eastAsia"/>
        </w:rPr>
        <w:t>CFG2</w:t>
      </w:r>
      <w:r w:rsidR="006F3346">
        <w:rPr>
          <w:rFonts w:hint="eastAsia"/>
        </w:rPr>
        <w:t>多</w:t>
      </w:r>
      <w:r w:rsidR="006F3346">
        <w:rPr>
          <w:rFonts w:hint="eastAsia"/>
        </w:rPr>
        <w:t>7</w:t>
      </w:r>
      <w:r w:rsidR="006F3346">
        <w:rPr>
          <w:rFonts w:hint="eastAsia"/>
        </w:rPr>
        <w:t>个</w:t>
      </w:r>
      <w:r w:rsidR="006F3346">
        <w:rPr>
          <w:rFonts w:hint="eastAsia"/>
        </w:rPr>
        <w:t>M10K</w:t>
      </w:r>
      <w:r w:rsidR="006F3346">
        <w:rPr>
          <w:rFonts w:hint="eastAsia"/>
        </w:rPr>
        <w:t>块，区别是输出数据顺序，在外部实现数据顺序翻转也需要消耗近</w:t>
      </w:r>
      <w:r w:rsidR="006F3346">
        <w:rPr>
          <w:rFonts w:hint="eastAsia"/>
        </w:rPr>
        <w:t>7</w:t>
      </w:r>
      <w:r w:rsidR="006F3346">
        <w:rPr>
          <w:rFonts w:hint="eastAsia"/>
        </w:rPr>
        <w:t>个</w:t>
      </w:r>
      <w:r w:rsidR="006F3346">
        <w:rPr>
          <w:rFonts w:hint="eastAsia"/>
        </w:rPr>
        <w:t>M10K</w:t>
      </w:r>
      <w:r w:rsidR="006F3346">
        <w:rPr>
          <w:rFonts w:hint="eastAsia"/>
        </w:rPr>
        <w:t>块，因此最终选择</w:t>
      </w:r>
      <w:r w:rsidR="006F3346">
        <w:rPr>
          <w:rFonts w:hint="eastAsia"/>
        </w:rPr>
        <w:t>CFG</w:t>
      </w:r>
      <w:r w:rsidR="006F3346">
        <w:t xml:space="preserve"> 1</w:t>
      </w:r>
      <w:r w:rsidR="006F3346">
        <w:rPr>
          <w:rFonts w:hint="eastAsia"/>
        </w:rPr>
        <w:t>方案。</w:t>
      </w:r>
      <w:bookmarkStart w:id="0" w:name="_GoBack"/>
      <w:bookmarkEnd w:id="0"/>
    </w:p>
    <w:p w:rsidR="002A4F97" w:rsidRDefault="002A4F97" w:rsidP="00DF3017">
      <w:r>
        <w:br w:type="page"/>
      </w:r>
    </w:p>
    <w:p w:rsidR="00442682" w:rsidRDefault="00442682" w:rsidP="00AB73A7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FFT</w:t>
      </w:r>
      <w:r>
        <w:t xml:space="preserve"> IP Core</w:t>
      </w:r>
      <w:r>
        <w:rPr>
          <w:rFonts w:hint="eastAsia"/>
        </w:rPr>
        <w:t>配置说明</w:t>
      </w:r>
    </w:p>
    <w:p w:rsidR="00442682" w:rsidRDefault="00A45838" w:rsidP="00A45838">
      <w:r>
        <w:tab/>
      </w:r>
      <w:r w:rsidR="0087495F">
        <w:rPr>
          <w:rFonts w:hint="eastAsia"/>
        </w:rPr>
        <w:t>软件</w:t>
      </w:r>
      <w:r w:rsidR="0087495F">
        <w:t>环境：</w:t>
      </w:r>
      <w:r w:rsidR="0087495F">
        <w:t>QuartusII Prime 15.1</w:t>
      </w:r>
    </w:p>
    <w:p w:rsidR="0087495F" w:rsidRDefault="0087495F" w:rsidP="00A458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="00A45838" w:rsidRPr="00D570AC">
        <w:rPr>
          <w:b/>
        </w:rPr>
        <w:t xml:space="preserve">Transform -- </w:t>
      </w:r>
      <w:r w:rsidRPr="00D570AC">
        <w:rPr>
          <w:b/>
        </w:rPr>
        <w:t>Length</w:t>
      </w:r>
      <w:r>
        <w:rPr>
          <w:rFonts w:hint="eastAsia"/>
        </w:rPr>
        <w:t>中</w:t>
      </w:r>
      <w:r>
        <w:t>设置</w:t>
      </w:r>
      <w:r>
        <w:t>FFT</w:t>
      </w:r>
      <w:r>
        <w:t>点数，</w:t>
      </w:r>
      <w:r>
        <w:rPr>
          <w:rFonts w:hint="eastAsia"/>
        </w:rPr>
        <w:t>选择</w:t>
      </w:r>
      <w:r>
        <w:rPr>
          <w:rFonts w:hint="eastAsia"/>
        </w:rPr>
        <w:t>2048</w:t>
      </w:r>
    </w:p>
    <w:p w:rsidR="00A45838" w:rsidRDefault="0087495F" w:rsidP="00A45838">
      <w:r>
        <w:rPr>
          <w:noProof/>
        </w:rPr>
        <w:drawing>
          <wp:inline distT="0" distB="0" distL="0" distR="0">
            <wp:extent cx="2898000" cy="42264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000" cy="42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38" w:rsidRDefault="00A45838" w:rsidP="00A458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 w:rsidRPr="00D570AC">
        <w:rPr>
          <w:b/>
        </w:rPr>
        <w:t>Transform -- Direction</w:t>
      </w:r>
      <w:r>
        <w:t>中设置</w:t>
      </w:r>
      <w:r w:rsidR="009571D7">
        <w:rPr>
          <w:rFonts w:hint="eastAsia"/>
        </w:rPr>
        <w:t>FFT</w:t>
      </w:r>
      <w:r>
        <w:rPr>
          <w:rFonts w:hint="eastAsia"/>
        </w:rPr>
        <w:t>变换</w:t>
      </w:r>
      <w:r>
        <w:t>方向，</w:t>
      </w:r>
      <w:r w:rsidR="009571D7">
        <w:rPr>
          <w:rFonts w:hint="eastAsia"/>
        </w:rPr>
        <w:t>设置</w:t>
      </w:r>
      <w:r w:rsidR="009571D7" w:rsidRPr="00D570AC">
        <w:rPr>
          <w:b/>
        </w:rPr>
        <w:t>Bi-direction</w:t>
      </w:r>
      <w:r w:rsidR="00D570AC" w:rsidRPr="00D570AC">
        <w:rPr>
          <w:rFonts w:hint="eastAsia"/>
          <w:b/>
        </w:rPr>
        <w:t>al</w:t>
      </w:r>
      <w:r w:rsidR="009571D7">
        <w:rPr>
          <w:rFonts w:hint="eastAsia"/>
        </w:rPr>
        <w:t>，</w:t>
      </w:r>
      <w:r w:rsidR="009571D7">
        <w:t>可随时切换</w:t>
      </w:r>
      <w:r w:rsidR="009571D7">
        <w:t>FFT</w:t>
      </w:r>
      <w:r w:rsidR="009571D7">
        <w:t>变换</w:t>
      </w:r>
      <w:r w:rsidR="009571D7">
        <w:rPr>
          <w:rFonts w:hint="eastAsia"/>
        </w:rPr>
        <w:t>方向</w:t>
      </w:r>
    </w:p>
    <w:p w:rsidR="00A45838" w:rsidRDefault="00A45838" w:rsidP="00A45838">
      <w:r>
        <w:rPr>
          <w:noProof/>
        </w:rPr>
        <w:drawing>
          <wp:inline distT="0" distB="0" distL="0" distR="0" wp14:anchorId="779F378E" wp14:editId="0B543508">
            <wp:extent cx="3390181" cy="49768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892" cy="498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D7" w:rsidRDefault="009571D7" w:rsidP="009571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 w:rsidRPr="00D570AC">
        <w:rPr>
          <w:b/>
        </w:rPr>
        <w:t>I/O – Data Flow</w:t>
      </w:r>
      <w:r>
        <w:rPr>
          <w:rFonts w:hint="eastAsia"/>
        </w:rPr>
        <w:t>中</w:t>
      </w:r>
      <w:r>
        <w:t>设置</w:t>
      </w:r>
      <w:proofErr w:type="gramStart"/>
      <w:r>
        <w:rPr>
          <w:rFonts w:hint="eastAsia"/>
        </w:rPr>
        <w:t>数据</w:t>
      </w:r>
      <w:r>
        <w:t>数据</w:t>
      </w:r>
      <w:proofErr w:type="gramEnd"/>
      <w:r>
        <w:t>模式，设置</w:t>
      </w:r>
      <w:r w:rsidRPr="00D570AC">
        <w:rPr>
          <w:b/>
        </w:rPr>
        <w:t>Variable Streaming</w:t>
      </w:r>
      <w:r>
        <w:t>，</w:t>
      </w:r>
      <w:r>
        <w:rPr>
          <w:rFonts w:hint="eastAsia"/>
        </w:rPr>
        <w:t>可随时</w:t>
      </w:r>
      <w:r w:rsidR="00933BBD">
        <w:rPr>
          <w:rFonts w:hint="eastAsia"/>
        </w:rPr>
        <w:t>改变</w:t>
      </w:r>
      <w:r>
        <w:rPr>
          <w:rFonts w:hint="eastAsia"/>
        </w:rPr>
        <w:t>FFT</w:t>
      </w:r>
      <w:r w:rsidR="003B368D">
        <w:t>点数，</w:t>
      </w:r>
      <w:r w:rsidR="00933BBD">
        <w:rPr>
          <w:rFonts w:hint="eastAsia"/>
        </w:rPr>
        <w:t>其中</w:t>
      </w:r>
      <w:r w:rsidR="003B368D">
        <w:rPr>
          <w:rFonts w:hint="eastAsia"/>
        </w:rPr>
        <w:t>Length</w:t>
      </w:r>
      <w:r>
        <w:t>设置的</w:t>
      </w:r>
      <w:r>
        <w:rPr>
          <w:rFonts w:hint="eastAsia"/>
        </w:rPr>
        <w:t>2048</w:t>
      </w:r>
      <w:r>
        <w:rPr>
          <w:rFonts w:hint="eastAsia"/>
        </w:rPr>
        <w:t>点是</w:t>
      </w:r>
      <w:r>
        <w:t>最大点数</w:t>
      </w:r>
    </w:p>
    <w:p w:rsidR="009571D7" w:rsidRDefault="009571D7" w:rsidP="00A45838">
      <w:r>
        <w:rPr>
          <w:noProof/>
        </w:rPr>
        <w:drawing>
          <wp:inline distT="0" distB="0" distL="0" distR="0" wp14:anchorId="6DF42A9B" wp14:editId="229A07D2">
            <wp:extent cx="3391652" cy="494748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5176" cy="495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D7" w:rsidRDefault="009571D7" w:rsidP="009571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 w:rsidRPr="003C2933">
        <w:rPr>
          <w:b/>
        </w:rPr>
        <w:t>I/O – Input Order</w:t>
      </w:r>
      <w:r>
        <w:rPr>
          <w:rFonts w:hint="eastAsia"/>
        </w:rPr>
        <w:t>和</w:t>
      </w:r>
      <w:r w:rsidRPr="003C2933">
        <w:rPr>
          <w:rFonts w:hint="eastAsia"/>
          <w:b/>
        </w:rPr>
        <w:t>Output Order</w:t>
      </w:r>
      <w:r>
        <w:rPr>
          <w:rFonts w:hint="eastAsia"/>
        </w:rPr>
        <w:t>中</w:t>
      </w:r>
      <w:r>
        <w:t>，设置数据输入顺序，</w:t>
      </w:r>
      <w:r w:rsidRPr="003C2933">
        <w:rPr>
          <w:rFonts w:hint="eastAsia"/>
          <w:b/>
        </w:rPr>
        <w:t>Input Order</w:t>
      </w:r>
      <w:r>
        <w:rPr>
          <w:rFonts w:hint="eastAsia"/>
        </w:rPr>
        <w:t>设置</w:t>
      </w:r>
      <w:r>
        <w:t>为</w:t>
      </w:r>
      <w:r w:rsidRPr="003C2933">
        <w:rPr>
          <w:b/>
        </w:rPr>
        <w:t>Natural</w:t>
      </w:r>
      <w:r>
        <w:t>，</w:t>
      </w:r>
      <w:r w:rsidRPr="003C2933">
        <w:rPr>
          <w:b/>
        </w:rPr>
        <w:t>Output Order</w:t>
      </w:r>
      <w:r>
        <w:rPr>
          <w:rFonts w:hint="eastAsia"/>
        </w:rPr>
        <w:t>设置</w:t>
      </w:r>
      <w:r>
        <w:t>为</w:t>
      </w:r>
      <w:r w:rsidRPr="003C2933">
        <w:rPr>
          <w:b/>
        </w:rPr>
        <w:t>Natural</w:t>
      </w:r>
    </w:p>
    <w:p w:rsidR="009571D7" w:rsidRDefault="009571D7" w:rsidP="00A45838">
      <w:r>
        <w:rPr>
          <w:noProof/>
        </w:rPr>
        <w:drawing>
          <wp:inline distT="0" distB="0" distL="0" distR="0" wp14:anchorId="5B4F474A" wp14:editId="0BB94EAE">
            <wp:extent cx="3420000" cy="498240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49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7161B35" wp14:editId="622EAAC9">
            <wp:extent cx="3423600" cy="50004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3600" cy="50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D7" w:rsidRDefault="009571D7" w:rsidP="009571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 w:rsidRPr="003C2933">
        <w:rPr>
          <w:b/>
        </w:rPr>
        <w:t>Data and Twiddle – Representation</w:t>
      </w:r>
      <w:r>
        <w:rPr>
          <w:rFonts w:hint="eastAsia"/>
        </w:rPr>
        <w:t>中</w:t>
      </w:r>
      <w:r>
        <w:t>设置数据</w:t>
      </w:r>
      <w:r>
        <w:rPr>
          <w:rFonts w:hint="eastAsia"/>
        </w:rPr>
        <w:t>处理</w:t>
      </w:r>
      <w:r>
        <w:t>类型</w:t>
      </w:r>
      <w:r>
        <w:rPr>
          <w:rFonts w:hint="eastAsia"/>
        </w:rPr>
        <w:t>，设置</w:t>
      </w:r>
      <w:r>
        <w:t>为</w:t>
      </w:r>
      <w:r>
        <w:t>Fixed Point</w:t>
      </w:r>
      <w:r>
        <w:t>，定点性</w:t>
      </w:r>
    </w:p>
    <w:p w:rsidR="009571D7" w:rsidRDefault="009571D7" w:rsidP="00A45838">
      <w:r>
        <w:rPr>
          <w:noProof/>
        </w:rPr>
        <w:drawing>
          <wp:inline distT="0" distB="0" distL="0" distR="0" wp14:anchorId="46A0271C" wp14:editId="37678918">
            <wp:extent cx="3409200" cy="4982400"/>
            <wp:effectExtent l="0" t="0" r="127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200" cy="49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B9" w:rsidRDefault="005912B9" w:rsidP="005912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 w:rsidRPr="003C2933">
        <w:rPr>
          <w:b/>
        </w:rPr>
        <w:t>Data and Twiddle – Data Input Width</w:t>
      </w:r>
      <w:r>
        <w:rPr>
          <w:rFonts w:hint="eastAsia"/>
        </w:rPr>
        <w:t>中</w:t>
      </w:r>
      <w:r>
        <w:t>设置输入数据</w:t>
      </w:r>
      <w:r>
        <w:rPr>
          <w:rFonts w:hint="eastAsia"/>
        </w:rPr>
        <w:t>的</w:t>
      </w:r>
      <w:r>
        <w:t>位宽，设置</w:t>
      </w:r>
      <w:proofErr w:type="gramStart"/>
      <w:r>
        <w:rPr>
          <w:rFonts w:hint="eastAsia"/>
        </w:rPr>
        <w:t>值</w:t>
      </w:r>
      <w:r>
        <w:t>必须</w:t>
      </w:r>
      <w:proofErr w:type="gramEnd"/>
      <w:r>
        <w:rPr>
          <w:rFonts w:hint="eastAsia"/>
        </w:rPr>
        <w:t>与</w:t>
      </w:r>
      <w:proofErr w:type="spellStart"/>
      <w:r>
        <w:t>LTE_FFT.v</w:t>
      </w:r>
      <w:proofErr w:type="spellEnd"/>
      <w:r>
        <w:t>中</w:t>
      </w:r>
      <w:r>
        <w:rPr>
          <w:rFonts w:hint="eastAsia"/>
        </w:rPr>
        <w:t>参数</w:t>
      </w:r>
      <w:r>
        <w:rPr>
          <w:rFonts w:hint="eastAsia"/>
        </w:rPr>
        <w:t>BIT_WIDTH</w:t>
      </w:r>
      <w:r>
        <w:rPr>
          <w:rFonts w:hint="eastAsia"/>
        </w:rPr>
        <w:t>的</w:t>
      </w:r>
      <w:r>
        <w:t>值一致</w:t>
      </w:r>
    </w:p>
    <w:p w:rsidR="005912B9" w:rsidRDefault="005912B9" w:rsidP="00A45838">
      <w:r>
        <w:rPr>
          <w:noProof/>
        </w:rPr>
        <w:drawing>
          <wp:inline distT="0" distB="0" distL="0" distR="0" wp14:anchorId="75710FC6" wp14:editId="5FE3AA39">
            <wp:extent cx="3430800" cy="498240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49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B9" w:rsidRDefault="005912B9" w:rsidP="0021346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 w:rsidRPr="003C2933">
        <w:rPr>
          <w:rFonts w:hint="eastAsia"/>
          <w:b/>
        </w:rPr>
        <w:t>Data</w:t>
      </w:r>
      <w:r w:rsidRPr="003C2933">
        <w:rPr>
          <w:b/>
        </w:rPr>
        <w:t xml:space="preserve"> and Twiddle – Twiddle Width</w:t>
      </w:r>
      <w:r>
        <w:rPr>
          <w:rFonts w:hint="eastAsia"/>
        </w:rPr>
        <w:t>中</w:t>
      </w:r>
      <w:r>
        <w:t>设置</w:t>
      </w:r>
      <w:r>
        <w:rPr>
          <w:rFonts w:hint="eastAsia"/>
        </w:rPr>
        <w:t>旋转因子</w:t>
      </w:r>
      <w:r>
        <w:t>数据</w:t>
      </w:r>
      <w:r>
        <w:rPr>
          <w:rFonts w:hint="eastAsia"/>
        </w:rPr>
        <w:t>的位宽</w:t>
      </w:r>
      <w:r>
        <w:t>，</w:t>
      </w:r>
      <w:r w:rsidR="00213461">
        <w:rPr>
          <w:rFonts w:hint="eastAsia"/>
        </w:rPr>
        <w:t>Cyclone</w:t>
      </w:r>
      <w:r w:rsidR="00213461">
        <w:t xml:space="preserve"> V</w:t>
      </w:r>
      <w:r w:rsidR="00213461">
        <w:t>中</w:t>
      </w:r>
      <w:r w:rsidR="00213461">
        <w:t>DSP</w:t>
      </w:r>
      <w:r w:rsidR="00213461">
        <w:rPr>
          <w:rFonts w:hint="eastAsia"/>
        </w:rPr>
        <w:t>模块</w:t>
      </w:r>
      <w:r w:rsidR="00213461">
        <w:t>支持</w:t>
      </w:r>
      <w:r w:rsidR="00213461">
        <w:rPr>
          <w:rFonts w:hint="eastAsia"/>
        </w:rPr>
        <w:t>18</w:t>
      </w:r>
      <w:r w:rsidR="00213461">
        <w:t>X18</w:t>
      </w:r>
      <w:r w:rsidR="00213461">
        <w:t>的乘法，因此</w:t>
      </w:r>
      <w:r w:rsidR="00213461">
        <w:rPr>
          <w:rFonts w:hint="eastAsia"/>
        </w:rPr>
        <w:t>设置</w:t>
      </w:r>
      <w:r w:rsidR="00213461">
        <w:t>为</w:t>
      </w:r>
      <w:r w:rsidR="00213461">
        <w:rPr>
          <w:rFonts w:hint="eastAsia"/>
        </w:rPr>
        <w:t>18</w:t>
      </w:r>
    </w:p>
    <w:p w:rsidR="005912B9" w:rsidRDefault="005912B9" w:rsidP="00A45838">
      <w:r>
        <w:rPr>
          <w:noProof/>
        </w:rPr>
        <w:drawing>
          <wp:inline distT="0" distB="0" distL="0" distR="0" wp14:anchorId="1B54550C" wp14:editId="4943053C">
            <wp:extent cx="3427200" cy="4982400"/>
            <wp:effectExtent l="0" t="0" r="190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7200" cy="49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61" w:rsidRDefault="00213461" w:rsidP="0021346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 w:rsidRPr="003C2933">
        <w:rPr>
          <w:rFonts w:hint="eastAsia"/>
          <w:b/>
        </w:rPr>
        <w:t>Data</w:t>
      </w:r>
      <w:r w:rsidRPr="003C2933">
        <w:rPr>
          <w:b/>
        </w:rPr>
        <w:t xml:space="preserve"> and Twiddle -- Data Output Width</w:t>
      </w:r>
      <w:r>
        <w:rPr>
          <w:rFonts w:hint="eastAsia"/>
        </w:rPr>
        <w:t>设置</w:t>
      </w:r>
      <w:r>
        <w:t>输出数据的位宽，设置</w:t>
      </w:r>
      <w:r w:rsidR="003C2933">
        <w:rPr>
          <w:rFonts w:hint="eastAsia"/>
        </w:rPr>
        <w:t>与</w:t>
      </w:r>
      <w:r w:rsidRPr="003C2933">
        <w:rPr>
          <w:rFonts w:hint="eastAsia"/>
          <w:b/>
        </w:rPr>
        <w:t>Data</w:t>
      </w:r>
      <w:r w:rsidRPr="003C2933">
        <w:rPr>
          <w:b/>
        </w:rPr>
        <w:t xml:space="preserve"> Input Width</w:t>
      </w:r>
      <w:r>
        <w:rPr>
          <w:rFonts w:hint="eastAsia"/>
        </w:rPr>
        <w:t>保持</w:t>
      </w:r>
      <w:r>
        <w:t>一致</w:t>
      </w:r>
    </w:p>
    <w:p w:rsidR="00213461" w:rsidRDefault="00213461" w:rsidP="00A45838">
      <w:r>
        <w:rPr>
          <w:noProof/>
        </w:rPr>
        <w:drawing>
          <wp:inline distT="0" distB="0" distL="0" distR="0" wp14:anchorId="03BBEA06" wp14:editId="725D961A">
            <wp:extent cx="3430800" cy="498240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49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33" w:rsidRDefault="001347E7" w:rsidP="003C293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点击</w:t>
      </w:r>
      <w:r w:rsidRPr="003C2933">
        <w:rPr>
          <w:rFonts w:hint="eastAsia"/>
          <w:b/>
        </w:rPr>
        <w:t>Generate</w:t>
      </w:r>
      <w:r w:rsidRPr="003C2933">
        <w:rPr>
          <w:b/>
        </w:rPr>
        <w:t xml:space="preserve"> </w:t>
      </w:r>
      <w:r w:rsidRPr="003C2933">
        <w:rPr>
          <w:rFonts w:hint="eastAsia"/>
          <w:b/>
        </w:rPr>
        <w:t>HDL</w:t>
      </w:r>
      <w:r>
        <w:rPr>
          <w:rFonts w:hint="eastAsia"/>
        </w:rPr>
        <w:t>生成用于综合和仿真的源码，</w:t>
      </w:r>
      <w:r w:rsidR="003C2933">
        <w:rPr>
          <w:rFonts w:hint="eastAsia"/>
        </w:rPr>
        <w:t>需要将路径设置到</w:t>
      </w:r>
      <w:r w:rsidR="003C2933">
        <w:rPr>
          <w:rFonts w:hint="eastAsia"/>
        </w:rPr>
        <w:t xml:space="preserve"> </w:t>
      </w:r>
      <w:r w:rsidR="003C2933" w:rsidRPr="003C2933">
        <w:rPr>
          <w:rFonts w:hint="eastAsia"/>
          <w:b/>
        </w:rPr>
        <w:t>.\</w:t>
      </w:r>
      <w:proofErr w:type="spellStart"/>
      <w:r w:rsidR="003C2933" w:rsidRPr="003C2933">
        <w:rPr>
          <w:rFonts w:hint="eastAsia"/>
          <w:b/>
        </w:rPr>
        <w:t>src</w:t>
      </w:r>
      <w:proofErr w:type="spellEnd"/>
      <w:r w:rsidR="003C2933" w:rsidRPr="003C2933">
        <w:rPr>
          <w:rFonts w:hint="eastAsia"/>
          <w:b/>
        </w:rPr>
        <w:t>\core\</w:t>
      </w:r>
      <w:proofErr w:type="spellStart"/>
      <w:r w:rsidR="003C2933" w:rsidRPr="003C2933">
        <w:rPr>
          <w:rFonts w:hint="eastAsia"/>
          <w:b/>
        </w:rPr>
        <w:t>altera</w:t>
      </w:r>
      <w:proofErr w:type="spellEnd"/>
      <w:r w:rsidR="003C2933">
        <w:t xml:space="preserve"> </w:t>
      </w:r>
      <w:r w:rsidR="003C2933">
        <w:rPr>
          <w:rFonts w:hint="eastAsia"/>
        </w:rPr>
        <w:t>文件夹中</w:t>
      </w:r>
    </w:p>
    <w:p w:rsidR="003C2933" w:rsidRDefault="003C2933" w:rsidP="00A45838">
      <w:pPr>
        <w:rPr>
          <w:rFonts w:hint="eastAsia"/>
        </w:rPr>
      </w:pPr>
      <w:r>
        <w:rPr>
          <w:noProof/>
        </w:rPr>
        <w:drawing>
          <wp:inline distT="0" distB="0" distL="0" distR="0" wp14:anchorId="33D707B8" wp14:editId="168DACD3">
            <wp:extent cx="6621887" cy="4683760"/>
            <wp:effectExtent l="0" t="0" r="762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7305" cy="46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D7" w:rsidRDefault="00177AC1" w:rsidP="00177AC1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仿真平台</w:t>
      </w:r>
    </w:p>
    <w:p w:rsidR="00177AC1" w:rsidRDefault="002462B1" w:rsidP="00177AC1">
      <w:pPr>
        <w:ind w:left="360"/>
      </w:pPr>
      <w:r>
        <w:rPr>
          <w:rFonts w:hint="eastAsia"/>
        </w:rPr>
        <w:t>仿真平台在</w:t>
      </w:r>
      <w:proofErr w:type="spellStart"/>
      <w:r>
        <w:rPr>
          <w:rFonts w:hint="eastAsia"/>
        </w:rPr>
        <w:t>Modelsim</w:t>
      </w:r>
      <w:proofErr w:type="spellEnd"/>
      <w:r>
        <w:t>/</w:t>
      </w:r>
      <w:proofErr w:type="spellStart"/>
      <w:r>
        <w:t>QuestaSim</w:t>
      </w:r>
      <w:proofErr w:type="spellEnd"/>
      <w:r>
        <w:rPr>
          <w:rFonts w:hint="eastAsia"/>
        </w:rPr>
        <w:t>中执行，</w:t>
      </w:r>
      <w:r w:rsidR="00927628">
        <w:rPr>
          <w:rFonts w:hint="eastAsia"/>
        </w:rPr>
        <w:t>流程如下</w:t>
      </w:r>
    </w:p>
    <w:p w:rsidR="00927628" w:rsidRDefault="00927628" w:rsidP="0092762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选择</w:t>
      </w:r>
      <w:r w:rsidRPr="00D570AC">
        <w:rPr>
          <w:rFonts w:hint="eastAsia"/>
          <w:b/>
        </w:rPr>
        <w:t xml:space="preserve">File </w:t>
      </w:r>
      <w:r w:rsidRPr="00D570AC">
        <w:rPr>
          <w:b/>
        </w:rPr>
        <w:t>–</w:t>
      </w:r>
      <w:r w:rsidRPr="00D570AC">
        <w:rPr>
          <w:rFonts w:hint="eastAsia"/>
          <w:b/>
        </w:rPr>
        <w:t xml:space="preserve"> Change </w:t>
      </w:r>
      <w:r w:rsidRPr="00D570AC">
        <w:rPr>
          <w:b/>
        </w:rPr>
        <w:t>Directory</w:t>
      </w:r>
      <w:r>
        <w:rPr>
          <w:rFonts w:hint="eastAsia"/>
        </w:rPr>
        <w:t>，切换当前路径到</w:t>
      </w:r>
      <w:r>
        <w:rPr>
          <w:rFonts w:hint="eastAsia"/>
        </w:rPr>
        <w:t>script</w:t>
      </w:r>
      <w:r>
        <w:rPr>
          <w:rFonts w:hint="eastAsia"/>
        </w:rPr>
        <w:t>文件夹</w:t>
      </w:r>
    </w:p>
    <w:p w:rsidR="00927628" w:rsidRDefault="00927628" w:rsidP="00927628">
      <w:r>
        <w:rPr>
          <w:noProof/>
        </w:rPr>
        <w:drawing>
          <wp:inline distT="0" distB="0" distL="0" distR="0" wp14:anchorId="19BE2DC9" wp14:editId="4180EC22">
            <wp:extent cx="3590925" cy="4181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28" w:rsidRDefault="00927628" w:rsidP="00172DB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修改</w:t>
      </w:r>
      <w:proofErr w:type="spellStart"/>
      <w:r w:rsidR="00172DB1">
        <w:rPr>
          <w:rFonts w:hint="eastAsia"/>
        </w:rPr>
        <w:t>src</w:t>
      </w:r>
      <w:proofErr w:type="spellEnd"/>
      <w:r w:rsidR="00172DB1">
        <w:rPr>
          <w:rFonts w:hint="eastAsia"/>
        </w:rPr>
        <w:t>文件夹中的</w:t>
      </w:r>
      <w:proofErr w:type="spellStart"/>
      <w:r w:rsidR="00172DB1">
        <w:rPr>
          <w:rFonts w:hint="eastAsia"/>
        </w:rPr>
        <w:t>lte_fft_inc.v</w:t>
      </w:r>
      <w:proofErr w:type="spellEnd"/>
      <w:r w:rsidR="00172DB1">
        <w:rPr>
          <w:rFonts w:hint="eastAsia"/>
        </w:rPr>
        <w:t>文件，加入</w:t>
      </w:r>
      <w:r w:rsidR="00172DB1">
        <w:rPr>
          <w:rFonts w:hint="eastAsia"/>
        </w:rPr>
        <w:t xml:space="preserve">`define </w:t>
      </w:r>
      <w:r w:rsidR="00172DB1">
        <w:t>ALTERA</w:t>
      </w:r>
      <w:r w:rsidR="00172DB1">
        <w:rPr>
          <w:rFonts w:hint="eastAsia"/>
        </w:rPr>
        <w:t>宏定义代码，这样仿真器可识别此次仿真时针对</w:t>
      </w:r>
      <w:r w:rsidR="00172DB1">
        <w:rPr>
          <w:rFonts w:hint="eastAsia"/>
        </w:rPr>
        <w:t>Altera</w:t>
      </w:r>
      <w:r w:rsidR="00172DB1">
        <w:t xml:space="preserve"> </w:t>
      </w:r>
      <w:r w:rsidR="00172DB1">
        <w:rPr>
          <w:rFonts w:hint="eastAsia"/>
        </w:rPr>
        <w:t>的</w:t>
      </w:r>
      <w:r w:rsidR="00172DB1">
        <w:rPr>
          <w:rFonts w:hint="eastAsia"/>
        </w:rPr>
        <w:t>IP</w:t>
      </w:r>
      <w:r w:rsidR="00172DB1">
        <w:t xml:space="preserve"> </w:t>
      </w:r>
      <w:r w:rsidR="00172DB1">
        <w:rPr>
          <w:rFonts w:hint="eastAsia"/>
        </w:rPr>
        <w:t>Core</w:t>
      </w:r>
    </w:p>
    <w:p w:rsidR="00172DB1" w:rsidRDefault="00172DB1" w:rsidP="00927628">
      <w:r>
        <w:rPr>
          <w:noProof/>
        </w:rPr>
        <w:drawing>
          <wp:inline distT="0" distB="0" distL="0" distR="0" wp14:anchorId="5E5CD7B9" wp14:editId="0AC7A251">
            <wp:extent cx="4972050" cy="4743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B1" w:rsidRDefault="00172DB1" w:rsidP="00927628">
      <w:pPr>
        <w:rPr>
          <w:rFonts w:hint="eastAsia"/>
        </w:rPr>
      </w:pPr>
    </w:p>
    <w:p w:rsidR="00927628" w:rsidRPr="00177AC1" w:rsidRDefault="00927628" w:rsidP="00927628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在命令行窗口输入</w:t>
      </w:r>
      <w:r>
        <w:rPr>
          <w:rFonts w:hint="eastAsia"/>
        </w:rPr>
        <w:t>: do sim_altera_fft.do</w:t>
      </w:r>
      <w:r>
        <w:rPr>
          <w:rFonts w:hint="eastAsia"/>
        </w:rPr>
        <w:t>，开始自动编译库、编译代码和仿真</w:t>
      </w:r>
    </w:p>
    <w:p w:rsidR="00A45838" w:rsidRDefault="00927628" w:rsidP="00927628">
      <w:r>
        <w:rPr>
          <w:noProof/>
        </w:rPr>
        <w:drawing>
          <wp:inline distT="0" distB="0" distL="0" distR="0" wp14:anchorId="66FDAA6E" wp14:editId="0ABC8C78">
            <wp:extent cx="7629525" cy="3914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B1" w:rsidRDefault="00172DB1" w:rsidP="00927628"/>
    <w:p w:rsidR="00172DB1" w:rsidRDefault="00172DB1" w:rsidP="00927628"/>
    <w:p w:rsidR="00172DB1" w:rsidRDefault="00172DB1" w:rsidP="00927628"/>
    <w:p w:rsidR="00172DB1" w:rsidRDefault="00172DB1" w:rsidP="00927628"/>
    <w:p w:rsidR="00172DB1" w:rsidRDefault="00172DB1" w:rsidP="00927628"/>
    <w:p w:rsidR="00172DB1" w:rsidRDefault="00172DB1" w:rsidP="00172DB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仿真时会自动加载</w:t>
      </w:r>
      <w:r>
        <w:rPr>
          <w:rFonts w:hint="eastAsia"/>
        </w:rPr>
        <w:t>wave</w:t>
      </w:r>
      <w:r>
        <w:rPr>
          <w:rFonts w:hint="eastAsia"/>
        </w:rPr>
        <w:t>波形窗口，可观察所有内部信号时序</w:t>
      </w:r>
    </w:p>
    <w:p w:rsidR="00172DB1" w:rsidRDefault="00172DB1" w:rsidP="00927628">
      <w:pPr>
        <w:rPr>
          <w:rFonts w:hint="eastAsia"/>
        </w:rPr>
      </w:pPr>
      <w:r>
        <w:rPr>
          <w:noProof/>
        </w:rPr>
        <w:drawing>
          <wp:inline distT="0" distB="0" distL="0" distR="0" wp14:anchorId="51E17AE1" wp14:editId="2FE7C143">
            <wp:extent cx="8753475" cy="47103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56293" cy="471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38" w:rsidRDefault="00A45838" w:rsidP="00442682">
      <w:pPr>
        <w:pStyle w:val="a7"/>
        <w:ind w:left="360" w:firstLineChars="0" w:firstLine="0"/>
      </w:pPr>
      <w:r>
        <w:br w:type="page"/>
      </w:r>
    </w:p>
    <w:p w:rsidR="006A009C" w:rsidRDefault="006A009C" w:rsidP="00AB73A7">
      <w:pPr>
        <w:pStyle w:val="2"/>
      </w:pPr>
      <w:r>
        <w:rPr>
          <w:rFonts w:hint="eastAsia"/>
        </w:rPr>
        <w:lastRenderedPageBreak/>
        <w:t>XILINX方案</w:t>
      </w:r>
    </w:p>
    <w:p w:rsidR="006A009C" w:rsidRDefault="00442682" w:rsidP="00AB73A7">
      <w:pPr>
        <w:pStyle w:val="3"/>
        <w:numPr>
          <w:ilvl w:val="0"/>
          <w:numId w:val="1"/>
        </w:numPr>
      </w:pPr>
      <w:r>
        <w:rPr>
          <w:rFonts w:hint="eastAsia"/>
        </w:rPr>
        <w:t>FFT</w:t>
      </w:r>
      <w:r>
        <w:t xml:space="preserve"> IP Core</w:t>
      </w:r>
      <w:r>
        <w:t>信息</w:t>
      </w:r>
    </w:p>
    <w:p w:rsidR="00AB73A7" w:rsidRPr="00AB73A7" w:rsidRDefault="001D0017" w:rsidP="003A172F">
      <w:r>
        <w:tab/>
        <w:t xml:space="preserve">Xilinx Fast Fourier Transform (FFT) </w:t>
      </w:r>
      <w:r>
        <w:rPr>
          <w:rFonts w:hint="eastAsia"/>
        </w:rPr>
        <w:t>，</w:t>
      </w:r>
      <w:r>
        <w:t>版本</w:t>
      </w:r>
      <w:r>
        <w:rPr>
          <w:rFonts w:hint="eastAsia"/>
        </w:rPr>
        <w:t>7.0</w:t>
      </w:r>
      <w:r>
        <w:rPr>
          <w:rFonts w:hint="eastAsia"/>
        </w:rPr>
        <w:t>，基于</w:t>
      </w:r>
      <w:r>
        <w:t>Cooley-Tukey FFT</w:t>
      </w:r>
      <w:r>
        <w:rPr>
          <w:rFonts w:hint="eastAsia"/>
        </w:rPr>
        <w:t>算法</w:t>
      </w:r>
      <w:r w:rsidR="00F74A55">
        <w:rPr>
          <w:rFonts w:hint="eastAsia"/>
        </w:rPr>
        <w:t>。</w:t>
      </w:r>
    </w:p>
    <w:p w:rsidR="00AB73A7" w:rsidRDefault="00442682" w:rsidP="00AB73A7">
      <w:pPr>
        <w:pStyle w:val="3"/>
        <w:numPr>
          <w:ilvl w:val="0"/>
          <w:numId w:val="1"/>
        </w:numPr>
      </w:pPr>
      <w:r>
        <w:rPr>
          <w:rFonts w:hint="eastAsia"/>
        </w:rPr>
        <w:t>各</w:t>
      </w:r>
      <w:r>
        <w:t>配置</w:t>
      </w:r>
      <w:r>
        <w:rPr>
          <w:rFonts w:hint="eastAsia"/>
        </w:rPr>
        <w:t>资源</w:t>
      </w:r>
      <w:r>
        <w:t>评估：</w:t>
      </w:r>
    </w:p>
    <w:p w:rsidR="00442682" w:rsidRDefault="00442682" w:rsidP="00AB73A7">
      <w:pPr>
        <w:pStyle w:val="a7"/>
        <w:ind w:left="360" w:firstLineChars="0" w:firstLine="0"/>
      </w:pPr>
      <w:r>
        <w:rPr>
          <w:rFonts w:hint="eastAsia"/>
        </w:rPr>
        <w:t>下表</w:t>
      </w:r>
      <w:r>
        <w:t>中结果是</w:t>
      </w:r>
      <w:r>
        <w:rPr>
          <w:rFonts w:hint="eastAsia"/>
        </w:rPr>
        <w:t>基于</w:t>
      </w:r>
      <w:r>
        <w:rPr>
          <w:rFonts w:hint="eastAsia"/>
        </w:rPr>
        <w:t xml:space="preserve"> </w:t>
      </w:r>
      <w:r w:rsidR="00A97DDB">
        <w:t>Artix-7</w:t>
      </w:r>
      <w:r>
        <w:t xml:space="preserve"> </w:t>
      </w:r>
      <w:r w:rsidR="00A97DDB">
        <w:t>XC7A100T</w:t>
      </w:r>
      <w:r>
        <w:rPr>
          <w:rFonts w:hint="eastAsia"/>
        </w:rPr>
        <w:t>平台（</w:t>
      </w:r>
      <w:proofErr w:type="gramStart"/>
      <w:r w:rsidRPr="006F1C87">
        <w:rPr>
          <w:rFonts w:hint="eastAsia"/>
          <w:color w:val="FF0000"/>
        </w:rPr>
        <w:t>标红</w:t>
      </w:r>
      <w:r>
        <w:t>表示</w:t>
      </w:r>
      <w:proofErr w:type="gramEnd"/>
      <w:r>
        <w:t>与</w:t>
      </w:r>
      <w:r>
        <w:rPr>
          <w:rFonts w:hint="eastAsia"/>
        </w:rPr>
        <w:t>CFG 1#</w:t>
      </w:r>
      <w:r>
        <w:rPr>
          <w:rFonts w:hint="eastAsia"/>
        </w:rPr>
        <w:t>区别</w:t>
      </w:r>
      <w:r>
        <w:t>）</w:t>
      </w:r>
      <w:r>
        <w:rPr>
          <w:rFonts w:hint="eastAsia"/>
        </w:rPr>
        <w:t>，在</w:t>
      </w:r>
      <w:r w:rsidR="00AB73A7">
        <w:t>ISE 14.7</w:t>
      </w:r>
      <w:r>
        <w:rPr>
          <w:rFonts w:hint="eastAsia"/>
        </w:rPr>
        <w:t>环境下编译</w:t>
      </w:r>
      <w:r>
        <w:t>得到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56"/>
        <w:gridCol w:w="2297"/>
        <w:gridCol w:w="1388"/>
        <w:gridCol w:w="617"/>
        <w:gridCol w:w="1164"/>
        <w:gridCol w:w="1661"/>
        <w:gridCol w:w="883"/>
        <w:gridCol w:w="741"/>
        <w:gridCol w:w="685"/>
        <w:gridCol w:w="872"/>
        <w:gridCol w:w="1337"/>
      </w:tblGrid>
      <w:tr w:rsidR="002A4F97" w:rsidRPr="00F60384" w:rsidTr="00EB738F"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r w:rsidRPr="00F60384">
              <w:rPr>
                <w:rFonts w:hint="eastAsia"/>
                <w:b/>
              </w:rPr>
              <w:t>CFG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r w:rsidRPr="00F60384">
              <w:rPr>
                <w:rFonts w:hint="eastAsia"/>
                <w:b/>
              </w:rPr>
              <w:t>Implementation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r w:rsidRPr="00F60384">
              <w:rPr>
                <w:rFonts w:hint="eastAsia"/>
                <w:b/>
              </w:rPr>
              <w:t>Data Format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r w:rsidRPr="00F60384">
              <w:rPr>
                <w:b/>
              </w:rPr>
              <w:t>Precision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r w:rsidRPr="00F60384">
              <w:rPr>
                <w:rFonts w:hint="eastAsia"/>
                <w:b/>
              </w:rPr>
              <w:t>Output Ordering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r w:rsidRPr="00F60384">
              <w:rPr>
                <w:rFonts w:hint="eastAsia"/>
                <w:b/>
              </w:rPr>
              <w:t>Latency</w:t>
            </w:r>
          </w:p>
        </w:tc>
        <w:tc>
          <w:tcPr>
            <w:tcW w:w="0" w:type="auto"/>
            <w:gridSpan w:val="3"/>
            <w:tcBorders>
              <w:top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r w:rsidRPr="00F60384">
              <w:rPr>
                <w:rFonts w:hint="eastAsia"/>
                <w:b/>
              </w:rPr>
              <w:t>Resource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r w:rsidRPr="00F60384">
              <w:rPr>
                <w:rFonts w:hint="eastAsia"/>
                <w:b/>
              </w:rPr>
              <w:t>Performance</w:t>
            </w:r>
          </w:p>
        </w:tc>
      </w:tr>
      <w:tr w:rsidR="002A4F97" w:rsidRPr="00F60384" w:rsidTr="00EB738F"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  <w:sz w:val="18"/>
              </w:rPr>
            </w:pPr>
            <w:r w:rsidRPr="00F60384">
              <w:rPr>
                <w:rFonts w:hint="eastAsia"/>
                <w:b/>
                <w:sz w:val="18"/>
              </w:rPr>
              <w:t>Input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  <w:sz w:val="18"/>
              </w:rPr>
            </w:pPr>
            <w:r w:rsidRPr="00F60384">
              <w:rPr>
                <w:rFonts w:hint="eastAsia"/>
                <w:b/>
                <w:sz w:val="18"/>
              </w:rPr>
              <w:t>Phase Factor</w:t>
            </w: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  <w:sz w:val="18"/>
              </w:rPr>
            </w:pPr>
            <w:r w:rsidRPr="00F60384">
              <w:rPr>
                <w:rFonts w:hint="eastAsia"/>
                <w:b/>
                <w:sz w:val="18"/>
              </w:rPr>
              <w:t>Slices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2654D8" w:rsidRPr="00F60384" w:rsidRDefault="008F319D" w:rsidP="00F60384">
            <w:pPr>
              <w:jc w:val="center"/>
              <w:rPr>
                <w:b/>
                <w:sz w:val="18"/>
              </w:rPr>
            </w:pPr>
            <w:r w:rsidRPr="00F60384">
              <w:rPr>
                <w:b/>
                <w:sz w:val="18"/>
              </w:rPr>
              <w:t>BRAM</w:t>
            </w:r>
          </w:p>
          <w:p w:rsidR="00065346" w:rsidRPr="00F60384" w:rsidRDefault="00FF1052" w:rsidP="00F60384">
            <w:pPr>
              <w:jc w:val="center"/>
              <w:rPr>
                <w:b/>
                <w:sz w:val="18"/>
              </w:rPr>
            </w:pPr>
            <w:r w:rsidRPr="00F60384">
              <w:rPr>
                <w:b/>
                <w:sz w:val="18"/>
              </w:rPr>
              <w:t>18kb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  <w:sz w:val="18"/>
              </w:rPr>
            </w:pPr>
            <w:r w:rsidRPr="00F60384">
              <w:rPr>
                <w:rFonts w:hint="eastAsia"/>
                <w:b/>
                <w:sz w:val="18"/>
              </w:rPr>
              <w:t>DSP48E1</w:t>
            </w:r>
          </w:p>
          <w:p w:rsidR="004E581C" w:rsidRPr="00F60384" w:rsidRDefault="004E581C" w:rsidP="00F60384">
            <w:pPr>
              <w:jc w:val="center"/>
              <w:rPr>
                <w:b/>
                <w:sz w:val="18"/>
              </w:rPr>
            </w:pPr>
            <w:r w:rsidRPr="00F60384">
              <w:rPr>
                <w:b/>
                <w:sz w:val="18"/>
              </w:rPr>
              <w:t>18X18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F60384" w:rsidRDefault="00065346" w:rsidP="00F60384">
            <w:pPr>
              <w:jc w:val="center"/>
              <w:rPr>
                <w:b/>
              </w:rPr>
            </w:pPr>
            <w:proofErr w:type="spellStart"/>
            <w:r w:rsidRPr="00F60384">
              <w:rPr>
                <w:rFonts w:hint="eastAsia"/>
                <w:b/>
              </w:rPr>
              <w:t>Fmax</w:t>
            </w:r>
            <w:proofErr w:type="spellEnd"/>
          </w:p>
        </w:tc>
      </w:tr>
      <w:tr w:rsidR="002A4F97" w:rsidRPr="00F60384" w:rsidTr="00EB738F"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065346" w:rsidRPr="00F60384" w:rsidRDefault="00A97DDB" w:rsidP="00F60384">
            <w:r w:rsidRPr="00F60384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Radix-4, Burst I/O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Fixed Point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16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Natural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7308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Pr="00F60384" w:rsidRDefault="00B103E7" w:rsidP="00F60384">
            <w:r w:rsidRPr="00F60384">
              <w:t>582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065346" w:rsidRPr="00F60384" w:rsidRDefault="00EB738F" w:rsidP="00F60384">
            <w:r w:rsidRPr="00F60384">
              <w:t>228.885MHz</w:t>
            </w:r>
          </w:p>
        </w:tc>
      </w:tr>
      <w:tr w:rsidR="002A4F97" w:rsidRPr="00F60384" w:rsidTr="00EB738F">
        <w:tc>
          <w:tcPr>
            <w:tcW w:w="0" w:type="auto"/>
            <w:vAlign w:val="center"/>
          </w:tcPr>
          <w:p w:rsidR="00065346" w:rsidRPr="00F60384" w:rsidRDefault="00A97DDB" w:rsidP="00F60384">
            <w:r w:rsidRPr="00F60384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65346" w:rsidRPr="00F60384" w:rsidRDefault="00284754" w:rsidP="00F60384">
            <w:r w:rsidRPr="00F60384">
              <w:rPr>
                <w:rFonts w:hint="eastAsia"/>
                <w:color w:val="FF0000"/>
              </w:rPr>
              <w:t xml:space="preserve">Pipelined, </w:t>
            </w:r>
            <w:r w:rsidR="00065346" w:rsidRPr="00F60384">
              <w:rPr>
                <w:rFonts w:hint="eastAsia"/>
                <w:color w:val="FF0000"/>
              </w:rPr>
              <w:t>Streaming I/O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Fixed Point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Natural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6296</w:t>
            </w:r>
            <w:r w:rsidR="003A172F" w:rsidRPr="00F60384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</w:rPr>
              <mc:AlternateContent>
                <mc:Choice Requires="w16se">
                  <w16se:symEx w16se:font="Segoe UI Emoji" w16se:char="2193"/>
                </mc:Choice>
                <mc:Fallback>
                  <w:t>↓</w:t>
                </mc:Fallback>
              </mc:AlternateContent>
            </w:r>
          </w:p>
        </w:tc>
        <w:tc>
          <w:tcPr>
            <w:tcW w:w="0" w:type="auto"/>
          </w:tcPr>
          <w:p w:rsidR="00065346" w:rsidRPr="00F60384" w:rsidRDefault="009A302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1329</w:t>
            </w:r>
          </w:p>
        </w:tc>
        <w:tc>
          <w:tcPr>
            <w:tcW w:w="0" w:type="auto"/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11</w:t>
            </w:r>
            <w:r w:rsidR="003A172F" w:rsidRPr="00F60384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</w:p>
        </w:tc>
        <w:tc>
          <w:tcPr>
            <w:tcW w:w="0" w:type="auto"/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15</w:t>
            </w:r>
            <w:r w:rsidR="003A172F" w:rsidRPr="00F60384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</w:p>
        </w:tc>
        <w:tc>
          <w:tcPr>
            <w:tcW w:w="0" w:type="auto"/>
          </w:tcPr>
          <w:p w:rsidR="00065346" w:rsidRPr="00F60384" w:rsidRDefault="009A3026" w:rsidP="00F60384">
            <w:r w:rsidRPr="00F60384">
              <w:t>200.080MHz</w:t>
            </w:r>
          </w:p>
        </w:tc>
      </w:tr>
      <w:tr w:rsidR="002A4F97" w:rsidRPr="00F60384" w:rsidTr="00EB738F">
        <w:tc>
          <w:tcPr>
            <w:tcW w:w="0" w:type="auto"/>
            <w:vAlign w:val="center"/>
          </w:tcPr>
          <w:p w:rsidR="00065346" w:rsidRPr="00F60384" w:rsidRDefault="00A97DDB" w:rsidP="00F60384">
            <w:r w:rsidRPr="00F60384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Radix-2, Burst I/O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Fixed Point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Natural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15575</w:t>
            </w:r>
            <w:r w:rsidR="003A172F" w:rsidRPr="00F60384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</w:p>
        </w:tc>
        <w:tc>
          <w:tcPr>
            <w:tcW w:w="0" w:type="auto"/>
          </w:tcPr>
          <w:p w:rsidR="00065346" w:rsidRPr="00F60384" w:rsidRDefault="0017208E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273</w:t>
            </w:r>
            <w:r w:rsidR="003A172F" w:rsidRPr="00F60384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</w:rPr>
              <mc:AlternateContent>
                <mc:Choice Requires="w16se">
                  <w16se:symEx w16se:font="Segoe UI Emoji" w16se:char="2193"/>
                </mc:Choice>
                <mc:Fallback>
                  <w:t>↓</w:t>
                </mc:Fallback>
              </mc:AlternateContent>
            </w:r>
          </w:p>
        </w:tc>
        <w:tc>
          <w:tcPr>
            <w:tcW w:w="0" w:type="auto"/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5</w:t>
            </w:r>
            <w:r w:rsidR="003A172F" w:rsidRPr="00F60384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</w:rPr>
              <mc:AlternateContent>
                <mc:Choice Requires="w16se">
                  <w16se:symEx w16se:font="Segoe UI Emoji" w16se:char="2193"/>
                </mc:Choice>
                <mc:Fallback>
                  <w:t>↓</w:t>
                </mc:Fallback>
              </mc:AlternateContent>
            </w:r>
          </w:p>
        </w:tc>
        <w:tc>
          <w:tcPr>
            <w:tcW w:w="0" w:type="auto"/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3</w:t>
            </w:r>
            <w:r w:rsidR="003A172F" w:rsidRPr="00F60384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</w:rPr>
              <mc:AlternateContent>
                <mc:Choice Requires="w16se">
                  <w16se:symEx w16se:font="Segoe UI Emoji" w16se:char="2193"/>
                </mc:Choice>
                <mc:Fallback>
                  <w:t>↓</w:t>
                </mc:Fallback>
              </mc:AlternateContent>
            </w:r>
          </w:p>
        </w:tc>
        <w:tc>
          <w:tcPr>
            <w:tcW w:w="0" w:type="auto"/>
          </w:tcPr>
          <w:p w:rsidR="00065346" w:rsidRPr="00F60384" w:rsidRDefault="0017208E" w:rsidP="00F60384">
            <w:r w:rsidRPr="00F60384">
              <w:t>218.723MHz</w:t>
            </w:r>
          </w:p>
        </w:tc>
      </w:tr>
      <w:tr w:rsidR="002A4F97" w:rsidRPr="00F60384" w:rsidTr="00EB738F">
        <w:tc>
          <w:tcPr>
            <w:tcW w:w="0" w:type="auto"/>
            <w:vAlign w:val="center"/>
          </w:tcPr>
          <w:p w:rsidR="00065346" w:rsidRPr="00F60384" w:rsidRDefault="00A97DDB" w:rsidP="00F60384">
            <w:r w:rsidRPr="00F60384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Radix-2 Lite, Burst I/O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Fixed Point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065346" w:rsidRPr="00F60384" w:rsidRDefault="00065346" w:rsidP="00F60384">
            <w:r w:rsidRPr="00F60384">
              <w:rPr>
                <w:rFonts w:hint="eastAsia"/>
              </w:rPr>
              <w:t>17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065346" w:rsidRPr="00F60384" w:rsidRDefault="00065346" w:rsidP="00F60384">
            <w:r w:rsidRPr="00F60384">
              <w:rPr>
                <w:rFonts w:hint="eastAsia"/>
              </w:rPr>
              <w:t>Natural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26804</w:t>
            </w:r>
            <w:r w:rsidR="003A172F" w:rsidRPr="00F60384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</w:p>
        </w:tc>
        <w:tc>
          <w:tcPr>
            <w:tcW w:w="0" w:type="auto"/>
          </w:tcPr>
          <w:p w:rsidR="00065346" w:rsidRPr="00F60384" w:rsidRDefault="00E91831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243</w:t>
            </w:r>
            <w:r w:rsidR="003A172F" w:rsidRPr="00F60384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</w:rPr>
              <mc:AlternateContent>
                <mc:Choice Requires="w16se">
                  <w16se:symEx w16se:font="Segoe UI Emoji" w16se:char="2193"/>
                </mc:Choice>
                <mc:Fallback>
                  <w:t>↓</w:t>
                </mc:Fallback>
              </mc:AlternateContent>
            </w:r>
          </w:p>
        </w:tc>
        <w:tc>
          <w:tcPr>
            <w:tcW w:w="0" w:type="auto"/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5</w:t>
            </w:r>
            <w:r w:rsidR="003A172F" w:rsidRPr="00F60384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</w:rPr>
              <mc:AlternateContent>
                <mc:Choice Requires="w16se">
                  <w16se:symEx w16se:font="Segoe UI Emoji" w16se:char="2193"/>
                </mc:Choice>
                <mc:Fallback>
                  <w:t>↓</w:t>
                </mc:Fallback>
              </mc:AlternateContent>
            </w:r>
          </w:p>
        </w:tc>
        <w:tc>
          <w:tcPr>
            <w:tcW w:w="0" w:type="auto"/>
          </w:tcPr>
          <w:p w:rsidR="00065346" w:rsidRPr="00F60384" w:rsidRDefault="00065346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2</w:t>
            </w:r>
            <w:r w:rsidR="003A172F" w:rsidRPr="00F60384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</w:rPr>
              <mc:AlternateContent>
                <mc:Choice Requires="w16se">
                  <w16se:symEx w16se:font="Segoe UI Emoji" w16se:char="2193"/>
                </mc:Choice>
                <mc:Fallback>
                  <w:t>↓</w:t>
                </mc:Fallback>
              </mc:AlternateContent>
            </w:r>
          </w:p>
        </w:tc>
        <w:tc>
          <w:tcPr>
            <w:tcW w:w="0" w:type="auto"/>
          </w:tcPr>
          <w:p w:rsidR="00065346" w:rsidRPr="00F60384" w:rsidRDefault="00E91831" w:rsidP="00F60384">
            <w:r w:rsidRPr="00F60384">
              <w:t>216.638MHz</w:t>
            </w:r>
          </w:p>
        </w:tc>
      </w:tr>
      <w:tr w:rsidR="002A4F97" w:rsidRPr="00F60384" w:rsidTr="00EB738F"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065346" w:rsidRPr="00F60384" w:rsidRDefault="00A97DDB" w:rsidP="00F60384">
            <w:r w:rsidRPr="00F60384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Pr="00F60384" w:rsidRDefault="00A97DDB" w:rsidP="00F60384">
            <w:r w:rsidRPr="00F60384">
              <w:rPr>
                <w:rFonts w:hint="eastAsia"/>
              </w:rPr>
              <w:t>Radix-4, Burst I/O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Pr="00F60384" w:rsidRDefault="00A97DDB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Floating Point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Pr="00F60384" w:rsidRDefault="00A97DDB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32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Pr="00F60384" w:rsidRDefault="00A97DDB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24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:rsidR="00065346" w:rsidRPr="00F60384" w:rsidRDefault="00A97DDB" w:rsidP="00F60384">
            <w:r w:rsidRPr="00F60384">
              <w:rPr>
                <w:rFonts w:hint="eastAsia"/>
              </w:rPr>
              <w:t>Natural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:rsidR="00065346" w:rsidRPr="00F60384" w:rsidRDefault="00A97DDB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9355</w:t>
            </w:r>
            <w:r w:rsidR="003A172F" w:rsidRPr="00F60384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Pr="00F60384" w:rsidRDefault="002A3DB1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1178</w:t>
            </w:r>
            <w:r w:rsidR="003A172F" w:rsidRPr="00F60384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Pr="00F60384" w:rsidRDefault="008F319D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19</w:t>
            </w:r>
            <w:r w:rsidR="003A172F" w:rsidRPr="00F60384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Pr="00F60384" w:rsidRDefault="00A97DDB" w:rsidP="00F60384">
            <w:pPr>
              <w:rPr>
                <w:color w:val="FF0000"/>
              </w:rPr>
            </w:pPr>
            <w:r w:rsidRPr="00F60384">
              <w:rPr>
                <w:rFonts w:hint="eastAsia"/>
                <w:color w:val="FF0000"/>
              </w:rPr>
              <w:t>24</w:t>
            </w:r>
            <w:r w:rsidR="003A172F" w:rsidRPr="00F60384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065346" w:rsidRPr="00F60384" w:rsidRDefault="002A3DB1" w:rsidP="00F60384">
            <w:r w:rsidRPr="00F60384">
              <w:t>207.383MHz</w:t>
            </w:r>
          </w:p>
        </w:tc>
      </w:tr>
    </w:tbl>
    <w:p w:rsidR="00101AB2" w:rsidRDefault="00101AB2" w:rsidP="00101AB2">
      <w:pPr>
        <w:pStyle w:val="3"/>
        <w:numPr>
          <w:ilvl w:val="0"/>
          <w:numId w:val="1"/>
        </w:numPr>
      </w:pPr>
      <w:r>
        <w:rPr>
          <w:rFonts w:hint="eastAsia"/>
        </w:rPr>
        <w:t>FFT</w:t>
      </w:r>
      <w:r>
        <w:t xml:space="preserve"> IP Core</w:t>
      </w:r>
      <w:r>
        <w:rPr>
          <w:rFonts w:hint="eastAsia"/>
        </w:rPr>
        <w:t>配置说明</w:t>
      </w:r>
    </w:p>
    <w:p w:rsidR="00101AB2" w:rsidRPr="00101AB2" w:rsidRDefault="00101AB2" w:rsidP="00101AB2">
      <w:r>
        <w:tab/>
      </w:r>
    </w:p>
    <w:sectPr w:rsidR="00101AB2" w:rsidRPr="00101AB2" w:rsidSect="002A4F9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A88" w:rsidRDefault="00153A88" w:rsidP="00DF3017">
      <w:r>
        <w:separator/>
      </w:r>
    </w:p>
  </w:endnote>
  <w:endnote w:type="continuationSeparator" w:id="0">
    <w:p w:rsidR="00153A88" w:rsidRDefault="00153A88" w:rsidP="00DF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5A9" w:rsidRDefault="009965A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5A9" w:rsidRDefault="009965A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5A9" w:rsidRDefault="009965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A88" w:rsidRDefault="00153A88" w:rsidP="00DF3017">
      <w:r>
        <w:separator/>
      </w:r>
    </w:p>
  </w:footnote>
  <w:footnote w:type="continuationSeparator" w:id="0">
    <w:p w:rsidR="00153A88" w:rsidRDefault="00153A88" w:rsidP="00DF3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5A9" w:rsidRDefault="009965A9" w:rsidP="009965A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5A9" w:rsidRDefault="009965A9" w:rsidP="009965A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5A9" w:rsidRDefault="009965A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2EEF"/>
    <w:multiLevelType w:val="hybridMultilevel"/>
    <w:tmpl w:val="03E47D32"/>
    <w:lvl w:ilvl="0" w:tplc="BD6C8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D6987"/>
    <w:multiLevelType w:val="hybridMultilevel"/>
    <w:tmpl w:val="2158AA06"/>
    <w:lvl w:ilvl="0" w:tplc="2E80463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F4B1C"/>
    <w:multiLevelType w:val="hybridMultilevel"/>
    <w:tmpl w:val="31F8593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A841CBE"/>
    <w:multiLevelType w:val="hybridMultilevel"/>
    <w:tmpl w:val="D958ACD2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 w15:restartNumberingAfterBreak="0">
    <w:nsid w:val="1DA910F8"/>
    <w:multiLevelType w:val="hybridMultilevel"/>
    <w:tmpl w:val="8AE0146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57068B7"/>
    <w:multiLevelType w:val="hybridMultilevel"/>
    <w:tmpl w:val="15BC1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FA32AD"/>
    <w:multiLevelType w:val="hybridMultilevel"/>
    <w:tmpl w:val="A8565D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C53265"/>
    <w:multiLevelType w:val="hybridMultilevel"/>
    <w:tmpl w:val="05F4DCA6"/>
    <w:lvl w:ilvl="0" w:tplc="33FCC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1A5B15"/>
    <w:multiLevelType w:val="hybridMultilevel"/>
    <w:tmpl w:val="0DEA15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D8"/>
    <w:rsid w:val="00035F62"/>
    <w:rsid w:val="00065346"/>
    <w:rsid w:val="00072C45"/>
    <w:rsid w:val="000A2876"/>
    <w:rsid w:val="00101AB2"/>
    <w:rsid w:val="001215C8"/>
    <w:rsid w:val="001347E7"/>
    <w:rsid w:val="00153A88"/>
    <w:rsid w:val="0017208E"/>
    <w:rsid w:val="00172DB1"/>
    <w:rsid w:val="00174F87"/>
    <w:rsid w:val="00177AC1"/>
    <w:rsid w:val="001B7C96"/>
    <w:rsid w:val="001D0017"/>
    <w:rsid w:val="00213461"/>
    <w:rsid w:val="00236698"/>
    <w:rsid w:val="002462B1"/>
    <w:rsid w:val="002654D8"/>
    <w:rsid w:val="00284754"/>
    <w:rsid w:val="00291673"/>
    <w:rsid w:val="002A3DB1"/>
    <w:rsid w:val="002A4F97"/>
    <w:rsid w:val="002C4CD8"/>
    <w:rsid w:val="0030074D"/>
    <w:rsid w:val="00306752"/>
    <w:rsid w:val="003464B1"/>
    <w:rsid w:val="003647B0"/>
    <w:rsid w:val="003A172F"/>
    <w:rsid w:val="003B1C83"/>
    <w:rsid w:val="003B368D"/>
    <w:rsid w:val="003B7D8C"/>
    <w:rsid w:val="003C2933"/>
    <w:rsid w:val="00442682"/>
    <w:rsid w:val="004674A9"/>
    <w:rsid w:val="004812A2"/>
    <w:rsid w:val="004A5A18"/>
    <w:rsid w:val="004E0877"/>
    <w:rsid w:val="004E581C"/>
    <w:rsid w:val="005912B9"/>
    <w:rsid w:val="006A009C"/>
    <w:rsid w:val="006C03AB"/>
    <w:rsid w:val="006E3F1E"/>
    <w:rsid w:val="006F1C87"/>
    <w:rsid w:val="006F3346"/>
    <w:rsid w:val="00796541"/>
    <w:rsid w:val="007A1D9B"/>
    <w:rsid w:val="008737E8"/>
    <w:rsid w:val="0087389B"/>
    <w:rsid w:val="0087495F"/>
    <w:rsid w:val="008F319D"/>
    <w:rsid w:val="009024E1"/>
    <w:rsid w:val="00920526"/>
    <w:rsid w:val="00926A0E"/>
    <w:rsid w:val="00927628"/>
    <w:rsid w:val="00933BBD"/>
    <w:rsid w:val="0094511E"/>
    <w:rsid w:val="009571D7"/>
    <w:rsid w:val="009965A9"/>
    <w:rsid w:val="009A3026"/>
    <w:rsid w:val="009D46E6"/>
    <w:rsid w:val="00A00BD0"/>
    <w:rsid w:val="00A44BB8"/>
    <w:rsid w:val="00A45838"/>
    <w:rsid w:val="00A91943"/>
    <w:rsid w:val="00A97DDB"/>
    <w:rsid w:val="00AB73A7"/>
    <w:rsid w:val="00AF6B88"/>
    <w:rsid w:val="00AF7534"/>
    <w:rsid w:val="00B05F13"/>
    <w:rsid w:val="00B103E7"/>
    <w:rsid w:val="00B24D26"/>
    <w:rsid w:val="00C60B26"/>
    <w:rsid w:val="00D56583"/>
    <w:rsid w:val="00D570AC"/>
    <w:rsid w:val="00D6693C"/>
    <w:rsid w:val="00DB7075"/>
    <w:rsid w:val="00DF3017"/>
    <w:rsid w:val="00E01588"/>
    <w:rsid w:val="00E91831"/>
    <w:rsid w:val="00EB738F"/>
    <w:rsid w:val="00F60384"/>
    <w:rsid w:val="00F74A55"/>
    <w:rsid w:val="00FA0E60"/>
    <w:rsid w:val="00FC4A94"/>
    <w:rsid w:val="00FF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C7078"/>
  <w15:chartTrackingRefBased/>
  <w15:docId w15:val="{1CA12DA4-660F-4DBC-833D-6AEB7EE6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838"/>
    <w:pPr>
      <w:widowControl w:val="0"/>
      <w:jc w:val="both"/>
    </w:pPr>
    <w:rPr>
      <w:rFonts w:ascii="Calibri" w:eastAsia="宋体" w:hAnsi="Calibri"/>
    </w:rPr>
  </w:style>
  <w:style w:type="paragraph" w:styleId="2">
    <w:name w:val="heading 2"/>
    <w:basedOn w:val="a"/>
    <w:next w:val="a"/>
    <w:link w:val="20"/>
    <w:uiPriority w:val="9"/>
    <w:unhideWhenUsed/>
    <w:qFormat/>
    <w:rsid w:val="00DF30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2682"/>
    <w:pPr>
      <w:keepNext/>
      <w:keepLines/>
      <w:spacing w:before="260" w:after="260" w:line="416" w:lineRule="auto"/>
      <w:jc w:val="left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0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01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F30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F3017"/>
    <w:pPr>
      <w:ind w:firstLineChars="200" w:firstLine="420"/>
    </w:pPr>
  </w:style>
  <w:style w:type="table" w:styleId="a8">
    <w:name w:val="Table Grid"/>
    <w:basedOn w:val="a1"/>
    <w:uiPriority w:val="39"/>
    <w:rsid w:val="00996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9194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42682"/>
    <w:rPr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ation.altera.com/%23/link/hco1419012539637/hco141901243896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hyperlink" Target="https://documentation.altera.com/%23/link/hco1421698042087/hco1421697815758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umentation.altera.com/%23/link/hco1419012539637/hco141901243896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18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Hoki</dc:creator>
  <cp:keywords/>
  <dc:description/>
  <cp:lastModifiedBy>Hoki</cp:lastModifiedBy>
  <cp:revision>56</cp:revision>
  <dcterms:created xsi:type="dcterms:W3CDTF">2016-06-05T12:23:00Z</dcterms:created>
  <dcterms:modified xsi:type="dcterms:W3CDTF">2016-06-21T14:27:00Z</dcterms:modified>
</cp:coreProperties>
</file>