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E1" w:rsidRPr="000A61F3" w:rsidRDefault="000A61F3" w:rsidP="000A61F3">
      <w:pPr>
        <w:jc w:val="center"/>
        <w:rPr>
          <w:rFonts w:asciiTheme="majorHAnsi" w:eastAsiaTheme="majorHAnsi" w:hAnsiTheme="majorHAnsi" w:hint="eastAsia"/>
          <w:b/>
          <w:sz w:val="60"/>
          <w:szCs w:val="60"/>
        </w:rPr>
      </w:pPr>
      <w:r w:rsidRPr="000A61F3">
        <w:rPr>
          <w:rFonts w:asciiTheme="majorHAnsi" w:eastAsiaTheme="majorHAnsi" w:hAnsiTheme="majorHAnsi" w:hint="eastAsia"/>
          <w:b/>
          <w:sz w:val="60"/>
          <w:szCs w:val="60"/>
        </w:rPr>
        <w:t>2019. 3. 17 회의 정리내용</w:t>
      </w:r>
    </w:p>
    <w:p w:rsidR="000A61F3" w:rsidRDefault="000A61F3" w:rsidP="000A61F3">
      <w:pPr>
        <w:ind w:firstLine="400"/>
        <w:rPr>
          <w:rFonts w:ascii="바탕" w:eastAsia="바탕" w:hAnsi="바탕" w:hint="eastAsia"/>
          <w:sz w:val="30"/>
          <w:szCs w:val="30"/>
        </w:rPr>
      </w:pPr>
    </w:p>
    <w:p w:rsidR="00F970ED" w:rsidRDefault="00F970ED" w:rsidP="000A61F3">
      <w:pPr>
        <w:ind w:firstLine="400"/>
        <w:rPr>
          <w:rFonts w:ascii="바탕" w:eastAsia="바탕" w:hAnsi="바탕" w:hint="eastAsia"/>
          <w:b/>
          <w:sz w:val="40"/>
          <w:szCs w:val="40"/>
        </w:rPr>
      </w:pPr>
    </w:p>
    <w:p w:rsidR="000A61F3" w:rsidRPr="000A61F3" w:rsidRDefault="000A61F3" w:rsidP="000A61F3">
      <w:pPr>
        <w:ind w:firstLine="400"/>
        <w:rPr>
          <w:rFonts w:ascii="바탕" w:eastAsia="바탕" w:hAnsi="바탕" w:hint="eastAsia"/>
          <w:b/>
          <w:sz w:val="40"/>
          <w:szCs w:val="40"/>
        </w:rPr>
      </w:pPr>
      <w:r w:rsidRPr="000A61F3">
        <w:rPr>
          <w:rFonts w:ascii="바탕" w:eastAsia="바탕" w:hAnsi="바탕" w:hint="eastAsia"/>
          <w:b/>
          <w:sz w:val="40"/>
          <w:szCs w:val="40"/>
        </w:rPr>
        <w:t>목차</w:t>
      </w:r>
    </w:p>
    <w:p w:rsidR="000A61F3" w:rsidRPr="000A61F3" w:rsidRDefault="000A61F3" w:rsidP="000A61F3">
      <w:pPr>
        <w:ind w:firstLine="400"/>
        <w:rPr>
          <w:rFonts w:ascii="바탕" w:eastAsia="바탕" w:hAnsi="바탕" w:hint="eastAsia"/>
          <w:sz w:val="30"/>
          <w:szCs w:val="30"/>
        </w:rPr>
      </w:pPr>
    </w:p>
    <w:p w:rsidR="000A61F3" w:rsidRDefault="000A61F3" w:rsidP="000A61F3">
      <w:pPr>
        <w:pStyle w:val="a3"/>
        <w:numPr>
          <w:ilvl w:val="0"/>
          <w:numId w:val="1"/>
        </w:numPr>
        <w:ind w:leftChars="0"/>
        <w:rPr>
          <w:rFonts w:ascii="바탕" w:eastAsia="바탕" w:hAnsi="바탕" w:hint="eastAsia"/>
          <w:sz w:val="30"/>
          <w:szCs w:val="30"/>
        </w:rPr>
      </w:pPr>
      <w:r>
        <w:rPr>
          <w:rFonts w:ascii="바탕" w:eastAsia="바탕" w:hAnsi="바탕" w:hint="eastAsia"/>
          <w:sz w:val="30"/>
          <w:szCs w:val="30"/>
        </w:rPr>
        <w:t>주제 선정</w:t>
      </w:r>
    </w:p>
    <w:p w:rsidR="000A61F3" w:rsidRPr="000A61F3" w:rsidRDefault="000A61F3" w:rsidP="000A61F3">
      <w:pPr>
        <w:pStyle w:val="a3"/>
        <w:ind w:leftChars="0" w:left="760"/>
        <w:rPr>
          <w:rFonts w:ascii="바탕" w:eastAsia="바탕" w:hAnsi="바탕" w:hint="eastAsia"/>
          <w:sz w:val="30"/>
          <w:szCs w:val="30"/>
        </w:rPr>
      </w:pPr>
    </w:p>
    <w:p w:rsidR="000A61F3" w:rsidRDefault="000A61F3" w:rsidP="000A61F3">
      <w:pPr>
        <w:pStyle w:val="a3"/>
        <w:numPr>
          <w:ilvl w:val="0"/>
          <w:numId w:val="1"/>
        </w:numPr>
        <w:ind w:leftChars="0"/>
        <w:rPr>
          <w:rFonts w:ascii="바탕" w:eastAsia="바탕" w:hAnsi="바탕" w:hint="eastAsia"/>
          <w:sz w:val="30"/>
          <w:szCs w:val="30"/>
        </w:rPr>
      </w:pPr>
      <w:r w:rsidRPr="000A61F3">
        <w:rPr>
          <w:rFonts w:ascii="바탕" w:eastAsia="바탕" w:hAnsi="바탕" w:hint="eastAsia"/>
          <w:sz w:val="30"/>
          <w:szCs w:val="30"/>
        </w:rPr>
        <w:t>PPT구성과 세부사항</w:t>
      </w:r>
    </w:p>
    <w:p w:rsidR="000A61F3" w:rsidRDefault="000A61F3" w:rsidP="009024CC">
      <w:pPr>
        <w:rPr>
          <w:rFonts w:ascii="바탕" w:eastAsia="바탕" w:hAnsi="바탕" w:hint="eastAsia"/>
          <w:sz w:val="30"/>
          <w:szCs w:val="30"/>
        </w:rPr>
      </w:pPr>
    </w:p>
    <w:p w:rsidR="009024CC" w:rsidRDefault="00F970ED" w:rsidP="009024CC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hint="eastAsia"/>
          <w:sz w:val="30"/>
          <w:szCs w:val="30"/>
        </w:rPr>
      </w:pPr>
      <w:r w:rsidRPr="00F970ED">
        <w:rPr>
          <w:rFonts w:asciiTheme="majorHAnsi" w:eastAsiaTheme="majorHAnsi" w:hAnsiTheme="majorHAnsi" w:hint="eastAsia"/>
          <w:sz w:val="30"/>
          <w:szCs w:val="30"/>
        </w:rPr>
        <w:t>재료와 출처</w:t>
      </w:r>
    </w:p>
    <w:p w:rsidR="00F970ED" w:rsidRPr="00F970ED" w:rsidRDefault="00F970ED" w:rsidP="00F970ED">
      <w:pPr>
        <w:pStyle w:val="a3"/>
        <w:rPr>
          <w:rFonts w:asciiTheme="majorHAnsi" w:eastAsiaTheme="majorHAnsi" w:hAnsiTheme="majorHAnsi" w:hint="eastAsia"/>
          <w:sz w:val="30"/>
          <w:szCs w:val="30"/>
        </w:rPr>
      </w:pPr>
    </w:p>
    <w:p w:rsidR="00F970ED" w:rsidRDefault="00F970ED" w:rsidP="00F970ED">
      <w:pPr>
        <w:rPr>
          <w:rFonts w:asciiTheme="majorHAnsi" w:eastAsiaTheme="majorHAnsi" w:hAnsiTheme="majorHAnsi" w:hint="eastAsia"/>
          <w:sz w:val="30"/>
          <w:szCs w:val="30"/>
        </w:rPr>
      </w:pPr>
    </w:p>
    <w:p w:rsidR="00F970ED" w:rsidRDefault="00F970ED" w:rsidP="00F970ED">
      <w:pPr>
        <w:rPr>
          <w:rFonts w:asciiTheme="majorHAnsi" w:eastAsiaTheme="majorHAnsi" w:hAnsiTheme="majorHAnsi" w:hint="eastAsia"/>
          <w:sz w:val="30"/>
          <w:szCs w:val="30"/>
        </w:rPr>
      </w:pPr>
    </w:p>
    <w:p w:rsidR="00F970ED" w:rsidRDefault="00F970ED" w:rsidP="00F970ED">
      <w:pPr>
        <w:rPr>
          <w:rFonts w:asciiTheme="majorHAnsi" w:eastAsiaTheme="majorHAnsi" w:hAnsiTheme="majorHAnsi" w:hint="eastAsia"/>
          <w:sz w:val="30"/>
          <w:szCs w:val="30"/>
        </w:rPr>
      </w:pPr>
    </w:p>
    <w:p w:rsidR="00F970ED" w:rsidRDefault="00F970ED" w:rsidP="00F970ED">
      <w:pPr>
        <w:rPr>
          <w:rFonts w:asciiTheme="majorHAnsi" w:eastAsiaTheme="majorHAnsi" w:hAnsiTheme="majorHAnsi" w:hint="eastAsia"/>
          <w:sz w:val="30"/>
          <w:szCs w:val="30"/>
        </w:rPr>
      </w:pPr>
    </w:p>
    <w:p w:rsidR="00F970ED" w:rsidRPr="00F970ED" w:rsidRDefault="00F970ED" w:rsidP="00F970ED">
      <w:pPr>
        <w:rPr>
          <w:rFonts w:asciiTheme="majorHAnsi" w:eastAsiaTheme="majorHAnsi" w:hAnsiTheme="majorHAnsi" w:hint="eastAsia"/>
          <w:sz w:val="30"/>
          <w:szCs w:val="30"/>
        </w:rPr>
      </w:pPr>
    </w:p>
    <w:p w:rsidR="000A61F3" w:rsidRDefault="000A61F3" w:rsidP="000A61F3">
      <w:pPr>
        <w:jc w:val="center"/>
        <w:rPr>
          <w:rFonts w:hint="eastAsia"/>
        </w:rPr>
      </w:pPr>
    </w:p>
    <w:p w:rsidR="000A61F3" w:rsidRDefault="000A61F3" w:rsidP="000A61F3">
      <w:pPr>
        <w:rPr>
          <w:rFonts w:hint="eastAsia"/>
        </w:rPr>
      </w:pPr>
    </w:p>
    <w:p w:rsidR="000A61F3" w:rsidRDefault="000A61F3" w:rsidP="000A61F3">
      <w:pPr>
        <w:rPr>
          <w:rFonts w:hint="eastAsia"/>
        </w:rPr>
      </w:pPr>
    </w:p>
    <w:p w:rsidR="000A61F3" w:rsidRPr="00F97AD8" w:rsidRDefault="000A61F3" w:rsidP="00085CD9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 w:rsidRPr="00F97AD8">
        <w:rPr>
          <w:rFonts w:hint="eastAsia"/>
          <w:sz w:val="30"/>
          <w:szCs w:val="30"/>
        </w:rPr>
        <w:t>주제 선정</w:t>
      </w:r>
    </w:p>
    <w:p w:rsidR="000A61F3" w:rsidRDefault="000A61F3" w:rsidP="000A61F3">
      <w:pPr>
        <w:ind w:left="400"/>
        <w:rPr>
          <w:rFonts w:hint="eastAsia"/>
        </w:rPr>
      </w:pPr>
    </w:p>
    <w:p w:rsidR="000A61F3" w:rsidRDefault="000A61F3" w:rsidP="00085CD9">
      <w:pPr>
        <w:rPr>
          <w:rFonts w:hint="eastAsia"/>
        </w:rPr>
      </w:pPr>
      <w:r>
        <w:rPr>
          <w:rFonts w:hint="eastAsia"/>
        </w:rPr>
        <w:t>그림 1~4 중 그림 4를 선택</w:t>
      </w:r>
    </w:p>
    <w:p w:rsidR="000A61F3" w:rsidRPr="00F97AD8" w:rsidRDefault="000A61F3" w:rsidP="00085CD9">
      <w:pPr>
        <w:rPr>
          <w:rFonts w:hint="eastAsia"/>
          <w:sz w:val="24"/>
          <w:szCs w:val="24"/>
        </w:rPr>
      </w:pPr>
      <w:proofErr w:type="gramStart"/>
      <w:r w:rsidRPr="00F97AD8">
        <w:rPr>
          <w:rFonts w:hint="eastAsia"/>
          <w:sz w:val="24"/>
          <w:szCs w:val="24"/>
        </w:rPr>
        <w:t>제목 :</w:t>
      </w:r>
      <w:proofErr w:type="gramEnd"/>
      <w:r w:rsidRPr="00F97AD8">
        <w:rPr>
          <w:rFonts w:hint="eastAsia"/>
          <w:sz w:val="24"/>
          <w:szCs w:val="24"/>
        </w:rPr>
        <w:t xml:space="preserve"> 적외선 센서를 이용한 </w:t>
      </w:r>
      <w:proofErr w:type="spellStart"/>
      <w:r w:rsidRPr="00F97AD8">
        <w:rPr>
          <w:rFonts w:hint="eastAsia"/>
          <w:sz w:val="24"/>
          <w:szCs w:val="24"/>
        </w:rPr>
        <w:t>매립형</w:t>
      </w:r>
      <w:proofErr w:type="spellEnd"/>
      <w:r w:rsidRPr="00F97AD8">
        <w:rPr>
          <w:rFonts w:hint="eastAsia"/>
          <w:sz w:val="24"/>
          <w:szCs w:val="24"/>
        </w:rPr>
        <w:t xml:space="preserve"> 안전문 시스템</w:t>
      </w:r>
    </w:p>
    <w:p w:rsidR="000A61F3" w:rsidRDefault="000A61F3" w:rsidP="000A61F3">
      <w:pPr>
        <w:ind w:left="400"/>
        <w:rPr>
          <w:rFonts w:hint="eastAsia"/>
        </w:rPr>
      </w:pPr>
    </w:p>
    <w:p w:rsidR="006D6CB1" w:rsidRDefault="000A61F3" w:rsidP="000A61F3">
      <w:pPr>
        <w:rPr>
          <w:rFonts w:hint="eastAsia"/>
        </w:rPr>
      </w:pPr>
      <w:r>
        <w:rPr>
          <w:rFonts w:hint="eastAsia"/>
        </w:rPr>
        <w:t xml:space="preserve">제품 설명: 본 제품은 아이들의 불필요한 출입을 막기 위하여 </w:t>
      </w:r>
      <w:r w:rsidR="009024CC">
        <w:rPr>
          <w:rFonts w:hint="eastAsia"/>
        </w:rPr>
        <w:t>고</w:t>
      </w:r>
      <w:r>
        <w:rPr>
          <w:rFonts w:hint="eastAsia"/>
        </w:rPr>
        <w:t xml:space="preserve">안된 시스템으로, 적외선 사물 감지 센서를 통하여 객체의 높이를 통하여 </w:t>
      </w:r>
      <w:r w:rsidR="006D6CB1">
        <w:rPr>
          <w:rFonts w:hint="eastAsia"/>
        </w:rPr>
        <w:t xml:space="preserve">설비가 되어있는 </w:t>
      </w:r>
      <w:proofErr w:type="spellStart"/>
      <w:r w:rsidR="006D6CB1">
        <w:rPr>
          <w:rFonts w:hint="eastAsia"/>
        </w:rPr>
        <w:t>차단막이</w:t>
      </w:r>
      <w:proofErr w:type="spellEnd"/>
      <w:r w:rsidR="006D6CB1">
        <w:rPr>
          <w:rFonts w:hint="eastAsia"/>
        </w:rPr>
        <w:t xml:space="preserve"> 움직이는 시스템이다. </w:t>
      </w:r>
      <w:proofErr w:type="gramStart"/>
      <w:r w:rsidR="006D6CB1">
        <w:rPr>
          <w:rFonts w:hint="eastAsia"/>
        </w:rPr>
        <w:t>아이들 뿐만</w:t>
      </w:r>
      <w:proofErr w:type="gramEnd"/>
      <w:r w:rsidR="006D6CB1">
        <w:rPr>
          <w:rFonts w:hint="eastAsia"/>
        </w:rPr>
        <w:t xml:space="preserve"> 아니라, 다른 특정 객체(반려동물)들도 통제가 가능할 것이다. 추가적으로 다른 센서를 이용하여 설비만 조금 변경한다면 특정인만을 출입시킬 수 있고, </w:t>
      </w:r>
      <w:proofErr w:type="spellStart"/>
      <w:r w:rsidR="006D6CB1">
        <w:rPr>
          <w:rFonts w:hint="eastAsia"/>
        </w:rPr>
        <w:t>범용성이</w:t>
      </w:r>
      <w:proofErr w:type="spellEnd"/>
      <w:r w:rsidR="006D6CB1">
        <w:rPr>
          <w:rFonts w:hint="eastAsia"/>
        </w:rPr>
        <w:t xml:space="preserve"> 넓다. 실린더를 내부에 장착한 기둥을 </w:t>
      </w:r>
      <w:r w:rsidR="00085CD9">
        <w:rPr>
          <w:rFonts w:hint="eastAsia"/>
        </w:rPr>
        <w:t>제조</w:t>
      </w:r>
      <w:r w:rsidR="006D6CB1">
        <w:rPr>
          <w:rFonts w:hint="eastAsia"/>
        </w:rPr>
        <w:t xml:space="preserve"> 후, </w:t>
      </w:r>
      <w:proofErr w:type="spellStart"/>
      <w:r w:rsidR="006D6CB1">
        <w:rPr>
          <w:rFonts w:hint="eastAsia"/>
        </w:rPr>
        <w:t>차단막은</w:t>
      </w:r>
      <w:proofErr w:type="spellEnd"/>
      <w:r w:rsidR="006D6CB1">
        <w:rPr>
          <w:rFonts w:hint="eastAsia"/>
        </w:rPr>
        <w:t xml:space="preserve"> 바닥에 매립을 할 것이다. 실린더를 통하여 매립된 </w:t>
      </w:r>
      <w:proofErr w:type="spellStart"/>
      <w:r w:rsidR="006D6CB1">
        <w:rPr>
          <w:rFonts w:hint="eastAsia"/>
        </w:rPr>
        <w:t>차단막이</w:t>
      </w:r>
      <w:proofErr w:type="spellEnd"/>
      <w:r w:rsidR="006D6CB1">
        <w:rPr>
          <w:rFonts w:hint="eastAsia"/>
        </w:rPr>
        <w:t xml:space="preserve"> 수직 운동을 하</w:t>
      </w:r>
      <w:r w:rsidR="00085CD9">
        <w:rPr>
          <w:rFonts w:hint="eastAsia"/>
        </w:rPr>
        <w:t>며 기기가 움직인다.</w:t>
      </w:r>
      <w:r w:rsidR="009024CC">
        <w:rPr>
          <w:rFonts w:hint="eastAsia"/>
        </w:rPr>
        <w:t xml:space="preserve"> 아이를 기준으로 고안된 시스템이다 보니, 안전성에 특별히 초점을 맞추었다. </w:t>
      </w:r>
      <w:proofErr w:type="spellStart"/>
      <w:r w:rsidR="009024CC">
        <w:rPr>
          <w:rFonts w:hint="eastAsia"/>
        </w:rPr>
        <w:t>차단막은</w:t>
      </w:r>
      <w:proofErr w:type="spellEnd"/>
      <w:r w:rsidR="009024CC">
        <w:rPr>
          <w:rFonts w:hint="eastAsia"/>
        </w:rPr>
        <w:t xml:space="preserve"> 전류의 유무에 따라 강도가 달라지는 신소재를 생각하였으나, 천으로 대체를 함.</w:t>
      </w:r>
    </w:p>
    <w:p w:rsidR="00085CD9" w:rsidRDefault="00085CD9" w:rsidP="000A61F3">
      <w:pPr>
        <w:rPr>
          <w:rFonts w:hint="eastAsia"/>
        </w:rPr>
      </w:pPr>
    </w:p>
    <w:p w:rsidR="00085CD9" w:rsidRPr="00F97AD8" w:rsidRDefault="00085CD9" w:rsidP="00085CD9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 w:rsidRPr="00F97AD8">
        <w:rPr>
          <w:rFonts w:hint="eastAsia"/>
          <w:sz w:val="30"/>
          <w:szCs w:val="30"/>
        </w:rPr>
        <w:t>PPT의 구성과 세부사항</w:t>
      </w:r>
    </w:p>
    <w:p w:rsidR="00085CD9" w:rsidRPr="00F97AD8" w:rsidRDefault="00085CD9" w:rsidP="009024CC">
      <w:pPr>
        <w:pStyle w:val="a3"/>
        <w:numPr>
          <w:ilvl w:val="0"/>
          <w:numId w:val="5"/>
        </w:numPr>
        <w:ind w:leftChars="0"/>
        <w:rPr>
          <w:rFonts w:hint="eastAsia"/>
          <w:sz w:val="24"/>
          <w:szCs w:val="24"/>
        </w:rPr>
      </w:pPr>
      <w:r w:rsidRPr="00F97AD8">
        <w:rPr>
          <w:rFonts w:hint="eastAsia"/>
          <w:sz w:val="24"/>
          <w:szCs w:val="24"/>
        </w:rPr>
        <w:t>아이디어의 소개</w:t>
      </w:r>
    </w:p>
    <w:p w:rsidR="009024CC" w:rsidRPr="00F97AD8" w:rsidRDefault="009024CC" w:rsidP="009024CC">
      <w:pPr>
        <w:pStyle w:val="a3"/>
        <w:numPr>
          <w:ilvl w:val="0"/>
          <w:numId w:val="5"/>
        </w:numPr>
        <w:ind w:leftChars="0"/>
        <w:rPr>
          <w:rFonts w:hint="eastAsia"/>
          <w:sz w:val="24"/>
          <w:szCs w:val="24"/>
        </w:rPr>
      </w:pPr>
      <w:r w:rsidRPr="00F97AD8">
        <w:rPr>
          <w:rFonts w:hint="eastAsia"/>
          <w:sz w:val="24"/>
          <w:szCs w:val="24"/>
        </w:rPr>
        <w:t>아이디어의 개선 및 발전과정</w:t>
      </w:r>
    </w:p>
    <w:p w:rsidR="009024CC" w:rsidRDefault="009024CC" w:rsidP="009024CC">
      <w:pPr>
        <w:pStyle w:val="a3"/>
        <w:ind w:leftChars="0" w:left="760"/>
        <w:rPr>
          <w:rFonts w:hint="eastAsia"/>
        </w:rPr>
      </w:pPr>
      <w:r w:rsidRPr="009024CC">
        <w:t>(안전성 → 설비 및 구성공간의 확보 → 구성의 복잡도 → 4번 아이디어의 선정 및 보완)</w:t>
      </w:r>
    </w:p>
    <w:p w:rsidR="00F97AD8" w:rsidRDefault="00F97AD8" w:rsidP="00F97AD8">
      <w:pPr>
        <w:ind w:leftChars="400" w:left="1600" w:hangingChars="400" w:hanging="800"/>
        <w:rPr>
          <w:rFonts w:hint="eastAsia"/>
        </w:rPr>
      </w:pPr>
      <w:proofErr w:type="gramStart"/>
      <w:r>
        <w:rPr>
          <w:rFonts w:hint="eastAsia"/>
        </w:rPr>
        <w:t>안전성 :</w:t>
      </w:r>
      <w:proofErr w:type="gramEnd"/>
      <w:r>
        <w:rPr>
          <w:rFonts w:hint="eastAsia"/>
        </w:rPr>
        <w:t xml:space="preserve"> 1번 사진에서의 </w:t>
      </w:r>
      <w:proofErr w:type="spellStart"/>
      <w:r>
        <w:rPr>
          <w:rFonts w:hint="eastAsia"/>
        </w:rPr>
        <w:t>가림막이</w:t>
      </w:r>
      <w:proofErr w:type="spellEnd"/>
      <w:r>
        <w:rPr>
          <w:rFonts w:hint="eastAsia"/>
        </w:rPr>
        <w:t xml:space="preserve"> 90도 가량 올라오면서 아이들과의 충격이나 끼임 현상이 우려됨.</w:t>
      </w:r>
    </w:p>
    <w:p w:rsidR="00F97AD8" w:rsidRDefault="00F97AD8" w:rsidP="00F97AD8">
      <w:pPr>
        <w:ind w:leftChars="400" w:left="1600" w:hangingChars="400" w:hanging="800"/>
        <w:rPr>
          <w:rFonts w:hint="eastAsia"/>
        </w:rPr>
      </w:pPr>
      <w:r>
        <w:rPr>
          <w:rFonts w:hint="eastAsia"/>
        </w:rPr>
        <w:t xml:space="preserve">설비 및 구성공간의 </w:t>
      </w:r>
      <w:proofErr w:type="gramStart"/>
      <w:r>
        <w:rPr>
          <w:rFonts w:hint="eastAsia"/>
        </w:rPr>
        <w:t>확보 :</w:t>
      </w:r>
      <w:proofErr w:type="gramEnd"/>
      <w:r>
        <w:rPr>
          <w:rFonts w:hint="eastAsia"/>
        </w:rPr>
        <w:t xml:space="preserve"> 2번 사진에서 문을 모두 열었을 때만 사용이 가능하기에 공간을 많이 차지하고 효율성이 떨어짐.</w:t>
      </w:r>
    </w:p>
    <w:p w:rsidR="00E6115D" w:rsidRDefault="00F97AD8" w:rsidP="00F97AD8">
      <w:pPr>
        <w:ind w:leftChars="400" w:left="1600" w:hangingChars="400" w:hanging="800"/>
        <w:rPr>
          <w:rFonts w:hint="eastAsia"/>
        </w:rPr>
      </w:pPr>
      <w:r>
        <w:rPr>
          <w:rFonts w:hint="eastAsia"/>
        </w:rPr>
        <w:t xml:space="preserve">구성의 </w:t>
      </w:r>
      <w:proofErr w:type="gramStart"/>
      <w:r>
        <w:rPr>
          <w:rFonts w:hint="eastAsia"/>
        </w:rPr>
        <w:t>복잡도 :</w:t>
      </w:r>
      <w:proofErr w:type="gramEnd"/>
      <w:r>
        <w:rPr>
          <w:rFonts w:hint="eastAsia"/>
        </w:rPr>
        <w:t xml:space="preserve"> </w:t>
      </w:r>
      <w:r w:rsidR="009149F9">
        <w:rPr>
          <w:rFonts w:hint="eastAsia"/>
        </w:rPr>
        <w:t xml:space="preserve">3번의 사진에서 </w:t>
      </w:r>
      <w:r>
        <w:rPr>
          <w:rFonts w:hint="eastAsia"/>
        </w:rPr>
        <w:t xml:space="preserve">위의 사항을 보완했지만, </w:t>
      </w:r>
      <w:proofErr w:type="spellStart"/>
      <w:r>
        <w:rPr>
          <w:rFonts w:hint="eastAsia"/>
        </w:rPr>
        <w:t>설비하는데에</w:t>
      </w:r>
      <w:proofErr w:type="spellEnd"/>
      <w:r>
        <w:rPr>
          <w:rFonts w:hint="eastAsia"/>
        </w:rPr>
        <w:t xml:space="preserve"> 소요를 많이 필요로 함. 단순화의 필요성.</w:t>
      </w:r>
    </w:p>
    <w:p w:rsidR="009024CC" w:rsidRPr="00F97AD8" w:rsidRDefault="009024CC" w:rsidP="009024CC">
      <w:pPr>
        <w:pStyle w:val="a3"/>
        <w:numPr>
          <w:ilvl w:val="0"/>
          <w:numId w:val="5"/>
        </w:numPr>
        <w:ind w:leftChars="0"/>
        <w:rPr>
          <w:rFonts w:hint="eastAsia"/>
          <w:sz w:val="24"/>
          <w:szCs w:val="24"/>
        </w:rPr>
      </w:pPr>
      <w:r w:rsidRPr="00F97AD8">
        <w:rPr>
          <w:rFonts w:hint="eastAsia"/>
          <w:sz w:val="24"/>
          <w:szCs w:val="24"/>
        </w:rPr>
        <w:lastRenderedPageBreak/>
        <w:t>재료와 구도</w:t>
      </w:r>
    </w:p>
    <w:p w:rsidR="009024CC" w:rsidRDefault="009024CC" w:rsidP="009024C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본 기기는 교육용 제품임을 감안하여, 미니어처 즉 축소판의 모형을 만들어 구현하였다. 재료의 구성과 출처는 아래에서 새로 다룰 예정이다.</w:t>
      </w:r>
    </w:p>
    <w:p w:rsidR="00F970ED" w:rsidRDefault="00F970ED" w:rsidP="00F970ED">
      <w:pPr>
        <w:pStyle w:val="a3"/>
        <w:numPr>
          <w:ilvl w:val="0"/>
          <w:numId w:val="5"/>
        </w:numPr>
        <w:ind w:leftChars="0"/>
        <w:rPr>
          <w:rFonts w:hint="eastAsia"/>
          <w:sz w:val="24"/>
          <w:szCs w:val="24"/>
        </w:rPr>
      </w:pPr>
      <w:r w:rsidRPr="00F97AD8">
        <w:rPr>
          <w:rFonts w:hint="eastAsia"/>
          <w:sz w:val="24"/>
          <w:szCs w:val="24"/>
        </w:rPr>
        <w:t>알고리즘의 설명</w:t>
      </w:r>
    </w:p>
    <w:p w:rsidR="002524CE" w:rsidRPr="002524CE" w:rsidRDefault="002524CE" w:rsidP="002524CE">
      <w:pPr>
        <w:pStyle w:val="a3"/>
        <w:ind w:leftChars="0" w:left="760"/>
        <w:rPr>
          <w:rFonts w:hint="eastAsia"/>
          <w:szCs w:val="20"/>
        </w:rPr>
      </w:pPr>
      <w:r w:rsidRPr="002524CE">
        <w:rPr>
          <w:rFonts w:hint="eastAsia"/>
          <w:szCs w:val="20"/>
        </w:rPr>
        <w:t>제품 설명부분을 참조</w:t>
      </w:r>
    </w:p>
    <w:p w:rsidR="00F970ED" w:rsidRDefault="00F970ED" w:rsidP="00F970ED">
      <w:pPr>
        <w:pStyle w:val="a3"/>
        <w:numPr>
          <w:ilvl w:val="0"/>
          <w:numId w:val="5"/>
        </w:numPr>
        <w:ind w:leftChars="0"/>
        <w:rPr>
          <w:rFonts w:hint="eastAsia"/>
          <w:sz w:val="24"/>
          <w:szCs w:val="24"/>
        </w:rPr>
      </w:pPr>
      <w:r w:rsidRPr="00F97AD8">
        <w:rPr>
          <w:rFonts w:hint="eastAsia"/>
          <w:sz w:val="24"/>
          <w:szCs w:val="24"/>
        </w:rPr>
        <w:t>우리들의 활동</w:t>
      </w:r>
    </w:p>
    <w:p w:rsidR="002524CE" w:rsidRPr="002524CE" w:rsidRDefault="002524CE" w:rsidP="002524CE">
      <w:pPr>
        <w:pStyle w:val="a3"/>
        <w:ind w:leftChars="0" w:left="760"/>
        <w:rPr>
          <w:rFonts w:hint="eastAsia"/>
          <w:szCs w:val="20"/>
        </w:rPr>
      </w:pPr>
      <w:proofErr w:type="spellStart"/>
      <w:r w:rsidRPr="002524CE">
        <w:rPr>
          <w:rFonts w:hint="eastAsia"/>
          <w:szCs w:val="20"/>
        </w:rPr>
        <w:t>카카오톡의</w:t>
      </w:r>
      <w:proofErr w:type="spellEnd"/>
      <w:r w:rsidRPr="002524CE">
        <w:rPr>
          <w:rFonts w:hint="eastAsia"/>
          <w:szCs w:val="20"/>
        </w:rPr>
        <w:t xml:space="preserve"> 사진참조</w:t>
      </w:r>
    </w:p>
    <w:p w:rsidR="00F970ED" w:rsidRPr="00F97AD8" w:rsidRDefault="00F970ED" w:rsidP="00F970ED">
      <w:pPr>
        <w:pStyle w:val="a3"/>
        <w:numPr>
          <w:ilvl w:val="0"/>
          <w:numId w:val="5"/>
        </w:numPr>
        <w:ind w:leftChars="0"/>
        <w:rPr>
          <w:rFonts w:hint="eastAsia"/>
          <w:sz w:val="24"/>
          <w:szCs w:val="24"/>
        </w:rPr>
      </w:pPr>
      <w:r w:rsidRPr="00F97AD8">
        <w:rPr>
          <w:rFonts w:hint="eastAsia"/>
          <w:sz w:val="24"/>
          <w:szCs w:val="24"/>
        </w:rPr>
        <w:t>추후 진행방향</w:t>
      </w:r>
    </w:p>
    <w:p w:rsidR="00F970ED" w:rsidRDefault="00F970ED" w:rsidP="00F970E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제안서를 기반으로 제공된 재료들을 이용하여 제품을 제조, </w:t>
      </w:r>
      <w:r w:rsidR="00941411">
        <w:rPr>
          <w:rFonts w:hint="eastAsia"/>
        </w:rPr>
        <w:t xml:space="preserve">문제 발생시 </w:t>
      </w:r>
      <w:proofErr w:type="spellStart"/>
      <w:r w:rsidR="00941411">
        <w:rPr>
          <w:rFonts w:hint="eastAsia"/>
        </w:rPr>
        <w:t>github</w:t>
      </w:r>
      <w:proofErr w:type="spellEnd"/>
      <w:r w:rsidR="00941411">
        <w:rPr>
          <w:rFonts w:hint="eastAsia"/>
        </w:rPr>
        <w:t xml:space="preserve"> 등을 이용하거나 조모임을 통하여 해결하는 것이다.</w:t>
      </w:r>
    </w:p>
    <w:p w:rsidR="00E6115D" w:rsidRDefault="00E6115D" w:rsidP="00F970ED">
      <w:pPr>
        <w:pStyle w:val="a3"/>
        <w:ind w:leftChars="0" w:left="760"/>
        <w:rPr>
          <w:rFonts w:hint="eastAsia"/>
        </w:rPr>
      </w:pPr>
    </w:p>
    <w:p w:rsidR="00E6115D" w:rsidRPr="00F97AD8" w:rsidRDefault="00E6115D" w:rsidP="00F970ED">
      <w:pPr>
        <w:pStyle w:val="a3"/>
        <w:ind w:leftChars="0" w:left="760"/>
        <w:rPr>
          <w:rFonts w:hint="eastAsia"/>
          <w:sz w:val="24"/>
          <w:szCs w:val="24"/>
        </w:rPr>
      </w:pPr>
      <w:r w:rsidRPr="00F97AD8">
        <w:rPr>
          <w:rFonts w:hint="eastAsia"/>
          <w:sz w:val="24"/>
          <w:szCs w:val="24"/>
        </w:rPr>
        <w:t>세부사항</w:t>
      </w:r>
    </w:p>
    <w:p w:rsidR="00E6115D" w:rsidRDefault="00E6115D" w:rsidP="00E6115D">
      <w:pPr>
        <w:pStyle w:val="a3"/>
      </w:pPr>
      <w:proofErr w:type="gramStart"/>
      <w:r>
        <w:t>a</w:t>
      </w:r>
      <w:proofErr w:type="gramEnd"/>
      <w:r>
        <w:t>. 템플릿과 표지는 기존의 것을 그대로 사용한다.(</w:t>
      </w:r>
      <w:proofErr w:type="spellStart"/>
      <w:r>
        <w:t>kakao</w:t>
      </w:r>
      <w:proofErr w:type="spellEnd"/>
      <w:r>
        <w:t xml:space="preserve"> talk의 자료 참고)</w:t>
      </w:r>
    </w:p>
    <w:p w:rsidR="00E6115D" w:rsidRDefault="00E6115D" w:rsidP="00E6115D">
      <w:pPr>
        <w:pStyle w:val="a3"/>
      </w:pPr>
      <w:proofErr w:type="gramStart"/>
      <w:r>
        <w:t>b</w:t>
      </w:r>
      <w:proofErr w:type="gramEnd"/>
      <w:r>
        <w:t>. 폰트는 영어(</w:t>
      </w:r>
      <w:proofErr w:type="spellStart"/>
      <w:r>
        <w:t>calibri</w:t>
      </w:r>
      <w:proofErr w:type="spellEnd"/>
      <w:r>
        <w:t>)와 한글(바탕)을 이용_제목 26point(굵게), 소제목 24point(얇게)</w:t>
      </w:r>
    </w:p>
    <w:p w:rsidR="00E6115D" w:rsidRDefault="00E6115D" w:rsidP="00E6115D">
      <w:pPr>
        <w:pStyle w:val="a3"/>
      </w:pPr>
      <w:proofErr w:type="gramStart"/>
      <w:r>
        <w:t>c</w:t>
      </w:r>
      <w:proofErr w:type="gramEnd"/>
      <w:r>
        <w:t>. 제목은 영어로 통일을 한다.</w:t>
      </w:r>
    </w:p>
    <w:p w:rsidR="00E6115D" w:rsidRDefault="00E6115D" w:rsidP="00E6115D">
      <w:pPr>
        <w:pStyle w:val="a3"/>
        <w:ind w:leftChars="0" w:left="760"/>
        <w:rPr>
          <w:rFonts w:hint="eastAsia"/>
        </w:rPr>
      </w:pPr>
      <w:proofErr w:type="gramStart"/>
      <w:r>
        <w:t>d</w:t>
      </w:r>
      <w:proofErr w:type="gramEnd"/>
      <w:r>
        <w:t>. 공간이 부족할 경우 index page의 추가사용</w:t>
      </w:r>
    </w:p>
    <w:p w:rsidR="00E6115D" w:rsidRDefault="00E6115D" w:rsidP="00E6115D">
      <w:pPr>
        <w:pStyle w:val="a3"/>
        <w:ind w:leftChars="0" w:left="760"/>
        <w:rPr>
          <w:rFonts w:hint="eastAsia"/>
        </w:rPr>
      </w:pPr>
    </w:p>
    <w:p w:rsidR="00E6115D" w:rsidRPr="00F97AD8" w:rsidRDefault="00E6115D" w:rsidP="00F97AD8">
      <w:pPr>
        <w:pStyle w:val="a3"/>
        <w:numPr>
          <w:ilvl w:val="0"/>
          <w:numId w:val="3"/>
        </w:numPr>
        <w:ind w:leftChars="0"/>
        <w:rPr>
          <w:rFonts w:hint="eastAsia"/>
          <w:sz w:val="30"/>
          <w:szCs w:val="30"/>
        </w:rPr>
      </w:pPr>
      <w:r w:rsidRPr="00F97AD8">
        <w:rPr>
          <w:rFonts w:hint="eastAsia"/>
          <w:sz w:val="30"/>
          <w:szCs w:val="30"/>
        </w:rPr>
        <w:t>재료 및 출처</w:t>
      </w:r>
    </w:p>
    <w:p w:rsidR="00E6115D" w:rsidRDefault="00E6115D" w:rsidP="00E6115D">
      <w:pPr>
        <w:pStyle w:val="a3"/>
        <w:ind w:leftChars="0" w:left="760"/>
        <w:rPr>
          <w:rFonts w:hint="eastAsia"/>
        </w:rPr>
      </w:pPr>
    </w:p>
    <w:p w:rsidR="00E6115D" w:rsidRDefault="00E6115D" w:rsidP="00E6115D">
      <w:pPr>
        <w:pStyle w:val="a3"/>
        <w:ind w:leftChars="0" w:left="760"/>
        <w:jc w:val="left"/>
        <w:rPr>
          <w:rFonts w:hint="eastAsia"/>
        </w:rPr>
      </w:pPr>
      <w:proofErr w:type="spellStart"/>
      <w:r>
        <w:rPr>
          <w:rFonts w:hint="eastAsia"/>
        </w:rPr>
        <w:t>초코파이</w:t>
      </w:r>
      <w:proofErr w:type="spellEnd"/>
      <w:r>
        <w:rPr>
          <w:rFonts w:hint="eastAsia"/>
        </w:rPr>
        <w:t xml:space="preserve"> 프리미엄 보드 </w:t>
      </w:r>
      <w:r w:rsidR="002524CE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 xml:space="preserve"> </w:t>
      </w:r>
      <w:hyperlink r:id="rId6" w:history="1">
        <w:r w:rsidRPr="00454F0F">
          <w:rPr>
            <w:rStyle w:val="a4"/>
          </w:rPr>
          <w:t>http://koreasci.com/product/detail.html?product_no=4697&amp;cate_no=251&amp;display_group=1</w:t>
        </w:r>
      </w:hyperlink>
    </w:p>
    <w:p w:rsidR="00E6115D" w:rsidRDefault="00E6115D" w:rsidP="00E6115D">
      <w:pPr>
        <w:pStyle w:val="a3"/>
        <w:jc w:val="left"/>
      </w:pPr>
      <w:proofErr w:type="spellStart"/>
      <w:r>
        <w:rPr>
          <w:rFonts w:hint="eastAsia"/>
        </w:rPr>
        <w:t>아두이노</w:t>
      </w:r>
      <w:proofErr w:type="spellEnd"/>
      <w:r>
        <w:t xml:space="preserve"> 인체감지 센서</w:t>
      </w:r>
      <w:r w:rsidR="002524CE">
        <w:rPr>
          <w:rFonts w:hint="eastAsia"/>
        </w:rPr>
        <w:t xml:space="preserve"> 3</w:t>
      </w:r>
      <w:r>
        <w:t xml:space="preserve"> http://koreasci.com/product/detail.html</w:t>
      </w:r>
      <w:proofErr w:type="gramStart"/>
      <w:r>
        <w:t>?product</w:t>
      </w:r>
      <w:proofErr w:type="gramEnd"/>
      <w:r>
        <w:t>_no=1820&amp;cate_no=150&amp;display_group=1</w:t>
      </w:r>
    </w:p>
    <w:p w:rsidR="00E6115D" w:rsidRDefault="00E6115D" w:rsidP="00E6115D">
      <w:pPr>
        <w:pStyle w:val="a3"/>
        <w:jc w:val="left"/>
      </w:pPr>
      <w:proofErr w:type="spellStart"/>
      <w:r>
        <w:rPr>
          <w:rFonts w:hint="eastAsia"/>
        </w:rPr>
        <w:lastRenderedPageBreak/>
        <w:t>아두이노</w:t>
      </w:r>
      <w:proofErr w:type="spellEnd"/>
      <w:r>
        <w:t xml:space="preserve"> 실린더 2 http://motorbank.co.kr/product/%EB%A6%AC%EB%8B%88%EC%96%B4%EB%AA%A8%ED%84%B0-lm4075-%EB%A6%AC%EB%8B%88%EC%96%B4%EB%AA%A8%ED%84%B0%EC%A0%84%EB%8F%99%EC%8B%A4%EB%A6%B0%EB%8D%94%EB%A6%AC%EB%8B%88%EC%96%B4%EC%97%91%EC%B6%94%EC%97%90%EC%9D%B4%ED%84%B0dc%EB%AA%A8%ED%84%B0%EA%B0%90%EC%86%8D%EA%B8%B0/4644/</w:t>
      </w:r>
    </w:p>
    <w:p w:rsidR="00E6115D" w:rsidRDefault="00E6115D" w:rsidP="00E6115D">
      <w:pPr>
        <w:pStyle w:val="a3"/>
        <w:jc w:val="left"/>
      </w:pPr>
      <w:proofErr w:type="spellStart"/>
      <w:r>
        <w:rPr>
          <w:rFonts w:hint="eastAsia"/>
        </w:rPr>
        <w:t>아두이노</w:t>
      </w:r>
      <w:proofErr w:type="spellEnd"/>
      <w:r>
        <w:t xml:space="preserve"> </w:t>
      </w:r>
      <w:proofErr w:type="spellStart"/>
      <w:r>
        <w:t>우노</w:t>
      </w:r>
      <w:proofErr w:type="spellEnd"/>
      <w:r>
        <w:t xml:space="preserve"> r3 http://koreasci.com/product/detail.html</w:t>
      </w:r>
      <w:proofErr w:type="gramStart"/>
      <w:r>
        <w:t>?product</w:t>
      </w:r>
      <w:proofErr w:type="gramEnd"/>
      <w:r>
        <w:t>_no=1651&amp;cate_no=49&amp;display_group=1</w:t>
      </w:r>
    </w:p>
    <w:p w:rsidR="00E6115D" w:rsidRDefault="00E6115D" w:rsidP="00E6115D">
      <w:pPr>
        <w:pStyle w:val="a3"/>
        <w:jc w:val="left"/>
        <w:rPr>
          <w:rFonts w:hint="eastAsia"/>
        </w:rPr>
      </w:pPr>
    </w:p>
    <w:p w:rsidR="00E6115D" w:rsidRDefault="00E6115D" w:rsidP="00E6115D">
      <w:pPr>
        <w:pStyle w:val="a3"/>
        <w:jc w:val="left"/>
      </w:pPr>
      <w:r>
        <w:rPr>
          <w:rFonts w:hint="eastAsia"/>
        </w:rPr>
        <w:t>구조물</w:t>
      </w:r>
      <w:r>
        <w:t>(</w:t>
      </w:r>
      <w:proofErr w:type="spellStart"/>
      <w:r>
        <w:t>포멕스</w:t>
      </w:r>
      <w:proofErr w:type="spellEnd"/>
      <w:r>
        <w:t xml:space="preserve"> 등) http://akobigs.com/shop/goods/goods_view.php</w:t>
      </w:r>
      <w:proofErr w:type="gramStart"/>
      <w:r>
        <w:t>?goodsno</w:t>
      </w:r>
      <w:proofErr w:type="gramEnd"/>
      <w:r>
        <w:t>=27916&amp;inflow=naver&amp;n_media=11068&amp;n_query=%ED%8F%AC%EB%A7%A5%EC%8A%A4&amp;n_rank=1&amp;n_ad_group=grp-a001-02-000000007078628&amp;n_ad=nad-a001-02-000000035416565&amp;n_campaign_type=2&amp;n_mall_pid=27916&amp;NaPm=ct%3Djtdrif7c%7Cci%3D0yK0003V2mXqbh-v2KZb%7Ctr%3Dpla%7Chk%3Df3763264f6f58376f9738454b29bf8160c58ceb5</w:t>
      </w:r>
    </w:p>
    <w:p w:rsidR="00E6115D" w:rsidRDefault="00E6115D" w:rsidP="00E6115D">
      <w:pPr>
        <w:pStyle w:val="a3"/>
        <w:ind w:left="1000" w:hangingChars="100" w:hanging="200"/>
        <w:jc w:val="left"/>
      </w:pPr>
      <w:r>
        <w:rPr>
          <w:rFonts w:hint="eastAsia"/>
        </w:rPr>
        <w:t>전선</w:t>
      </w:r>
      <w:r>
        <w:rPr>
          <w:rFonts w:hint="eastAsia"/>
        </w:rPr>
        <w:t>여분</w:t>
      </w:r>
      <w:r>
        <w:t>http://koreasci.com/product/detail.html</w:t>
      </w:r>
      <w:proofErr w:type="gramStart"/>
      <w:r>
        <w:t>?product</w:t>
      </w:r>
      <w:proofErr w:type="gramEnd"/>
      <w:r>
        <w:t>_no=</w:t>
      </w:r>
      <w:r>
        <w:t>1692&amp;cate_no=56&amp;display_group=1</w:t>
      </w:r>
    </w:p>
    <w:p w:rsidR="00E6115D" w:rsidRPr="00941411" w:rsidRDefault="00E6115D" w:rsidP="00E6115D">
      <w:pPr>
        <w:pStyle w:val="a3"/>
        <w:ind w:leftChars="0" w:left="760"/>
        <w:jc w:val="left"/>
      </w:pPr>
      <w:proofErr w:type="spellStart"/>
      <w:r>
        <w:rPr>
          <w:rFonts w:hint="eastAsia"/>
        </w:rPr>
        <w:t>가림막용</w:t>
      </w:r>
      <w:proofErr w:type="spellEnd"/>
      <w:r>
        <w:rPr>
          <w:rFonts w:hint="eastAsia"/>
        </w:rPr>
        <w:t xml:space="preserve"> 천, </w:t>
      </w:r>
      <w:proofErr w:type="spellStart"/>
      <w:r>
        <w:rPr>
          <w:rFonts w:hint="eastAsia"/>
        </w:rPr>
        <w:t>글루건</w:t>
      </w:r>
      <w:proofErr w:type="spellEnd"/>
      <w:r>
        <w:t xml:space="preserve"> 등 추가비용</w:t>
      </w:r>
      <w:r w:rsidR="002524CE">
        <w:t>(</w:t>
      </w:r>
      <w:r w:rsidR="002524CE">
        <w:rPr>
          <w:rFonts w:hint="eastAsia"/>
        </w:rPr>
        <w:t>19,7000</w:t>
      </w:r>
      <w:r>
        <w:t>)</w:t>
      </w:r>
    </w:p>
    <w:sectPr w:rsidR="00E6115D" w:rsidRPr="009414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0A37"/>
    <w:multiLevelType w:val="hybridMultilevel"/>
    <w:tmpl w:val="EB5EF742"/>
    <w:lvl w:ilvl="0" w:tplc="498276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A2F76B6"/>
    <w:multiLevelType w:val="hybridMultilevel"/>
    <w:tmpl w:val="01BAB346"/>
    <w:lvl w:ilvl="0" w:tplc="457AE0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D662BA8"/>
    <w:multiLevelType w:val="hybridMultilevel"/>
    <w:tmpl w:val="4D8A34F2"/>
    <w:lvl w:ilvl="0" w:tplc="98403A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7E3DDA"/>
    <w:multiLevelType w:val="hybridMultilevel"/>
    <w:tmpl w:val="055A8DFE"/>
    <w:lvl w:ilvl="0" w:tplc="9B3A8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E3C1F0E"/>
    <w:multiLevelType w:val="hybridMultilevel"/>
    <w:tmpl w:val="565A1400"/>
    <w:lvl w:ilvl="0" w:tplc="E26CD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00"/>
    <w:rsid w:val="00085CD9"/>
    <w:rsid w:val="000A61F3"/>
    <w:rsid w:val="002524CE"/>
    <w:rsid w:val="00321D53"/>
    <w:rsid w:val="006D6CB1"/>
    <w:rsid w:val="009024CC"/>
    <w:rsid w:val="009149F9"/>
    <w:rsid w:val="00941411"/>
    <w:rsid w:val="00C27A86"/>
    <w:rsid w:val="00DF2381"/>
    <w:rsid w:val="00E6115D"/>
    <w:rsid w:val="00F37A00"/>
    <w:rsid w:val="00F970ED"/>
    <w:rsid w:val="00F9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1F3"/>
    <w:pPr>
      <w:ind w:leftChars="400" w:left="800"/>
    </w:pPr>
  </w:style>
  <w:style w:type="character" w:styleId="a4">
    <w:name w:val="Hyperlink"/>
    <w:basedOn w:val="a0"/>
    <w:uiPriority w:val="99"/>
    <w:unhideWhenUsed/>
    <w:rsid w:val="00E611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1F3"/>
    <w:pPr>
      <w:ind w:leftChars="400" w:left="800"/>
    </w:pPr>
  </w:style>
  <w:style w:type="character" w:styleId="a4">
    <w:name w:val="Hyperlink"/>
    <w:basedOn w:val="a0"/>
    <w:uiPriority w:val="99"/>
    <w:unhideWhenUsed/>
    <w:rsid w:val="00E61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easci.com/product/detail.html?product_no=4697&amp;cate_no=251&amp;display_group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경환</dc:creator>
  <cp:lastModifiedBy>경환</cp:lastModifiedBy>
  <cp:revision>4</cp:revision>
  <dcterms:created xsi:type="dcterms:W3CDTF">2019-03-17T18:18:00Z</dcterms:created>
  <dcterms:modified xsi:type="dcterms:W3CDTF">2019-03-18T04:06:00Z</dcterms:modified>
</cp:coreProperties>
</file>